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FB27BF6" w14:textId="77777777"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18"/>
          <w:szCs w:val="18"/>
        </w:rPr>
      </w:pPr>
      <w:r/>
      <w:bookmarkStart w:id="0" w:name="_Hlk503981710"/>
      <w:r/>
      <w:bookmarkStart w:id="1" w:name="_Hlk503981470"/>
      <w:r/>
      <w:r>
        <w:rPr>
          <w:rFonts w:ascii="Times New Roman" w:hAnsi="Times New Roman"/>
          <w:b/>
          <w:bCs/>
          <w:sz w:val="18"/>
          <w:szCs w:val="18"/>
        </w:rPr>
      </w:r>
    </w:p>
    <w:p w14:paraId="7D4A8287" w14:textId="77777777"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ДОГОВОР КУПЛИ-ПРОДАЖИ </w:t>
      </w:r>
      <w:r>
        <w:rPr>
          <w:rFonts w:ascii="Times New Roman" w:hAnsi="Times New Roman"/>
          <w:b/>
          <w:bCs/>
          <w:sz w:val="18"/>
          <w:szCs w:val="18"/>
        </w:rPr>
        <w:t xml:space="preserve">НЕДВИЖИМОГО ИМУЩЕСТВА </w:t>
      </w:r>
      <w:r>
        <w:rPr>
          <w:rFonts w:ascii="Times New Roman" w:hAnsi="Times New Roman"/>
          <w:b/>
          <w:bCs/>
          <w:sz w:val="18"/>
          <w:szCs w:val="18"/>
        </w:rPr>
        <w:t xml:space="preserve">№ ____-РИ</w:t>
      </w:r>
      <w:r>
        <w:rPr>
          <w:rFonts w:ascii="Times New Roman" w:hAnsi="Times New Roman"/>
          <w:b/>
          <w:bCs/>
          <w:sz w:val="18"/>
          <w:szCs w:val="18"/>
        </w:rPr>
      </w:r>
    </w:p>
    <w:p w14:paraId="2E7E601E" w14:textId="77777777"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18"/>
          <w:szCs w:val="18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nextPage"/>
          <w:pgSz w:h="16838" w:orient="portrait" w:w="11906"/>
          <w:pgMar w:top="-260" w:right="424" w:bottom="1134" w:left="709" w:header="142" w:footer="170" w:gutter="0"/>
          <w:cols w:num="1" w:sep="0" w:space="708" w:equalWidth="1"/>
        </w:sectPr>
      </w:pPr>
      <w:r>
        <w:rPr>
          <w:rFonts w:ascii="Times New Roman" w:hAnsi="Times New Roman"/>
          <w:b/>
          <w:bCs/>
          <w:sz w:val="18"/>
          <w:szCs w:val="18"/>
        </w:rPr>
      </w:r>
      <w:r>
        <w:rPr>
          <w:rFonts w:ascii="Times New Roman" w:hAnsi="Times New Roman"/>
          <w:b/>
          <w:bCs/>
          <w:sz w:val="18"/>
          <w:szCs w:val="18"/>
        </w:rPr>
      </w:r>
    </w:p>
    <w:p w14:paraId="413A281B" w14:textId="77777777">
      <w:pPr>
        <w:pBdr/>
        <w:spacing w:after="0" w:line="240" w:lineRule="auto"/>
        <w:ind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bCs/>
          <w:sz w:val="20"/>
          <w:szCs w:val="20"/>
        </w:rPr>
      </w:r>
    </w:p>
    <w:p w14:paraId="6F21590A" w14:textId="24014E36">
      <w:pPr>
        <w:pBdr/>
        <w:spacing w:after="0" w:line="240" w:lineRule="auto"/>
        <w:ind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г. </w:t>
      </w:r>
      <w:r>
        <w:rPr>
          <w:rFonts w:ascii="Times New Roman" w:hAnsi="Times New Roman"/>
          <w:b/>
          <w:bCs/>
          <w:sz w:val="20"/>
          <w:szCs w:val="20"/>
        </w:rPr>
        <w:t xml:space="preserve">Москва</w:t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  <w:t xml:space="preserve">           «__» ___________ 202</w:t>
      </w:r>
      <w:r>
        <w:rPr>
          <w:rFonts w:ascii="Times New Roman" w:hAnsi="Times New Roman"/>
          <w:b/>
          <w:bCs/>
          <w:sz w:val="20"/>
          <w:szCs w:val="20"/>
        </w:rPr>
        <w:t xml:space="preserve">6</w:t>
      </w:r>
      <w:r>
        <w:rPr>
          <w:rFonts w:ascii="Times New Roman" w:hAnsi="Times New Roman"/>
          <w:b/>
          <w:bCs/>
          <w:sz w:val="20"/>
          <w:szCs w:val="20"/>
        </w:rPr>
        <w:t xml:space="preserve">г.</w:t>
      </w:r>
      <w:r>
        <w:rPr>
          <w:rFonts w:ascii="Times New Roman" w:hAnsi="Times New Roman"/>
          <w:b/>
          <w:bCs/>
          <w:sz w:val="20"/>
          <w:szCs w:val="20"/>
        </w:rPr>
      </w:r>
    </w:p>
    <w:p w14:paraId="6D61CE8A" w14:textId="77777777">
      <w:pPr>
        <w:pBdr/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r/>
      <w:bookmarkStart w:id="2" w:name="_Hlk96104466"/>
      <w:r/>
      <w:bookmarkEnd w:id="0"/>
      <w:r/>
      <w:r>
        <w:rPr>
          <w:rFonts w:ascii="Times New Roman" w:hAnsi="Times New Roman"/>
          <w:b/>
          <w:sz w:val="20"/>
          <w:szCs w:val="20"/>
        </w:rPr>
      </w:r>
    </w:p>
    <w:p w14:paraId="318E54EB" w14:textId="77777777">
      <w:pPr>
        <w:pBdr/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Вагнер Елена Сергеевна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именуем</w:t>
      </w:r>
      <w:r>
        <w:rPr>
          <w:rFonts w:ascii="Times New Roman" w:hAnsi="Times New Roman"/>
          <w:bCs/>
          <w:sz w:val="20"/>
          <w:szCs w:val="20"/>
        </w:rPr>
        <w:t xml:space="preserve">ая</w:t>
      </w:r>
      <w:r>
        <w:rPr>
          <w:rFonts w:ascii="Times New Roman" w:hAnsi="Times New Roman"/>
          <w:bCs/>
          <w:sz w:val="20"/>
          <w:szCs w:val="20"/>
        </w:rPr>
        <w:t xml:space="preserve"> в дальнейшем «Продавец», в лице </w:t>
      </w:r>
      <w:r>
        <w:rPr>
          <w:rFonts w:ascii="Times New Roman" w:hAnsi="Times New Roman"/>
          <w:b/>
          <w:sz w:val="20"/>
          <w:szCs w:val="20"/>
        </w:rPr>
        <w:t xml:space="preserve">Финансового управляющего Белкина Андрея Геннадьевича, </w:t>
      </w:r>
      <w:r>
        <w:rPr>
          <w:rFonts w:ascii="Times New Roman" w:hAnsi="Times New Roman"/>
          <w:bCs/>
          <w:sz w:val="20"/>
          <w:szCs w:val="20"/>
        </w:rPr>
        <w:t xml:space="preserve">действующего на основании </w:t>
      </w:r>
      <w:r>
        <w:rPr>
          <w:rFonts w:ascii="Times New Roman" w:hAnsi="Times New Roman"/>
          <w:b/>
          <w:sz w:val="20"/>
          <w:szCs w:val="20"/>
        </w:rPr>
        <w:t xml:space="preserve">Определения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Арбитражного суда </w:t>
      </w:r>
      <w:r>
        <w:rPr>
          <w:rFonts w:ascii="Times New Roman" w:hAnsi="Times New Roman"/>
          <w:b/>
          <w:sz w:val="20"/>
          <w:szCs w:val="20"/>
        </w:rPr>
        <w:t xml:space="preserve"> Московской области </w:t>
      </w:r>
      <w:r>
        <w:rPr>
          <w:rFonts w:ascii="Times New Roman" w:hAnsi="Times New Roman"/>
          <w:b/>
          <w:sz w:val="20"/>
          <w:szCs w:val="20"/>
        </w:rPr>
        <w:t xml:space="preserve">по Делу № </w:t>
      </w:r>
      <w:r>
        <w:rPr>
          <w:rFonts w:ascii="Times New Roman" w:hAnsi="Times New Roman"/>
          <w:b/>
          <w:sz w:val="20"/>
          <w:szCs w:val="20"/>
        </w:rPr>
        <w:t xml:space="preserve">А41-59012/2016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  <w:t xml:space="preserve">22.08.2024</w:t>
      </w: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  <w:t xml:space="preserve">г</w:t>
      </w:r>
      <w:r>
        <w:rPr>
          <w:rFonts w:ascii="Times New Roman" w:hAnsi="Times New Roman"/>
          <w:bCs/>
          <w:sz w:val="20"/>
          <w:szCs w:val="20"/>
        </w:rPr>
        <w:t xml:space="preserve">., с одной стороны</w:t>
      </w:r>
      <w:r>
        <w:rPr>
          <w:rFonts w:ascii="Times New Roman" w:hAnsi="Times New Roman"/>
          <w:bCs/>
          <w:sz w:val="20"/>
          <w:szCs w:val="20"/>
        </w:rPr>
      </w:r>
    </w:p>
    <w:p w14:paraId="3C58C807" w14:textId="77777777">
      <w:pPr>
        <w:pBdr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и </w:t>
      </w:r>
      <w:bookmarkEnd w:id="2"/>
      <w:r>
        <w:rPr>
          <w:rFonts w:ascii="Times New Roman" w:hAnsi="Times New Roman"/>
          <w:sz w:val="20"/>
          <w:szCs w:val="20"/>
        </w:rPr>
        <w:t xml:space="preserve">_______________________________________________</w:t>
      </w:r>
      <w:r>
        <w:rPr>
          <w:rFonts w:ascii="Times New Roman" w:hAnsi="Times New Roman"/>
          <w:sz w:val="20"/>
          <w:szCs w:val="20"/>
        </w:rPr>
        <w:t xml:space="preserve">, именуем</w:t>
      </w:r>
      <w:r>
        <w:rPr>
          <w:rFonts w:ascii="Times New Roman" w:hAnsi="Times New Roman"/>
          <w:sz w:val="20"/>
          <w:szCs w:val="20"/>
        </w:rPr>
        <w:t xml:space="preserve">ый</w:t>
      </w:r>
      <w:r>
        <w:rPr>
          <w:rFonts w:ascii="Times New Roman" w:hAnsi="Times New Roman"/>
          <w:sz w:val="20"/>
          <w:szCs w:val="20"/>
        </w:rPr>
        <w:t xml:space="preserve"> в дальнейшем </w:t>
      </w:r>
      <w:r>
        <w:rPr>
          <w:rFonts w:ascii="Times New Roman" w:hAnsi="Times New Roman"/>
          <w:b/>
          <w:bCs/>
          <w:sz w:val="20"/>
          <w:szCs w:val="20"/>
        </w:rPr>
        <w:t xml:space="preserve">«</w:t>
      </w:r>
      <w:r>
        <w:rPr>
          <w:rFonts w:ascii="Times New Roman" w:hAnsi="Times New Roman"/>
          <w:b/>
          <w:bCs/>
          <w:sz w:val="20"/>
          <w:szCs w:val="20"/>
        </w:rPr>
        <w:t xml:space="preserve">Покупатель</w:t>
      </w:r>
      <w:r>
        <w:rPr>
          <w:rFonts w:ascii="Times New Roman" w:hAnsi="Times New Roman"/>
          <w:b/>
          <w:bCs/>
          <w:sz w:val="20"/>
          <w:szCs w:val="20"/>
        </w:rPr>
        <w:t xml:space="preserve">»</w:t>
      </w:r>
      <w:r>
        <w:rPr>
          <w:rFonts w:ascii="Times New Roman" w:hAnsi="Times New Roman"/>
          <w:sz w:val="20"/>
          <w:szCs w:val="20"/>
        </w:rPr>
        <w:t xml:space="preserve">,</w:t>
      </w:r>
      <w:r>
        <w:rPr>
          <w:rFonts w:ascii="Times New Roman" w:hAnsi="Times New Roman"/>
          <w:sz w:val="20"/>
          <w:szCs w:val="20"/>
        </w:rPr>
        <w:t xml:space="preserve"> действующ</w:t>
      </w:r>
      <w:r>
        <w:rPr>
          <w:rFonts w:ascii="Times New Roman" w:hAnsi="Times New Roman"/>
          <w:sz w:val="20"/>
          <w:szCs w:val="20"/>
        </w:rPr>
        <w:t xml:space="preserve">ий</w:t>
      </w:r>
      <w:r>
        <w:rPr>
          <w:rFonts w:ascii="Times New Roman" w:hAnsi="Times New Roman"/>
          <w:sz w:val="20"/>
          <w:szCs w:val="20"/>
        </w:rPr>
        <w:t xml:space="preserve"> на основании ____</w:t>
      </w:r>
      <w:r>
        <w:rPr>
          <w:rFonts w:ascii="Times New Roman" w:hAnsi="Times New Roman"/>
          <w:sz w:val="20"/>
          <w:szCs w:val="20"/>
        </w:rPr>
        <w:t xml:space="preserve">__</w:t>
      </w:r>
      <w:r>
        <w:rPr>
          <w:rFonts w:ascii="Times New Roman" w:hAnsi="Times New Roman"/>
          <w:sz w:val="20"/>
          <w:szCs w:val="20"/>
        </w:rPr>
        <w:t xml:space="preserve">___</w:t>
      </w:r>
      <w:r>
        <w:rPr>
          <w:rFonts w:ascii="Times New Roman" w:hAnsi="Times New Roman"/>
          <w:sz w:val="20"/>
          <w:szCs w:val="20"/>
        </w:rPr>
        <w:t xml:space="preserve">___</w:t>
      </w:r>
      <w:r>
        <w:rPr>
          <w:rFonts w:ascii="Times New Roman" w:hAnsi="Times New Roman"/>
          <w:sz w:val="20"/>
          <w:szCs w:val="20"/>
        </w:rPr>
        <w:t xml:space="preserve">_____</w:t>
      </w:r>
      <w:r>
        <w:rPr>
          <w:rFonts w:ascii="Times New Roman" w:hAnsi="Times New Roman"/>
          <w:sz w:val="20"/>
          <w:szCs w:val="20"/>
        </w:rPr>
        <w:t xml:space="preserve">_</w:t>
      </w:r>
      <w:r>
        <w:rPr>
          <w:rFonts w:ascii="Times New Roman" w:hAnsi="Times New Roman"/>
          <w:sz w:val="20"/>
          <w:szCs w:val="20"/>
        </w:rPr>
        <w:t xml:space="preserve">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  <w:sz w:val="20"/>
          <w:szCs w:val="20"/>
        </w:rPr>
      </w:r>
    </w:p>
    <w:p w14:paraId="34FE8C83" w14:textId="77777777">
      <w:pPr>
        <w:pBdr/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24613A82" w14:textId="77777777">
      <w:pPr>
        <w:pStyle w:val="777"/>
        <w:numPr>
          <w:ilvl w:val="0"/>
          <w:numId w:val="1"/>
        </w:numPr>
        <w:pBdr/>
        <w:tabs>
          <w:tab w:val="left" w:leader="none" w:pos="426"/>
        </w:tabs>
        <w:spacing/>
        <w:ind w:firstLine="0"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ПРЕДМЕТ ДОГОВОРА</w:t>
      </w:r>
      <w:r>
        <w:rPr>
          <w:rFonts w:ascii="Times New Roman" w:hAnsi="Times New Roman"/>
          <w:b/>
          <w:sz w:val="20"/>
          <w:szCs w:val="20"/>
        </w:rPr>
      </w:r>
    </w:p>
    <w:p w14:paraId="410E5A8E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обязуется принять и оплатить в соответствии с условиями настоящего Договора следующее </w:t>
      </w:r>
      <w:r>
        <w:rPr>
          <w:rFonts w:ascii="Times New Roman" w:hAnsi="Times New Roman"/>
          <w:sz w:val="20"/>
          <w:szCs w:val="20"/>
        </w:rPr>
        <w:t xml:space="preserve">недвижимое имущество</w:t>
      </w:r>
      <w:r>
        <w:rPr>
          <w:rFonts w:ascii="Times New Roman" w:hAnsi="Times New Roman"/>
          <w:sz w:val="20"/>
          <w:szCs w:val="20"/>
        </w:rPr>
        <w:t xml:space="preserve"> (далее – Имущество):</w:t>
      </w:r>
      <w:r>
        <w:rPr>
          <w:rFonts w:ascii="Times New Roman" w:hAnsi="Times New Roman"/>
          <w:sz w:val="20"/>
          <w:szCs w:val="20"/>
        </w:rPr>
      </w:r>
    </w:p>
    <w:p w14:paraId="5EB4BE72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  <w:r>
        <w:rPr>
          <w:rFonts w:ascii="Times New Roman" w:hAnsi="Times New Roman"/>
          <w:sz w:val="14"/>
          <w:szCs w:val="14"/>
        </w:rPr>
      </w:r>
    </w:p>
    <w:p w14:paraId="56FAF27B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74353511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3841CBF5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4F3A365E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07448F1D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6C3312A4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заключение Сторонами в порядке, установленном Федеральным законом от 26.10.2002 № 127-ФЗ «О несостоятельности (банкротстве)», по результатам проведения электронный торгов в форме открытого аукциона № _________ на электронной площадке ТП «</w:t>
      </w:r>
      <w:r>
        <w:rPr>
          <w:rFonts w:ascii="Times New Roman" w:hAnsi="Times New Roman"/>
          <w:sz w:val="20"/>
          <w:szCs w:val="20"/>
        </w:rPr>
        <w:t xml:space="preserve">Фабрикант.ру</w:t>
      </w:r>
      <w:r>
        <w:rPr>
          <w:rFonts w:ascii="Times New Roman" w:hAnsi="Times New Roman"/>
          <w:sz w:val="20"/>
          <w:szCs w:val="20"/>
        </w:rPr>
        <w:t xml:space="preserve">», по адресу в сети Интернет </w:t>
      </w:r>
      <w:r>
        <w:rPr>
          <w:rFonts w:ascii="Times New Roman" w:hAnsi="Times New Roman"/>
          <w:sz w:val="20"/>
          <w:szCs w:val="20"/>
          <w:u w:val="single"/>
          <w:lang w:val="en-US"/>
        </w:rPr>
        <w:t xml:space="preserve">http</w:t>
      </w:r>
      <w:r>
        <w:rPr>
          <w:rFonts w:ascii="Times New Roman" w:hAnsi="Times New Roman"/>
          <w:sz w:val="20"/>
          <w:szCs w:val="20"/>
          <w:u w:val="single"/>
        </w:rPr>
        <w:t xml:space="preserve">://</w:t>
      </w:r>
      <w:r>
        <w:rPr>
          <w:rFonts w:ascii="Times New Roman" w:hAnsi="Times New Roman"/>
          <w:sz w:val="20"/>
          <w:szCs w:val="20"/>
          <w:u w:val="single"/>
          <w:lang w:val="en-US"/>
        </w:rPr>
        <w:t xml:space="preserve">www</w:t>
      </w:r>
      <w:r>
        <w:rPr>
          <w:rFonts w:ascii="Times New Roman" w:hAnsi="Times New Roman"/>
          <w:sz w:val="20"/>
          <w:szCs w:val="20"/>
          <w:u w:val="single"/>
        </w:rPr>
        <w:t xml:space="preserve">.</w:t>
      </w:r>
      <w:r>
        <w:rPr>
          <w:rFonts w:ascii="Times New Roman" w:hAnsi="Times New Roman"/>
          <w:sz w:val="20"/>
          <w:szCs w:val="20"/>
          <w:u w:val="single"/>
          <w:lang w:val="en-US"/>
        </w:rPr>
        <w:t xml:space="preserve">fabrikant</w:t>
      </w:r>
      <w:r>
        <w:rPr>
          <w:rFonts w:ascii="Times New Roman" w:hAnsi="Times New Roman"/>
          <w:sz w:val="20"/>
          <w:szCs w:val="20"/>
          <w:u w:val="single"/>
        </w:rPr>
        <w:t xml:space="preserve">.</w:t>
      </w:r>
      <w:r>
        <w:rPr>
          <w:rFonts w:ascii="Times New Roman" w:hAnsi="Times New Roman"/>
          <w:sz w:val="20"/>
          <w:szCs w:val="20"/>
          <w:u w:val="single"/>
          <w:lang w:val="en-US"/>
        </w:rPr>
        <w:t xml:space="preserve">ru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 w14:paraId="7E5F05E0" w14:textId="77777777">
      <w:p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1E715C96" w14:textId="77777777">
      <w:pPr>
        <w:pStyle w:val="777"/>
        <w:numPr>
          <w:ilvl w:val="0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ПРАВА И ОБЯЗАННОВСТИ СТОРОН</w:t>
      </w:r>
      <w:r>
        <w:rPr>
          <w:rFonts w:ascii="Times New Roman" w:hAnsi="Times New Roman"/>
          <w:b/>
          <w:sz w:val="20"/>
          <w:szCs w:val="20"/>
        </w:rPr>
      </w:r>
    </w:p>
    <w:p w14:paraId="7DF9A3DB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Продавец обязан:</w:t>
      </w:r>
      <w:r>
        <w:rPr>
          <w:rFonts w:ascii="Times New Roman" w:hAnsi="Times New Roman"/>
          <w:sz w:val="20"/>
          <w:szCs w:val="20"/>
        </w:rPr>
      </w:r>
    </w:p>
    <w:p w14:paraId="6D0FFFB1" w14:textId="77777777">
      <w:pPr>
        <w:pStyle w:val="777"/>
        <w:numPr>
          <w:ilvl w:val="2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Подготовить Имущество к передаче, включая составление передаточного акта, указанного в п. 4.1. настоящего Договора.</w:t>
      </w:r>
      <w:r>
        <w:rPr>
          <w:rFonts w:ascii="Times New Roman" w:hAnsi="Times New Roman"/>
          <w:sz w:val="20"/>
          <w:szCs w:val="20"/>
        </w:rPr>
      </w:r>
    </w:p>
    <w:p w14:paraId="19D12250" w14:textId="77777777">
      <w:pPr>
        <w:pStyle w:val="777"/>
        <w:numPr>
          <w:ilvl w:val="2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Передать Покупателю Имущество по акту в срок, установленный п. 4.2. настоящего Договора.</w:t>
      </w:r>
      <w:r>
        <w:rPr>
          <w:rFonts w:ascii="Times New Roman" w:hAnsi="Times New Roman"/>
          <w:sz w:val="20"/>
          <w:szCs w:val="20"/>
        </w:rPr>
      </w:r>
    </w:p>
    <w:p w14:paraId="071E1807" w14:textId="77777777">
      <w:pPr>
        <w:pStyle w:val="777"/>
        <w:numPr>
          <w:ilvl w:val="2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 момента перехода права собственности к Покупателю, Продавец и иные лица, зарегистрированные в жилом помещении, утрачивают право пользования (в том числе проживания) ей и должны быть сняты с регистрационного учета в течение 30 (Тридцати) календарных дней.</w:t>
      </w:r>
      <w:r>
        <w:rPr>
          <w:rFonts w:ascii="Times New Roman" w:hAnsi="Times New Roman"/>
          <w:sz w:val="20"/>
          <w:szCs w:val="20"/>
        </w:rPr>
      </w:r>
    </w:p>
    <w:p w14:paraId="288C8A87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Покупатель обязан:</w:t>
      </w:r>
      <w:r>
        <w:rPr>
          <w:rFonts w:ascii="Times New Roman" w:hAnsi="Times New Roman"/>
          <w:sz w:val="20"/>
          <w:szCs w:val="20"/>
        </w:rPr>
      </w:r>
    </w:p>
    <w:p w14:paraId="32AB298C" w14:textId="77777777">
      <w:pPr>
        <w:pStyle w:val="777"/>
        <w:numPr>
          <w:ilvl w:val="2"/>
          <w:numId w:val="1"/>
        </w:numPr>
        <w:pBdr/>
        <w:tabs>
          <w:tab w:val="left" w:leader="none" w:pos="0"/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Оплатить цену, указанную в п. 3.1. настоящего Договора, в порядке, предусмотренном настоящим Договором.</w:t>
      </w:r>
      <w:r>
        <w:rPr>
          <w:rFonts w:ascii="Times New Roman" w:hAnsi="Times New Roman"/>
          <w:sz w:val="20"/>
          <w:szCs w:val="20"/>
        </w:rPr>
      </w:r>
    </w:p>
    <w:p w14:paraId="6B65A4CB" w14:textId="72C1576F">
      <w:pPr>
        <w:pStyle w:val="777"/>
        <w:numPr>
          <w:ilvl w:val="2"/>
          <w:numId w:val="1"/>
        </w:numPr>
        <w:pBdr/>
        <w:tabs>
          <w:tab w:val="left" w:leader="none" w:pos="142"/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Перед принятие Имущества осмотреть продаваемое Имущество</w:t>
      </w:r>
      <w:r>
        <w:rPr>
          <w:rFonts w:ascii="Times New Roman" w:hAnsi="Times New Roman"/>
          <w:sz w:val="20"/>
          <w:szCs w:val="20"/>
        </w:rPr>
        <w:t xml:space="preserve">, при наличии такой возможности</w:t>
      </w:r>
      <w:r>
        <w:rPr>
          <w:rFonts w:ascii="Times New Roman" w:hAnsi="Times New Roman"/>
          <w:sz w:val="20"/>
          <w:szCs w:val="20"/>
        </w:rPr>
        <w:t xml:space="preserve"> и при отсутствии мотивированных претензий к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состояни</w:t>
      </w:r>
      <w:r>
        <w:rPr>
          <w:rFonts w:ascii="Times New Roman" w:hAnsi="Times New Roman"/>
          <w:sz w:val="20"/>
          <w:szCs w:val="20"/>
        </w:rPr>
        <w:t xml:space="preserve">ю</w:t>
      </w:r>
      <w:r>
        <w:rPr>
          <w:rFonts w:ascii="Times New Roman" w:hAnsi="Times New Roman"/>
          <w:sz w:val="20"/>
          <w:szCs w:val="20"/>
        </w:rPr>
        <w:t xml:space="preserve"> Имущества, принять Имущество, подписав Акт приема-передачи </w:t>
      </w:r>
      <w:r>
        <w:rPr>
          <w:rFonts w:ascii="Times New Roman" w:hAnsi="Times New Roman"/>
          <w:sz w:val="20"/>
          <w:szCs w:val="20"/>
        </w:rPr>
        <w:t xml:space="preserve">недвижимого имущества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 w14:paraId="356FDDC8" w14:textId="77777777">
      <w:pPr>
        <w:pStyle w:val="777"/>
        <w:numPr>
          <w:ilvl w:val="2"/>
          <w:numId w:val="1"/>
        </w:numPr>
        <w:pBdr/>
        <w:tabs>
          <w:tab w:val="left" w:leader="none" w:pos="142"/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Своевременно подписать и представить в орган государственной регистрации прав все документы, необходимые для государственной регистрации перехода права собственности на недвижимое имущество.</w:t>
      </w:r>
      <w:r>
        <w:rPr>
          <w:rFonts w:ascii="Times New Roman" w:hAnsi="Times New Roman"/>
          <w:sz w:val="20"/>
          <w:szCs w:val="20"/>
        </w:rPr>
      </w:r>
    </w:p>
    <w:p w14:paraId="1F9C1A00" w14:textId="77777777">
      <w:pPr>
        <w:pStyle w:val="777"/>
        <w:pBdr/>
        <w:tabs>
          <w:tab w:val="left" w:leader="none" w:pos="426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429E2B65" w14:textId="77777777">
      <w:pPr>
        <w:pStyle w:val="777"/>
        <w:numPr>
          <w:ilvl w:val="0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СТОИМОСТЬ ИМУЩЕСТВА И ПОРЯДОК ЕГО ОПЛАТЫ</w:t>
      </w:r>
      <w:r>
        <w:rPr>
          <w:rFonts w:ascii="Times New Roman" w:hAnsi="Times New Roman"/>
          <w:b/>
          <w:sz w:val="20"/>
          <w:szCs w:val="20"/>
        </w:rPr>
      </w:r>
    </w:p>
    <w:p w14:paraId="48F3A0C6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Общая стоимости Имущества составляет _____________________________________________</w:t>
      </w:r>
      <w:r>
        <w:rPr>
          <w:rFonts w:ascii="Times New Roman" w:hAnsi="Times New Roman"/>
          <w:sz w:val="20"/>
          <w:szCs w:val="20"/>
        </w:rPr>
        <w:t xml:space="preserve">__________</w:t>
      </w:r>
      <w:r>
        <w:rPr>
          <w:rFonts w:ascii="Times New Roman" w:hAnsi="Times New Roman"/>
          <w:sz w:val="20"/>
          <w:szCs w:val="20"/>
        </w:rPr>
        <w:t xml:space="preserve">_______</w:t>
      </w:r>
      <w:r>
        <w:rPr>
          <w:rFonts w:ascii="Times New Roman" w:hAnsi="Times New Roman"/>
          <w:sz w:val="20"/>
          <w:szCs w:val="20"/>
        </w:rPr>
        <w:t xml:space="preserve">_</w:t>
      </w:r>
      <w:r>
        <w:rPr>
          <w:rFonts w:ascii="Times New Roman" w:hAnsi="Times New Roman"/>
          <w:sz w:val="20"/>
          <w:szCs w:val="20"/>
        </w:rPr>
      </w:r>
    </w:p>
    <w:p w14:paraId="456BB906" w14:textId="77777777">
      <w:pPr>
        <w:pStyle w:val="777"/>
        <w:pBdr/>
        <w:tabs>
          <w:tab w:val="left" w:leader="none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________________________________________________________________________________________________________.</w:t>
      </w:r>
      <w:r>
        <w:rPr>
          <w:rFonts w:ascii="Times New Roman" w:hAnsi="Times New Roman"/>
          <w:sz w:val="20"/>
          <w:szCs w:val="20"/>
        </w:rPr>
      </w:r>
    </w:p>
    <w:p w14:paraId="50A60700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Покупатель должен уплатить стоимость Имущества, указанную в п. 3.1. настоящего Договора за минусом внесенного задатка в размере </w:t>
      </w: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0C677374" w14:textId="77777777">
      <w:pPr>
        <w:pStyle w:val="777"/>
        <w:pBdr/>
        <w:tabs>
          <w:tab w:val="left" w:leader="none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______________________________________, в течение 30 (Тридцати) календарных дней со дня подписания настоящего Договора. Оплата производится путем перечисления денежных средств на расчетный счет, указанный в Разделе 7 настоящего Договора.</w:t>
      </w:r>
      <w:r>
        <w:rPr>
          <w:rFonts w:ascii="Times New Roman" w:hAnsi="Times New Roman"/>
          <w:sz w:val="20"/>
          <w:szCs w:val="20"/>
        </w:rPr>
      </w:r>
    </w:p>
    <w:p w14:paraId="77C4E48E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Доплата по настоящему договору составляет __</w:t>
      </w:r>
      <w:r>
        <w:rPr>
          <w:rFonts w:ascii="Times New Roman" w:hAnsi="Times New Roman"/>
          <w:sz w:val="20"/>
          <w:szCs w:val="20"/>
        </w:rPr>
        <w:t xml:space="preserve">_____</w:t>
      </w:r>
      <w:r>
        <w:rPr>
          <w:rFonts w:ascii="Times New Roman" w:hAnsi="Times New Roman"/>
          <w:sz w:val="20"/>
          <w:szCs w:val="20"/>
        </w:rPr>
        <w:t xml:space="preserve">__________________________________________________</w:t>
      </w:r>
      <w:r>
        <w:rPr>
          <w:rFonts w:ascii="Times New Roman" w:hAnsi="Times New Roman"/>
          <w:sz w:val="20"/>
          <w:szCs w:val="20"/>
        </w:rPr>
        <w:t xml:space="preserve">___</w:t>
      </w:r>
      <w:r>
        <w:rPr>
          <w:rFonts w:ascii="Times New Roman" w:hAnsi="Times New Roman"/>
          <w:sz w:val="20"/>
          <w:szCs w:val="20"/>
        </w:rPr>
      </w:r>
    </w:p>
    <w:p w14:paraId="57811D5C" w14:textId="77777777">
      <w:pPr>
        <w:pStyle w:val="777"/>
        <w:pBdr/>
        <w:tabs>
          <w:tab w:val="left" w:leader="none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________________________________________________________________________________________________________.</w:t>
      </w:r>
      <w:r>
        <w:rPr>
          <w:rFonts w:ascii="Times New Roman" w:hAnsi="Times New Roman"/>
          <w:sz w:val="20"/>
          <w:szCs w:val="20"/>
        </w:rPr>
      </w:r>
    </w:p>
    <w:p w14:paraId="0F504358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Стоимость имущества не включает в себя государственную пошлину и иные расходы, связанные с государственной регистрацией перехода права собственности. Регистрация перехода права собственности осуществляется силами и средствами Покупателя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 w14:paraId="1534302F" w14:textId="77777777">
      <w:pPr>
        <w:pStyle w:val="777"/>
        <w:pBdr/>
        <w:spacing w:after="0" w:line="240" w:lineRule="auto"/>
        <w:ind w:firstLine="709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0E292ACF" w14:textId="77777777">
      <w:pPr>
        <w:pStyle w:val="777"/>
        <w:numPr>
          <w:ilvl w:val="0"/>
          <w:numId w:val="1"/>
        </w:numPr>
        <w:pBdr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ПЕРЕДАЧА ИМУЩЕСТВА</w:t>
      </w:r>
      <w:r>
        <w:rPr>
          <w:rFonts w:ascii="Times New Roman" w:hAnsi="Times New Roman"/>
          <w:b/>
          <w:sz w:val="20"/>
          <w:szCs w:val="20"/>
        </w:rPr>
      </w:r>
    </w:p>
    <w:p w14:paraId="5C5BEF5C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Покупателем осуществляется по подписываемому Сторонам Акту приема-передачи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недвижимого имущества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 w14:paraId="4DFA840C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Передача Имущества должна быть осуществлена в течение 10 (Десяти) рабочих дней со дня его полной оплаты, согласно Разделу 3 настоящего Договора.</w:t>
      </w:r>
      <w:r>
        <w:rPr>
          <w:rFonts w:ascii="Times New Roman" w:hAnsi="Times New Roman"/>
          <w:sz w:val="20"/>
          <w:szCs w:val="20"/>
        </w:rPr>
      </w:r>
    </w:p>
    <w:p w14:paraId="1EA8A238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государственной регистрации перехода права собственности.</w:t>
      </w:r>
      <w:r>
        <w:rPr>
          <w:rFonts w:ascii="Times New Roman" w:hAnsi="Times New Roman"/>
          <w:sz w:val="20"/>
          <w:szCs w:val="20"/>
        </w:rPr>
      </w:r>
    </w:p>
    <w:p w14:paraId="4663FA5C" w14:textId="77777777">
      <w:pPr>
        <w:pStyle w:val="777"/>
        <w:pBdr/>
        <w:spacing w:after="0" w:line="240" w:lineRule="auto"/>
        <w:ind w:firstLine="709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04888839" w14:textId="77777777">
      <w:pPr>
        <w:pStyle w:val="777"/>
        <w:numPr>
          <w:ilvl w:val="0"/>
          <w:numId w:val="1"/>
        </w:numPr>
        <w:pBdr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ОТВЕТСТВЕННОСТЬ СТОРОН</w:t>
      </w:r>
      <w:r>
        <w:rPr>
          <w:rFonts w:ascii="Times New Roman" w:hAnsi="Times New Roman"/>
          <w:b/>
          <w:sz w:val="20"/>
          <w:szCs w:val="20"/>
        </w:rPr>
      </w:r>
    </w:p>
    <w:p w14:paraId="04DE9C4C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Договором.</w:t>
      </w:r>
      <w:r>
        <w:rPr>
          <w:rFonts w:ascii="Times New Roman" w:hAnsi="Times New Roman"/>
          <w:sz w:val="20"/>
          <w:szCs w:val="20"/>
        </w:rPr>
      </w:r>
    </w:p>
    <w:p w14:paraId="6B1EBBD1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п. 3.3. наст</w:t>
      </w:r>
      <w:r>
        <w:rPr>
          <w:rFonts w:ascii="Times New Roman" w:hAnsi="Times New Roman"/>
          <w:sz w:val="20"/>
          <w:szCs w:val="20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  <w:sz w:val="20"/>
          <w:szCs w:val="20"/>
        </w:rPr>
      </w:r>
    </w:p>
    <w:p w14:paraId="15182136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Настоящим Договор считается расторгнутым</w:t>
      </w:r>
      <w:r>
        <w:rPr>
          <w:rFonts w:ascii="Times New Roman" w:hAnsi="Times New Roman"/>
          <w:sz w:val="20"/>
          <w:szCs w:val="20"/>
        </w:rPr>
        <w:t xml:space="preserve"> с момента направления Продавцом указанного уведомления, при этом Покупателя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  <w:sz w:val="20"/>
          <w:szCs w:val="20"/>
        </w:rPr>
      </w:r>
    </w:p>
    <w:p w14:paraId="59BED7D4" w14:textId="77777777">
      <w:pPr>
        <w:pStyle w:val="777"/>
        <w:pBdr/>
        <w:spacing w:after="0" w:line="240" w:lineRule="auto"/>
        <w:ind w:firstLine="709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096AB73C" w14:textId="77777777">
      <w:pPr>
        <w:pStyle w:val="777"/>
        <w:numPr>
          <w:ilvl w:val="0"/>
          <w:numId w:val="1"/>
        </w:numPr>
        <w:pBdr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ЗАКЛЮЧИТЕЛЬНЫЕ ПОЛОЖЕНИЯ</w:t>
      </w:r>
      <w:r>
        <w:rPr>
          <w:rFonts w:ascii="Times New Roman" w:hAnsi="Times New Roman"/>
          <w:b/>
          <w:sz w:val="20"/>
          <w:szCs w:val="20"/>
        </w:rPr>
      </w:r>
    </w:p>
    <w:p w14:paraId="5E043CC1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  <w:sz w:val="20"/>
          <w:szCs w:val="20"/>
        </w:rPr>
      </w:r>
    </w:p>
    <w:p w14:paraId="639BAEA6" w14:textId="06E6BFBC">
      <w:pPr>
        <w:pStyle w:val="777"/>
        <w:numPr>
          <w:ilvl w:val="0"/>
          <w:numId w:val="4"/>
        </w:numPr>
        <w:pBdr/>
        <w:tabs>
          <w:tab w:val="left" w:leader="none" w:pos="567"/>
        </w:tabs>
        <w:spacing w:after="0" w:line="240" w:lineRule="auto"/>
        <w:ind w:hanging="294" w:left="85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не</w:t>
      </w:r>
      <w:r>
        <w:rPr>
          <w:rFonts w:ascii="Times New Roman" w:hAnsi="Times New Roman"/>
          <w:sz w:val="20"/>
          <w:szCs w:val="20"/>
        </w:rPr>
        <w:t xml:space="preserve">надлежащим исполнении Сторонами своих обязательств по настоящему Договору;</w:t>
      </w:r>
      <w:r>
        <w:rPr>
          <w:rFonts w:ascii="Times New Roman" w:hAnsi="Times New Roman"/>
          <w:sz w:val="20"/>
          <w:szCs w:val="20"/>
        </w:rPr>
      </w:r>
    </w:p>
    <w:p w14:paraId="6687FDC7" w14:textId="77777777">
      <w:pPr>
        <w:pStyle w:val="777"/>
        <w:numPr>
          <w:ilvl w:val="0"/>
          <w:numId w:val="4"/>
        </w:numPr>
        <w:pBdr/>
        <w:tabs>
          <w:tab w:val="left" w:leader="none" w:pos="567"/>
        </w:tabs>
        <w:spacing w:after="0" w:line="240" w:lineRule="auto"/>
        <w:ind w:hanging="294" w:left="85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расторжении Договора в предусмотренных законодательством Российской Федерации и настоящим Договора случаях.</w:t>
      </w:r>
      <w:r>
        <w:rPr>
          <w:rFonts w:ascii="Times New Roman" w:hAnsi="Times New Roman"/>
          <w:sz w:val="20"/>
          <w:szCs w:val="20"/>
        </w:rPr>
      </w:r>
    </w:p>
    <w:p w14:paraId="0A1FB594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Все возможные споры и разно</w:t>
      </w:r>
      <w:r>
        <w:rPr>
          <w:rFonts w:ascii="Times New Roman" w:hAnsi="Times New Roman"/>
          <w:sz w:val="20"/>
          <w:szCs w:val="20"/>
        </w:rPr>
        <w:t xml:space="preserve">гласия, связанные с исполнение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  <w:r>
        <w:rPr>
          <w:rFonts w:ascii="Times New Roman" w:hAnsi="Times New Roman"/>
          <w:sz w:val="20"/>
          <w:szCs w:val="20"/>
        </w:rPr>
      </w:r>
    </w:p>
    <w:p w14:paraId="7D85B306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Во всем ином, не предусмотренном настоящим Договора,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0"/>
          <w:szCs w:val="20"/>
        </w:rPr>
      </w:r>
    </w:p>
    <w:p w14:paraId="0D31D93B" w14:textId="77777777">
      <w:pPr>
        <w:pStyle w:val="777"/>
        <w:numPr>
          <w:ilvl w:val="1"/>
          <w:numId w:val="1"/>
        </w:numPr>
        <w:pBdr/>
        <w:tabs>
          <w:tab w:val="left" w:leader="none" w:pos="567"/>
        </w:tabs>
        <w:spacing w:after="0" w:line="240" w:lineRule="auto"/>
        <w:ind w:firstLine="0"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составлен в двух экземплярах, имеющих одинаковую юридическую силу, по одному для каждой из Сторон. </w:t>
      </w:r>
      <w:r>
        <w:rPr>
          <w:rFonts w:ascii="Times New Roman" w:hAnsi="Times New Roman"/>
          <w:sz w:val="20"/>
          <w:szCs w:val="20"/>
        </w:rPr>
      </w:r>
    </w:p>
    <w:p w14:paraId="4C675D36" w14:textId="77777777">
      <w:pPr>
        <w:pStyle w:val="777"/>
        <w:pBdr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346FC3F9" w14:textId="77777777">
      <w:pPr>
        <w:pStyle w:val="777"/>
        <w:numPr>
          <w:ilvl w:val="0"/>
          <w:numId w:val="1"/>
        </w:numPr>
        <w:pBdr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РЕКВИЗИТЫ СТОРО</w:t>
      </w:r>
      <w:r>
        <w:rPr>
          <w:rFonts w:ascii="Times New Roman" w:hAnsi="Times New Roman"/>
          <w:b/>
          <w:sz w:val="20"/>
          <w:szCs w:val="20"/>
        </w:rPr>
        <w:t xml:space="preserve">Н</w:t>
      </w:r>
      <w:r>
        <w:rPr>
          <w:rFonts w:ascii="Times New Roman" w:hAnsi="Times New Roman"/>
          <w:b/>
          <w:sz w:val="20"/>
          <w:szCs w:val="20"/>
        </w:rPr>
      </w:r>
    </w:p>
    <w:p w14:paraId="3EBDFBC0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ПРОДАВЕЦ:</w:t>
      </w:r>
      <w:bookmarkEnd w:id="1"/>
      <w:r>
        <w:rPr>
          <w:rFonts w:ascii="Times New Roman" w:hAnsi="Times New Roman"/>
          <w:b/>
          <w:sz w:val="20"/>
          <w:szCs w:val="20"/>
        </w:rPr>
      </w:r>
    </w:p>
    <w:p w14:paraId="1215F263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  <w:t xml:space="preserve">Вагнер Елена Сергеевна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</w:r>
      <w:r>
        <w:rPr>
          <w:rFonts w:ascii="Times New Roman" w:hAnsi="Times New Roman"/>
          <w:bCs/>
          <w:sz w:val="20"/>
          <w:szCs w:val="20"/>
        </w:rPr>
        <w:t xml:space="preserve"> в лице </w:t>
      </w:r>
      <w:r>
        <w:rPr>
          <w:rFonts w:ascii="Times New Roman" w:hAnsi="Times New Roman"/>
          <w:b/>
          <w:sz w:val="20"/>
          <w:szCs w:val="20"/>
        </w:rPr>
        <w:t xml:space="preserve">Финансового управляющего Белкина Андрея Геннадьевича, </w:t>
      </w:r>
      <w:r>
        <w:rPr>
          <w:rFonts w:ascii="Times New Roman" w:hAnsi="Times New Roman"/>
          <w:bCs/>
          <w:sz w:val="20"/>
          <w:szCs w:val="20"/>
        </w:rPr>
        <w:t xml:space="preserve">действующего на основании </w:t>
      </w:r>
      <w:r>
        <w:rPr>
          <w:rFonts w:ascii="Times New Roman" w:hAnsi="Times New Roman"/>
          <w:b/>
          <w:sz w:val="20"/>
          <w:szCs w:val="20"/>
        </w:rPr>
        <w:t xml:space="preserve">Определения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Арбитражного суда </w:t>
      </w:r>
      <w:r>
        <w:rPr>
          <w:rFonts w:ascii="Times New Roman" w:hAnsi="Times New Roman"/>
          <w:b/>
          <w:sz w:val="20"/>
          <w:szCs w:val="20"/>
        </w:rPr>
        <w:t xml:space="preserve"> Московской области </w:t>
      </w:r>
      <w:r>
        <w:rPr>
          <w:rFonts w:ascii="Times New Roman" w:hAnsi="Times New Roman"/>
          <w:b/>
          <w:sz w:val="20"/>
          <w:szCs w:val="20"/>
        </w:rPr>
        <w:t xml:space="preserve">по Делу № </w:t>
      </w:r>
      <w:r>
        <w:rPr>
          <w:rFonts w:ascii="Times New Roman" w:hAnsi="Times New Roman"/>
          <w:b/>
          <w:sz w:val="20"/>
          <w:szCs w:val="20"/>
        </w:rPr>
        <w:t xml:space="preserve">А41-59012/2016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 xml:space="preserve">22.08.2024</w:t>
      </w:r>
      <w:r>
        <w:rPr>
          <w:rFonts w:ascii="Times New Roman" w:hAnsi="Times New Roman"/>
          <w:b/>
          <w:sz w:val="20"/>
          <w:szCs w:val="20"/>
        </w:rPr>
        <w:t xml:space="preserve">г</w:t>
      </w:r>
      <w:r>
        <w:rPr>
          <w:rFonts w:ascii="Times New Roman" w:hAnsi="Times New Roman"/>
          <w:bCs/>
          <w:sz w:val="20"/>
          <w:szCs w:val="20"/>
        </w:rPr>
        <w:t xml:space="preserve">.</w:t>
      </w:r>
      <w:r/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Cs/>
          <w:sz w:val="20"/>
          <w:szCs w:val="20"/>
        </w:rPr>
      </w:r>
    </w:p>
    <w:p w14:paraId="2E7B7315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50FAB09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________________________________ А.Г. Белкин</w:t>
      </w:r>
      <w:r>
        <w:rPr>
          <w:rFonts w:ascii="Times New Roman" w:hAnsi="Times New Roman"/>
          <w:b/>
          <w:sz w:val="20"/>
          <w:szCs w:val="20"/>
        </w:rPr>
      </w:r>
    </w:p>
    <w:p w14:paraId="3C55610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2783105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ПОКУПАТЕЛЬ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:</w:t>
      </w:r>
      <w:r>
        <w:rPr>
          <w:rFonts w:ascii="Times New Roman" w:hAnsi="Times New Roman"/>
          <w:b/>
          <w:sz w:val="20"/>
          <w:szCs w:val="20"/>
        </w:rPr>
      </w:r>
    </w:p>
    <w:p w14:paraId="47FD60BC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______________________________________________</w:t>
      </w:r>
      <w:r>
        <w:rPr>
          <w:rFonts w:ascii="Times New Roman" w:hAnsi="Times New Roman"/>
          <w:bCs/>
          <w:sz w:val="20"/>
          <w:szCs w:val="20"/>
        </w:rPr>
      </w:r>
    </w:p>
    <w:p w14:paraId="5E74F6EB" w14:textId="77777777">
      <w:pPr>
        <w:pBdr/>
        <w:spacing w:after="0" w:line="240" w:lineRule="auto"/>
        <w:ind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________________________________________________________________________________________________________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________________________________________________________________________________________________________</w:t>
      </w:r>
      <w:r>
        <w:rPr>
          <w:rFonts w:ascii="Times New Roman" w:hAnsi="Times New Roman"/>
          <w:bCs/>
          <w:sz w:val="20"/>
          <w:szCs w:val="20"/>
        </w:rPr>
      </w:r>
    </w:p>
    <w:p w14:paraId="4831816B" w14:textId="77777777">
      <w:pPr>
        <w:pBdr/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2E3EBCDD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7E03FB4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0F8B8EE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50DB4273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6911444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6C32A0E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8311B2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5EEB6642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7BEC992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D47A67A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0CA7841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72741899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6AE08E41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43BE55EA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77F2C70C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7CB1DC8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642566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9F9719A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1880606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4A5BEF4B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43F7E54A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182427F2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3E1D1D25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7DF3F10D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12736D0C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712B196F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1D7B9A62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29DE5A2D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52362924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2D53E25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49BDD2C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124C0520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096D452A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40031A00" w14:textId="77777777">
      <w:pPr>
        <w:pStyle w:val="791"/>
        <w:pBdr/>
        <w:spacing/>
        <w:ind/>
        <w:jc w:val="center"/>
        <w:rPr>
          <w:rFonts w:cs="Times New Roman"/>
          <w:b/>
          <w:bCs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w:t xml:space="preserve">АКТ ПРИЕМА-ПЕРЕДАЧИ НЕДВИЖИМОГО ИМУЩЕСТВА</w:t>
      </w:r>
      <w:r>
        <w:rPr>
          <w:rFonts w:cs="Times New Roman"/>
          <w:b/>
          <w:bCs/>
          <w:sz w:val="18"/>
          <w:szCs w:val="18"/>
        </w:rPr>
      </w:r>
    </w:p>
    <w:p w14:paraId="52093F40" w14:textId="78226772">
      <w:pPr>
        <w:pStyle w:val="791"/>
        <w:pBdr/>
        <w:spacing/>
        <w:ind/>
        <w:jc w:val="center"/>
        <w:rPr>
          <w:rFonts w:cs="Times New Roman"/>
        </w:rPr>
      </w:pPr>
      <w:r>
        <w:rPr>
          <w:rFonts w:cs="Times New Roman"/>
          <w:b/>
          <w:bCs/>
          <w:sz w:val="18"/>
          <w:szCs w:val="18"/>
        </w:rPr>
        <w:t xml:space="preserve">к Договору купли-продажи недвижимого имущества № ___-РИ от ___ ___________ 202</w:t>
      </w:r>
      <w:r>
        <w:rPr>
          <w:rFonts w:cs="Times New Roman"/>
          <w:b/>
          <w:bCs/>
          <w:sz w:val="18"/>
          <w:szCs w:val="18"/>
        </w:rPr>
        <w:t xml:space="preserve">6</w:t>
      </w:r>
      <w:r>
        <w:rPr>
          <w:rFonts w:cs="Times New Roman"/>
          <w:b/>
          <w:bCs/>
          <w:sz w:val="18"/>
          <w:szCs w:val="18"/>
        </w:rPr>
        <w:t xml:space="preserve">г.</w:t>
      </w:r>
      <w:r>
        <w:rPr>
          <w:rFonts w:cs="Times New Roman"/>
        </w:rPr>
      </w:r>
    </w:p>
    <w:p w14:paraId="47CC5E81" w14:textId="77777777">
      <w:pPr>
        <w:pStyle w:val="791"/>
        <w:pBdr/>
        <w:spacing/>
        <w:ind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</w:r>
      <w:r>
        <w:rPr>
          <w:rFonts w:cs="Times New Roman"/>
          <w:b/>
          <w:bCs/>
          <w:sz w:val="20"/>
          <w:szCs w:val="20"/>
        </w:rPr>
      </w:r>
    </w:p>
    <w:p w14:paraId="0652560E" w14:textId="19FCCDAB">
      <w:pPr>
        <w:pStyle w:val="791"/>
        <w:pBdr/>
        <w:spacing/>
        <w:ind/>
        <w:rPr>
          <w:rFonts w:cs="Times New Roman"/>
        </w:rPr>
      </w:pPr>
      <w:r>
        <w:rPr>
          <w:rFonts w:cs="Times New Roman"/>
          <w:b/>
          <w:bCs/>
          <w:sz w:val="20"/>
          <w:szCs w:val="20"/>
        </w:rPr>
        <w:t xml:space="preserve">г. Москва                                                                                  </w:t>
      </w:r>
      <w:r>
        <w:rPr>
          <w:rFonts w:cs="Times New Roman"/>
          <w:b/>
          <w:bCs/>
          <w:sz w:val="20"/>
          <w:szCs w:val="20"/>
        </w:rPr>
        <w:tab/>
        <w:t xml:space="preserve">           </w:t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  <w:t xml:space="preserve">     </w:t>
      </w:r>
      <w:r>
        <w:rPr>
          <w:rFonts w:cs="Times New Roman"/>
          <w:b/>
          <w:bCs/>
          <w:sz w:val="20"/>
          <w:szCs w:val="20"/>
        </w:rPr>
        <w:tab/>
        <w:t xml:space="preserve"> «__» _________ 202</w:t>
      </w:r>
      <w:r>
        <w:rPr>
          <w:rFonts w:cs="Times New Roman"/>
          <w:b/>
          <w:bCs/>
          <w:sz w:val="20"/>
          <w:szCs w:val="20"/>
        </w:rPr>
        <w:t xml:space="preserve">6</w:t>
      </w:r>
      <w:r>
        <w:rPr>
          <w:rFonts w:cs="Times New Roman"/>
          <w:b/>
          <w:bCs/>
          <w:sz w:val="20"/>
          <w:szCs w:val="20"/>
        </w:rPr>
        <w:t xml:space="preserve">г.</w:t>
      </w:r>
      <w:r>
        <w:rPr>
          <w:rFonts w:cs="Times New Roman"/>
        </w:rPr>
      </w:r>
    </w:p>
    <w:p w14:paraId="1FBC0CBD" w14:textId="77777777">
      <w:pPr>
        <w:pStyle w:val="791"/>
        <w:pBdr/>
        <w:spacing/>
        <w:ind w:firstLine="708"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</w:p>
    <w:p w14:paraId="1587199C" w14:textId="77777777">
      <w:pPr>
        <w:pBdr/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Ярмуш</w:t>
      </w:r>
      <w:r>
        <w:rPr>
          <w:rFonts w:ascii="Times New Roman" w:hAnsi="Times New Roman"/>
          <w:b/>
          <w:sz w:val="20"/>
          <w:szCs w:val="20"/>
        </w:rPr>
        <w:t xml:space="preserve"> Юлия Михайловна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>
        <w:rPr>
          <w:rFonts w:ascii="Times New Roman" w:hAnsi="Times New Roman"/>
          <w:bCs/>
          <w:sz w:val="20"/>
          <w:szCs w:val="20"/>
        </w:rPr>
        <w:t xml:space="preserve">именуем</w:t>
      </w:r>
      <w:r>
        <w:rPr>
          <w:rFonts w:ascii="Times New Roman" w:hAnsi="Times New Roman"/>
          <w:bCs/>
          <w:sz w:val="20"/>
          <w:szCs w:val="20"/>
        </w:rPr>
        <w:t xml:space="preserve">ая</w:t>
      </w:r>
      <w:r>
        <w:rPr>
          <w:rFonts w:ascii="Times New Roman" w:hAnsi="Times New Roman"/>
          <w:bCs/>
          <w:sz w:val="20"/>
          <w:szCs w:val="20"/>
        </w:rPr>
        <w:t xml:space="preserve"> в дальнейшем «Продавец», в лице </w:t>
      </w:r>
      <w:r>
        <w:rPr>
          <w:rFonts w:ascii="Times New Roman" w:hAnsi="Times New Roman"/>
          <w:b/>
          <w:sz w:val="20"/>
          <w:szCs w:val="20"/>
        </w:rPr>
        <w:t xml:space="preserve">Финансового управляющего Кузнецова Романа Владимировича, </w:t>
      </w:r>
      <w:r>
        <w:rPr>
          <w:rFonts w:ascii="Times New Roman" w:hAnsi="Times New Roman"/>
          <w:bCs/>
          <w:sz w:val="20"/>
          <w:szCs w:val="20"/>
        </w:rPr>
        <w:t xml:space="preserve">действующего на основании </w:t>
      </w:r>
      <w:r>
        <w:rPr>
          <w:rFonts w:ascii="Times New Roman" w:hAnsi="Times New Roman"/>
          <w:b/>
          <w:sz w:val="20"/>
          <w:szCs w:val="20"/>
        </w:rPr>
        <w:t xml:space="preserve">Решения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Арбитражного суда </w:t>
      </w:r>
      <w:r>
        <w:rPr>
          <w:rFonts w:ascii="Times New Roman" w:hAnsi="Times New Roman"/>
          <w:b/>
          <w:sz w:val="20"/>
          <w:szCs w:val="20"/>
        </w:rPr>
        <w:t xml:space="preserve">города Москвы </w:t>
      </w:r>
      <w:r>
        <w:rPr>
          <w:rFonts w:ascii="Times New Roman" w:hAnsi="Times New Roman"/>
          <w:b/>
          <w:sz w:val="20"/>
          <w:szCs w:val="20"/>
        </w:rPr>
        <w:t xml:space="preserve">по Делу № А</w:t>
      </w:r>
      <w:r>
        <w:rPr>
          <w:rFonts w:ascii="Times New Roman" w:hAnsi="Times New Roman"/>
          <w:b/>
          <w:sz w:val="20"/>
          <w:szCs w:val="20"/>
        </w:rPr>
        <w:t xml:space="preserve">40</w:t>
      </w:r>
      <w:r>
        <w:rPr>
          <w:rFonts w:ascii="Times New Roman" w:hAnsi="Times New Roman"/>
          <w:b/>
          <w:sz w:val="20"/>
          <w:szCs w:val="20"/>
        </w:rPr>
        <w:t xml:space="preserve">-</w:t>
      </w:r>
      <w:r>
        <w:rPr>
          <w:rFonts w:ascii="Times New Roman" w:hAnsi="Times New Roman"/>
          <w:b/>
          <w:sz w:val="20"/>
          <w:szCs w:val="20"/>
        </w:rPr>
        <w:t xml:space="preserve">48159</w:t>
      </w:r>
      <w:r>
        <w:rPr>
          <w:rFonts w:ascii="Times New Roman" w:hAnsi="Times New Roman"/>
          <w:b/>
          <w:sz w:val="20"/>
          <w:szCs w:val="20"/>
        </w:rPr>
        <w:t xml:space="preserve">/20</w:t>
      </w:r>
      <w:r>
        <w:rPr>
          <w:rFonts w:ascii="Times New Roman" w:hAnsi="Times New Roman"/>
          <w:b/>
          <w:sz w:val="20"/>
          <w:szCs w:val="20"/>
        </w:rPr>
        <w:t xml:space="preserve">25 </w:t>
      </w:r>
      <w:r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 xml:space="preserve">24 апреля </w:t>
      </w:r>
      <w:r>
        <w:rPr>
          <w:rFonts w:ascii="Times New Roman" w:hAnsi="Times New Roman"/>
          <w:b/>
          <w:sz w:val="20"/>
          <w:szCs w:val="20"/>
        </w:rPr>
        <w:t xml:space="preserve">2</w:t>
      </w:r>
      <w:r>
        <w:rPr>
          <w:rFonts w:ascii="Times New Roman" w:hAnsi="Times New Roman"/>
          <w:b/>
          <w:sz w:val="20"/>
          <w:szCs w:val="20"/>
        </w:rPr>
        <w:t xml:space="preserve">025</w:t>
      </w:r>
      <w:r>
        <w:rPr>
          <w:rFonts w:ascii="Times New Roman" w:hAnsi="Times New Roman"/>
          <w:b/>
          <w:sz w:val="20"/>
          <w:szCs w:val="20"/>
        </w:rPr>
        <w:t xml:space="preserve">г</w:t>
      </w:r>
      <w:r>
        <w:rPr>
          <w:rFonts w:ascii="Times New Roman" w:hAnsi="Times New Roman"/>
          <w:bCs/>
          <w:sz w:val="20"/>
          <w:szCs w:val="20"/>
        </w:rPr>
        <w:t xml:space="preserve">., с одной стороны</w:t>
      </w:r>
      <w:r>
        <w:rPr>
          <w:rFonts w:ascii="Times New Roman" w:hAnsi="Times New Roman"/>
          <w:bCs/>
          <w:sz w:val="20"/>
          <w:szCs w:val="20"/>
        </w:rPr>
      </w:r>
    </w:p>
    <w:p w14:paraId="43AF26C4" w14:textId="77777777">
      <w:pPr>
        <w:pStyle w:val="791"/>
        <w:pBdr/>
        <w:spacing/>
        <w:ind w:firstLine="567"/>
        <w:jc w:val="both"/>
        <w:rPr>
          <w:rFonts w:cs="Times New Roman"/>
        </w:rPr>
      </w:pPr>
      <w:r>
        <w:rPr>
          <w:rFonts w:cs="Times New Roman"/>
          <w:bCs/>
          <w:sz w:val="20"/>
          <w:szCs w:val="20"/>
        </w:rPr>
        <w:t xml:space="preserve">и </w:t>
      </w:r>
      <w:r>
        <w:rPr>
          <w:rFonts w:cs="Times New Roman"/>
          <w:sz w:val="20"/>
          <w:szCs w:val="20"/>
        </w:rPr>
        <w:t xml:space="preserve">_______________________________________________, именуемый в дальнейшем </w:t>
      </w:r>
      <w:r>
        <w:rPr>
          <w:rFonts w:cs="Times New Roman"/>
          <w:b/>
          <w:bCs/>
          <w:sz w:val="20"/>
          <w:szCs w:val="20"/>
        </w:rPr>
        <w:t xml:space="preserve">«Покупатель»</w:t>
      </w:r>
      <w:r>
        <w:rPr>
          <w:rFonts w:cs="Times New Roman"/>
          <w:sz w:val="20"/>
          <w:szCs w:val="20"/>
        </w:rPr>
        <w:t xml:space="preserve">, действующий на основании __________________, с другой стороны, вместе именуемые «Стороны», составили настоящий Акт приема-передачи о нижеследующем:</w:t>
      </w:r>
      <w:r>
        <w:rPr>
          <w:rFonts w:cs="Times New Roman"/>
        </w:rPr>
      </w:r>
    </w:p>
    <w:p w14:paraId="316F064B" w14:textId="77777777">
      <w:pPr>
        <w:pStyle w:val="791"/>
        <w:pBdr/>
        <w:spacing/>
        <w:ind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  <w:r>
        <w:rPr>
          <w:rFonts w:cs="Times New Roman"/>
          <w:sz w:val="20"/>
          <w:szCs w:val="20"/>
        </w:rPr>
      </w:r>
    </w:p>
    <w:p w14:paraId="0B5143F7" w14:textId="29935496">
      <w:pPr>
        <w:pStyle w:val="791"/>
        <w:numPr>
          <w:ilvl w:val="0"/>
          <w:numId w:val="5"/>
        </w:numPr>
        <w:pBdr/>
        <w:tabs>
          <w:tab w:val="left" w:leader="none" w:pos="993"/>
        </w:tabs>
        <w:spacing/>
        <w:ind w:firstLine="567" w:left="0"/>
        <w:jc w:val="both"/>
        <w:rPr>
          <w:rFonts w:cs="Times New Roman"/>
        </w:rPr>
      </w:pPr>
      <w:r>
        <w:rPr>
          <w:rFonts w:cs="Times New Roman"/>
          <w:sz w:val="20"/>
          <w:szCs w:val="20"/>
        </w:rPr>
        <w:t xml:space="preserve">Во исполнение п. 2.1.2. Договора купли-продажи имущества № ____-РИ от «___» ___________ 202</w:t>
      </w:r>
      <w:r>
        <w:rPr>
          <w:rFonts w:cs="Times New Roman"/>
          <w:sz w:val="20"/>
          <w:szCs w:val="20"/>
        </w:rPr>
        <w:t xml:space="preserve">6</w:t>
      </w:r>
      <w:r>
        <w:rPr>
          <w:rFonts w:cs="Times New Roman"/>
          <w:sz w:val="20"/>
          <w:szCs w:val="20"/>
        </w:rPr>
        <w:t xml:space="preserve">г. (далее по тексту – Договор), заключенного между сторонами, Продавец переда Покупателю, а Покупатель принял следующее имущество (далее по тексту – Имущество):</w:t>
      </w:r>
      <w:r>
        <w:rPr>
          <w:rFonts w:cs="Times New Roman"/>
        </w:rPr>
      </w:r>
    </w:p>
    <w:p w14:paraId="47A9109B" w14:textId="77777777">
      <w:pPr>
        <w:pStyle w:val="791"/>
        <w:pBdr/>
        <w:tabs>
          <w:tab w:val="left" w:leader="none" w:pos="993"/>
        </w:tabs>
        <w:spacing/>
        <w:ind w:left="567"/>
        <w:jc w:val="both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</w:r>
      <w:r>
        <w:rPr>
          <w:rFonts w:cs="Times New Roman"/>
          <w:sz w:val="14"/>
          <w:szCs w:val="14"/>
        </w:rPr>
      </w:r>
    </w:p>
    <w:p w14:paraId="3BEED4CA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546611FD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6ACCF11F" w14:textId="77777777">
      <w:pPr>
        <w:pStyle w:val="777"/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534B26C6" w14:textId="77777777">
      <w:pPr>
        <w:pStyle w:val="791"/>
        <w:pBdr/>
        <w:tabs>
          <w:tab w:val="left" w:leader="none" w:pos="993"/>
        </w:tabs>
        <w:spacing/>
        <w:ind w:left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  <w:r>
        <w:rPr>
          <w:rFonts w:cs="Times New Roman"/>
          <w:sz w:val="20"/>
          <w:szCs w:val="20"/>
        </w:rPr>
      </w:r>
    </w:p>
    <w:p w14:paraId="051B6528" w14:textId="77777777">
      <w:pPr>
        <w:pStyle w:val="791"/>
        <w:numPr>
          <w:ilvl w:val="0"/>
          <w:numId w:val="5"/>
        </w:numPr>
        <w:pBdr/>
        <w:tabs>
          <w:tab w:val="left" w:leader="none" w:pos="993"/>
        </w:tabs>
        <w:spacing/>
        <w:ind w:firstLine="567" w:left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Претензий к состоянию передаваемого имущества Покупатель не имеет.</w:t>
      </w:r>
      <w:r>
        <w:rPr>
          <w:rFonts w:cs="Times New Roman"/>
          <w:sz w:val="20"/>
          <w:szCs w:val="20"/>
        </w:rPr>
      </w:r>
    </w:p>
    <w:p w14:paraId="0704603D" w14:textId="77777777">
      <w:pPr>
        <w:pStyle w:val="791"/>
        <w:pBdr/>
        <w:tabs>
          <w:tab w:val="left" w:leader="none" w:pos="993"/>
        </w:tabs>
        <w:spacing/>
        <w:ind w:left="567"/>
        <w:jc w:val="both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</w:r>
      <w:r>
        <w:rPr>
          <w:rFonts w:cs="Times New Roman"/>
          <w:sz w:val="14"/>
          <w:szCs w:val="14"/>
        </w:rPr>
      </w:r>
    </w:p>
    <w:p w14:paraId="4DECBA2F" w14:textId="77777777">
      <w:pPr>
        <w:pStyle w:val="791"/>
        <w:numPr>
          <w:ilvl w:val="0"/>
          <w:numId w:val="5"/>
        </w:numPr>
        <w:pBdr/>
        <w:tabs>
          <w:tab w:val="left" w:leader="none" w:pos="993"/>
        </w:tabs>
        <w:spacing/>
        <w:ind w:firstLine="567" w:left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Риск случайной гибели или случайного повреждения Имущества переходят на Покупателя с момента государственной регистрации перехода права собственности. </w:t>
      </w:r>
      <w:r>
        <w:rPr>
          <w:rFonts w:cs="Times New Roman"/>
          <w:sz w:val="20"/>
          <w:szCs w:val="20"/>
        </w:rPr>
      </w:r>
    </w:p>
    <w:p w14:paraId="0DAF757E" w14:textId="77777777">
      <w:pPr>
        <w:pStyle w:val="777"/>
        <w:pBdr/>
        <w:spacing w:after="0"/>
        <w:ind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  <w:r>
        <w:rPr>
          <w:rFonts w:ascii="Times New Roman" w:hAnsi="Times New Roman"/>
          <w:sz w:val="14"/>
          <w:szCs w:val="14"/>
        </w:rPr>
      </w:r>
    </w:p>
    <w:p w14:paraId="1F3B2324" w14:textId="77777777">
      <w:pPr>
        <w:pStyle w:val="791"/>
        <w:numPr>
          <w:ilvl w:val="0"/>
          <w:numId w:val="5"/>
        </w:numPr>
        <w:pBdr/>
        <w:tabs>
          <w:tab w:val="left" w:leader="none" w:pos="993"/>
        </w:tabs>
        <w:spacing/>
        <w:ind w:firstLine="567" w:left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Настоящий Акт составлен в четырех экземплярах, имеющих одинаковую юридическую силу.</w:t>
      </w:r>
      <w:r>
        <w:rPr>
          <w:rFonts w:cs="Times New Roman"/>
          <w:sz w:val="20"/>
          <w:szCs w:val="20"/>
        </w:rPr>
      </w:r>
    </w:p>
    <w:p w14:paraId="3ABFD0AE" w14:textId="77777777">
      <w:pPr>
        <w:pStyle w:val="791"/>
        <w:pBdr/>
        <w:spacing/>
        <w:ind/>
        <w:jc w:val="center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</w:p>
    <w:p w14:paraId="6BB56A51" w14:textId="77777777">
      <w:pPr>
        <w:pStyle w:val="777"/>
        <w:pBdr/>
        <w:spacing w:after="0"/>
        <w:ind w:right="-101" w:left="0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</w:r>
      <w:r>
        <w:rPr>
          <w:rFonts w:ascii="Times New Roman" w:hAnsi="Times New Roman"/>
          <w:b/>
          <w:sz w:val="20"/>
          <w:szCs w:val="20"/>
          <w:u w:val="single"/>
        </w:rPr>
      </w:r>
    </w:p>
    <w:p w14:paraId="29BC8DBA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ПРОДАВЕЦ:</w:t>
      </w:r>
      <w:r>
        <w:rPr>
          <w:rFonts w:ascii="Times New Roman" w:hAnsi="Times New Roman"/>
          <w:b/>
          <w:sz w:val="20"/>
          <w:szCs w:val="20"/>
        </w:rPr>
      </w:r>
    </w:p>
    <w:p w14:paraId="7CAC16CC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Ярмуш</w:t>
      </w:r>
      <w:r>
        <w:rPr>
          <w:rFonts w:ascii="Times New Roman" w:hAnsi="Times New Roman"/>
          <w:b/>
          <w:sz w:val="20"/>
          <w:szCs w:val="20"/>
        </w:rPr>
        <w:t xml:space="preserve"> Юлия Михайловна</w:t>
      </w:r>
      <w:r>
        <w:rPr>
          <w:rFonts w:ascii="Times New Roman" w:hAnsi="Times New Roman"/>
          <w:b/>
          <w:sz w:val="20"/>
          <w:szCs w:val="20"/>
        </w:rPr>
        <w:t xml:space="preserve">,</w:t>
      </w:r>
      <w:r>
        <w:rPr>
          <w:rFonts w:ascii="Times New Roman" w:hAnsi="Times New Roman"/>
          <w:bCs/>
          <w:sz w:val="20"/>
          <w:szCs w:val="20"/>
        </w:rPr>
        <w:t xml:space="preserve"> в лице Финансового управляющего Кузнецова Романа Владимировича</w:t>
      </w:r>
      <w:r>
        <w:rPr>
          <w:rFonts w:ascii="Times New Roman" w:hAnsi="Times New Roman"/>
          <w:bCs/>
          <w:sz w:val="20"/>
          <w:szCs w:val="20"/>
        </w:rPr>
      </w:r>
    </w:p>
    <w:p w14:paraId="70F38179" w14:textId="77777777">
      <w:pPr>
        <w:pStyle w:val="777"/>
        <w:pBdr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Дата рождения: </w:t>
      </w:r>
      <w:r>
        <w:rPr>
          <w:rFonts w:ascii="Times New Roman" w:hAnsi="Times New Roman"/>
          <w:bCs/>
          <w:sz w:val="20"/>
          <w:szCs w:val="20"/>
        </w:rPr>
        <w:t xml:space="preserve">06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июля 1994</w:t>
      </w:r>
      <w:r>
        <w:rPr>
          <w:rFonts w:ascii="Times New Roman" w:hAnsi="Times New Roman"/>
          <w:bCs/>
          <w:sz w:val="20"/>
          <w:szCs w:val="20"/>
        </w:rPr>
        <w:t xml:space="preserve">г., место рождения: </w:t>
      </w:r>
      <w:r>
        <w:rPr>
          <w:rFonts w:ascii="Times New Roman" w:hAnsi="Times New Roman"/>
          <w:bCs/>
          <w:sz w:val="20"/>
          <w:szCs w:val="20"/>
        </w:rPr>
        <w:t xml:space="preserve">г. Москва</w:t>
      </w:r>
      <w:r>
        <w:rPr>
          <w:rFonts w:ascii="Times New Roman" w:hAnsi="Times New Roman"/>
          <w:bCs/>
          <w:sz w:val="20"/>
          <w:szCs w:val="20"/>
        </w:rPr>
        <w:t xml:space="preserve">, СНИЛС: </w:t>
      </w:r>
      <w:r>
        <w:rPr>
          <w:rFonts w:ascii="Times New Roman" w:hAnsi="Times New Roman"/>
          <w:bCs/>
          <w:sz w:val="20"/>
          <w:szCs w:val="20"/>
        </w:rPr>
        <w:t xml:space="preserve">186-269-940 26</w:t>
      </w:r>
      <w:r>
        <w:rPr>
          <w:rFonts w:ascii="Times New Roman" w:hAnsi="Times New Roman"/>
          <w:bCs/>
          <w:sz w:val="20"/>
          <w:szCs w:val="20"/>
        </w:rPr>
        <w:t xml:space="preserve">, ИНН: </w:t>
      </w:r>
      <w:r>
        <w:rPr>
          <w:rFonts w:ascii="Times New Roman" w:hAnsi="Times New Roman"/>
          <w:bCs/>
          <w:sz w:val="20"/>
          <w:szCs w:val="20"/>
        </w:rPr>
        <w:t xml:space="preserve">772487847425</w:t>
      </w:r>
      <w:r>
        <w:rPr>
          <w:rFonts w:ascii="Times New Roman" w:hAnsi="Times New Roman"/>
          <w:bCs/>
          <w:sz w:val="20"/>
          <w:szCs w:val="20"/>
        </w:rPr>
        <w:t xml:space="preserve">, адрес регистрации: </w:t>
      </w:r>
      <w:r>
        <w:rPr>
          <w:rFonts w:ascii="Times New Roman" w:hAnsi="Times New Roman"/>
          <w:sz w:val="20"/>
          <w:szCs w:val="20"/>
        </w:rPr>
        <w:t xml:space="preserve">115561, г. Москва, Каширское шоссе, д. 148, корп. 2, кв. 24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>
        <w:rPr>
          <w:rFonts w:ascii="Times New Roman" w:hAnsi="Times New Roman"/>
          <w:bCs/>
          <w:sz w:val="20"/>
          <w:szCs w:val="20"/>
          <w:u w:val="single"/>
        </w:rPr>
        <w:t xml:space="preserve">Банковские реквизиты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Получатель: </w:t>
      </w:r>
      <w:r>
        <w:rPr>
          <w:rFonts w:ascii="Times New Roman" w:hAnsi="Times New Roman"/>
          <w:bCs/>
          <w:sz w:val="20"/>
          <w:szCs w:val="20"/>
        </w:rPr>
        <w:t xml:space="preserve">Ярмуш</w:t>
      </w:r>
      <w:r>
        <w:rPr>
          <w:rFonts w:ascii="Times New Roman" w:hAnsi="Times New Roman"/>
          <w:bCs/>
          <w:sz w:val="20"/>
          <w:szCs w:val="20"/>
        </w:rPr>
        <w:t xml:space="preserve"> Юлия Михайловна</w:t>
      </w:r>
      <w:r>
        <w:rPr>
          <w:rFonts w:ascii="Times New Roman" w:hAnsi="Times New Roman"/>
          <w:bCs/>
          <w:sz w:val="20"/>
          <w:szCs w:val="20"/>
        </w:rPr>
        <w:t xml:space="preserve">, счет получателя: </w:t>
      </w:r>
      <w:r>
        <w:rPr>
          <w:rFonts w:ascii="Times New Roman" w:hAnsi="Times New Roman"/>
          <w:b/>
          <w:bCs/>
          <w:sz w:val="20"/>
          <w:szCs w:val="20"/>
        </w:rPr>
        <w:t xml:space="preserve">40817810450205323911</w:t>
      </w:r>
      <w:r>
        <w:rPr>
          <w:rFonts w:ascii="Times New Roman" w:hAnsi="Times New Roman"/>
          <w:bCs/>
          <w:sz w:val="20"/>
          <w:szCs w:val="20"/>
        </w:rPr>
        <w:t xml:space="preserve">, Банк получателя: ФИЛИАЛ «ЦЕНТРАЛЬНЫЙ» ПАО «СОВКОБАНК» (БЕРДСК) БИК банка получателя: 045004763, </w:t>
      </w:r>
      <w:r>
        <w:rPr>
          <w:rFonts w:ascii="Times New Roman" w:hAnsi="Times New Roman"/>
          <w:bCs/>
          <w:sz w:val="20"/>
          <w:szCs w:val="20"/>
        </w:rPr>
        <w:t xml:space="preserve">кор</w:t>
      </w:r>
      <w:r>
        <w:rPr>
          <w:rFonts w:ascii="Times New Roman" w:hAnsi="Times New Roman"/>
          <w:bCs/>
          <w:sz w:val="20"/>
          <w:szCs w:val="20"/>
        </w:rPr>
        <w:t xml:space="preserve">/счет банка получателя: 30101810150040000763, ИНН банка получателя: 4401116480</w:t>
      </w:r>
      <w:r>
        <w:rPr>
          <w:rFonts w:ascii="Times New Roman" w:hAnsi="Times New Roman"/>
          <w:b/>
          <w:sz w:val="20"/>
          <w:szCs w:val="20"/>
        </w:rPr>
      </w:r>
    </w:p>
    <w:p w14:paraId="7BDD4F0F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742EEF6D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________________________________ Р.В. Кузнецов</w:t>
      </w:r>
      <w:r>
        <w:rPr>
          <w:rFonts w:ascii="Times New Roman" w:hAnsi="Times New Roman"/>
          <w:b/>
          <w:sz w:val="20"/>
          <w:szCs w:val="20"/>
        </w:rPr>
      </w:r>
    </w:p>
    <w:p w14:paraId="47A427E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7F9B93C5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ПОКУПАТЕЛЬ:</w:t>
      </w:r>
      <w:r>
        <w:rPr>
          <w:rFonts w:ascii="Times New Roman" w:hAnsi="Times New Roman"/>
          <w:b/>
          <w:sz w:val="20"/>
          <w:szCs w:val="20"/>
        </w:rPr>
      </w:r>
    </w:p>
    <w:p w14:paraId="0E80D804" w14:textId="77777777">
      <w:pPr>
        <w:pStyle w:val="777"/>
        <w:pBdr/>
        <w:spacing w:after="0" w:line="240" w:lineRule="auto"/>
        <w:ind w:right="-101" w:left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______________________________________________</w:t>
      </w:r>
      <w:r>
        <w:rPr>
          <w:rFonts w:ascii="Times New Roman" w:hAnsi="Times New Roman"/>
          <w:bCs/>
          <w:sz w:val="20"/>
          <w:szCs w:val="20"/>
        </w:rPr>
      </w:r>
    </w:p>
    <w:p w14:paraId="7FEBD735" w14:textId="77777777">
      <w:pPr>
        <w:pBdr/>
        <w:spacing w:after="0" w:line="240" w:lineRule="auto"/>
        <w:ind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________________________________________________________________________________________________________ ________________________________________________________________________________________________________</w:t>
      </w:r>
      <w:r>
        <w:rPr>
          <w:rFonts w:ascii="Times New Roman" w:hAnsi="Times New Roman"/>
          <w:bCs/>
          <w:sz w:val="20"/>
          <w:szCs w:val="20"/>
        </w:rPr>
      </w:r>
    </w:p>
    <w:p w14:paraId="15AC1095" w14:textId="77777777">
      <w:pPr>
        <w:pBdr/>
        <w:spacing w:after="0" w:line="240" w:lineRule="auto"/>
        <w:ind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 w14:paraId="0504CF37" w14:textId="77777777">
      <w:pPr>
        <w:pStyle w:val="777"/>
        <w:pBdr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 w14:paraId="248E3578" w14:textId="77777777">
      <w:pPr>
        <w:pStyle w:val="777"/>
        <w:pBdr/>
        <w:spacing w:after="0"/>
        <w:ind w:right="-101"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sectPr>
      <w:footnotePr/>
      <w:endnotePr/>
      <w:type w:val="continuous"/>
      <w:pgSz w:h="16838" w:orient="portrait" w:w="11906"/>
      <w:pgMar w:top="0" w:right="707" w:bottom="284" w:left="709" w:header="0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B60EF43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804DA4E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00000000000000000"/>
  </w:font>
  <w:font w:name="NSimSun">
    <w:panose1 w:val="02000506000000020000"/>
  </w:font>
  <w:font w:name="Segoe UI">
    <w:panose1 w:val="020B05020201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6D16FC9" w14:textId="77777777">
    <w:pPr>
      <w:pStyle w:val="789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F424A45" w14:textId="77777777">
    <w:pPr>
      <w:pStyle w:val="789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4F68118" w14:textId="77777777">
    <w:pPr>
      <w:pStyle w:val="78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26EB8D3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7B635993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872691F" w14:textId="77777777">
    <w:pPr>
      <w:pStyle w:val="78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28B3A38" w14:textId="77777777">
    <w:pPr>
      <w:pStyle w:val="787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836037B" w14:textId="77777777">
    <w:pPr>
      <w:pStyle w:val="78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016EA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sz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1">
    <w:nsid w:val="5C9A589A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64E749ED"/>
    <w:lvl w:ilvl="0">
      <w:isLgl w:val="false"/>
      <w:lvlJc w:val="left"/>
      <w:lvlText w:val=""/>
      <w:numFmt w:val="bullet"/>
      <w:pPr>
        <w:pBdr/>
        <w:spacing/>
        <w:ind w:hanging="360" w:left="1068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3">
    <w:nsid w:val="6B08576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720"/>
      </w:pPr>
      <w:rPr>
        <w:rFonts w:hint="default"/>
        <w:b/>
        <w:bCs/>
        <w:i w:val="0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080"/>
      </w:pPr>
      <w:rPr>
        <w:rFonts w:hint="default"/>
        <w:b/>
        <w:bCs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abstractNum w:abstractNumId="4">
    <w:nsid w:val="6E630863"/>
    <w:lvl w:ilvl="0">
      <w:isLgl w:val="false"/>
      <w:lvlJc w:val="left"/>
      <w:lvlText w:val="%1."/>
      <w:numFmt w:val="decimal"/>
      <w:pPr>
        <w:pBdr/>
        <w:spacing/>
        <w:ind w:hanging="945" w:left="16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73"/>
    <w:next w:val="77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73"/>
    <w:next w:val="77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73"/>
    <w:next w:val="77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73"/>
    <w:next w:val="77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73"/>
    <w:next w:val="77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73"/>
    <w:next w:val="77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73"/>
    <w:next w:val="77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73"/>
    <w:next w:val="77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73"/>
    <w:next w:val="77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7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7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7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7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7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7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7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7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7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73"/>
    <w:next w:val="77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7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73"/>
    <w:next w:val="77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7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73"/>
    <w:next w:val="77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7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73"/>
    <w:next w:val="77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7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7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7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74"/>
    <w:link w:val="787"/>
    <w:uiPriority w:val="99"/>
    <w:pPr>
      <w:pBdr/>
      <w:spacing/>
      <w:ind/>
    </w:pPr>
  </w:style>
  <w:style w:type="character" w:styleId="179">
    <w:name w:val="Footer Char"/>
    <w:basedOn w:val="774"/>
    <w:link w:val="789"/>
    <w:uiPriority w:val="99"/>
    <w:pPr>
      <w:pBdr/>
      <w:spacing/>
      <w:ind/>
    </w:pPr>
  </w:style>
  <w:style w:type="paragraph" w:styleId="180">
    <w:name w:val="Caption"/>
    <w:basedOn w:val="773"/>
    <w:next w:val="7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7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7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7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73"/>
    <w:next w:val="773"/>
    <w:uiPriority w:val="39"/>
    <w:unhideWhenUsed/>
    <w:pPr>
      <w:pBdr/>
      <w:spacing w:after="100"/>
      <w:ind/>
    </w:pPr>
  </w:style>
  <w:style w:type="paragraph" w:styleId="190">
    <w:name w:val="toc 2"/>
    <w:basedOn w:val="773"/>
    <w:next w:val="773"/>
    <w:uiPriority w:val="39"/>
    <w:unhideWhenUsed/>
    <w:pPr>
      <w:pBdr/>
      <w:spacing w:after="100"/>
      <w:ind w:left="220"/>
    </w:pPr>
  </w:style>
  <w:style w:type="paragraph" w:styleId="191">
    <w:name w:val="toc 3"/>
    <w:basedOn w:val="773"/>
    <w:next w:val="773"/>
    <w:uiPriority w:val="39"/>
    <w:unhideWhenUsed/>
    <w:pPr>
      <w:pBdr/>
      <w:spacing w:after="100"/>
      <w:ind w:left="440"/>
    </w:pPr>
  </w:style>
  <w:style w:type="paragraph" w:styleId="192">
    <w:name w:val="toc 4"/>
    <w:basedOn w:val="773"/>
    <w:next w:val="773"/>
    <w:uiPriority w:val="39"/>
    <w:unhideWhenUsed/>
    <w:pPr>
      <w:pBdr/>
      <w:spacing w:after="100"/>
      <w:ind w:left="660"/>
    </w:pPr>
  </w:style>
  <w:style w:type="paragraph" w:styleId="193">
    <w:name w:val="toc 5"/>
    <w:basedOn w:val="773"/>
    <w:next w:val="773"/>
    <w:uiPriority w:val="39"/>
    <w:unhideWhenUsed/>
    <w:pPr>
      <w:pBdr/>
      <w:spacing w:after="100"/>
      <w:ind w:left="880"/>
    </w:pPr>
  </w:style>
  <w:style w:type="paragraph" w:styleId="194">
    <w:name w:val="toc 6"/>
    <w:basedOn w:val="773"/>
    <w:next w:val="773"/>
    <w:uiPriority w:val="39"/>
    <w:unhideWhenUsed/>
    <w:pPr>
      <w:pBdr/>
      <w:spacing w:after="100"/>
      <w:ind w:left="1100"/>
    </w:pPr>
  </w:style>
  <w:style w:type="paragraph" w:styleId="195">
    <w:name w:val="toc 7"/>
    <w:basedOn w:val="773"/>
    <w:next w:val="773"/>
    <w:uiPriority w:val="39"/>
    <w:unhideWhenUsed/>
    <w:pPr>
      <w:pBdr/>
      <w:spacing w:after="100"/>
      <w:ind w:left="1320"/>
    </w:pPr>
  </w:style>
  <w:style w:type="paragraph" w:styleId="196">
    <w:name w:val="toc 8"/>
    <w:basedOn w:val="773"/>
    <w:next w:val="773"/>
    <w:uiPriority w:val="39"/>
    <w:unhideWhenUsed/>
    <w:pPr>
      <w:pBdr/>
      <w:spacing w:after="100"/>
      <w:ind w:left="1540"/>
    </w:pPr>
  </w:style>
  <w:style w:type="paragraph" w:styleId="197">
    <w:name w:val="toc 9"/>
    <w:basedOn w:val="773"/>
    <w:next w:val="77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73"/>
    <w:next w:val="773"/>
    <w:uiPriority w:val="99"/>
    <w:unhideWhenUsed/>
    <w:pPr>
      <w:pBdr/>
      <w:spacing w:after="0" w:afterAutospacing="0"/>
      <w:ind/>
    </w:pPr>
  </w:style>
  <w:style w:type="paragraph" w:styleId="773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character" w:styleId="774" w:default="1">
    <w:name w:val="Default Paragraph Font"/>
    <w:uiPriority w:val="1"/>
    <w:semiHidden/>
    <w:unhideWhenUsed/>
    <w:pPr>
      <w:pBdr/>
      <w:spacing/>
      <w:ind/>
    </w:pPr>
  </w:style>
  <w:style w:type="table" w:styleId="7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6" w:default="1">
    <w:name w:val="No List"/>
    <w:uiPriority w:val="99"/>
    <w:semiHidden/>
    <w:unhideWhenUsed/>
    <w:pPr>
      <w:pBdr/>
      <w:spacing/>
      <w:ind/>
    </w:pPr>
  </w:style>
  <w:style w:type="paragraph" w:styleId="777">
    <w:name w:val="List Paragraph"/>
    <w:basedOn w:val="773"/>
    <w:qFormat/>
    <w:pPr>
      <w:pBdr/>
      <w:spacing/>
      <w:ind w:left="720"/>
      <w:contextualSpacing w:val="true"/>
    </w:pPr>
  </w:style>
  <w:style w:type="character" w:styleId="778">
    <w:name w:val="Hyperlink"/>
    <w:uiPriority w:val="99"/>
    <w:semiHidden/>
    <w:unhideWhenUsed/>
    <w:pPr>
      <w:pBdr/>
      <w:spacing/>
      <w:ind/>
    </w:pPr>
    <w:rPr>
      <w:color w:val="0563c1"/>
      <w:u w:val="single"/>
    </w:rPr>
  </w:style>
  <w:style w:type="paragraph" w:styleId="779">
    <w:name w:val="Balloon Text"/>
    <w:basedOn w:val="773"/>
    <w:link w:val="780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80" w:customStyle="1">
    <w:name w:val="Текст выноски Знак"/>
    <w:link w:val="779"/>
    <w:uiPriority w:val="99"/>
    <w:semiHidden/>
    <w:pPr>
      <w:pBdr/>
      <w:spacing/>
      <w:ind/>
    </w:pPr>
    <w:rPr>
      <w:rFonts w:ascii="Segoe UI" w:hAnsi="Segoe UI" w:cs="Segoe UI"/>
      <w:sz w:val="18"/>
      <w:szCs w:val="18"/>
      <w:lang w:eastAsia="en-US"/>
    </w:rPr>
  </w:style>
  <w:style w:type="character" w:styleId="781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82">
    <w:name w:val="annotation text"/>
    <w:basedOn w:val="773"/>
    <w:link w:val="783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83" w:customStyle="1">
    <w:name w:val="Текст примечания Знак"/>
    <w:link w:val="782"/>
    <w:uiPriority w:val="99"/>
    <w:semiHidden/>
    <w:pPr>
      <w:pBdr/>
      <w:spacing/>
      <w:ind/>
    </w:pPr>
    <w:rPr>
      <w:lang w:eastAsia="en-US"/>
    </w:rPr>
  </w:style>
  <w:style w:type="paragraph" w:styleId="784">
    <w:name w:val="annotation subject"/>
    <w:basedOn w:val="782"/>
    <w:next w:val="782"/>
    <w:link w:val="785"/>
    <w:uiPriority w:val="99"/>
    <w:semiHidden/>
    <w:unhideWhenUsed/>
    <w:pPr>
      <w:pBdr/>
      <w:spacing/>
      <w:ind/>
    </w:pPr>
    <w:rPr>
      <w:b/>
      <w:bCs/>
    </w:rPr>
  </w:style>
  <w:style w:type="character" w:styleId="785" w:customStyle="1">
    <w:name w:val="Тема примечания Знак"/>
    <w:link w:val="784"/>
    <w:uiPriority w:val="99"/>
    <w:semiHidden/>
    <w:pPr>
      <w:pBdr/>
      <w:spacing/>
      <w:ind/>
    </w:pPr>
    <w:rPr>
      <w:b/>
      <w:bCs/>
      <w:lang w:eastAsia="en-US"/>
    </w:rPr>
  </w:style>
  <w:style w:type="table" w:styleId="786">
    <w:name w:val="Table Grid"/>
    <w:basedOn w:val="77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87">
    <w:name w:val="Header"/>
    <w:basedOn w:val="773"/>
    <w:link w:val="78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88" w:customStyle="1">
    <w:name w:val="Верхний колонтитул Знак"/>
    <w:link w:val="787"/>
    <w:uiPriority w:val="99"/>
    <w:pPr>
      <w:pBdr/>
      <w:spacing/>
      <w:ind/>
    </w:pPr>
    <w:rPr>
      <w:sz w:val="22"/>
      <w:szCs w:val="22"/>
      <w:lang w:eastAsia="en-US"/>
    </w:rPr>
  </w:style>
  <w:style w:type="paragraph" w:styleId="789">
    <w:name w:val="Footer"/>
    <w:basedOn w:val="773"/>
    <w:link w:val="79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90" w:customStyle="1">
    <w:name w:val="Нижний колонтитул Знак"/>
    <w:link w:val="789"/>
    <w:uiPriority w:val="99"/>
    <w:pPr>
      <w:pBdr/>
      <w:spacing/>
      <w:ind/>
    </w:pPr>
    <w:rPr>
      <w:sz w:val="22"/>
      <w:szCs w:val="22"/>
      <w:lang w:eastAsia="en-US"/>
    </w:rPr>
  </w:style>
  <w:style w:type="paragraph" w:styleId="791" w:customStyle="1">
    <w:name w:val="Standard"/>
    <w:pPr>
      <w:pBdr/>
      <w:spacing/>
      <w:ind/>
    </w:pPr>
    <w:rPr>
      <w:rFonts w:ascii="Times New Roman" w:hAnsi="Times New Roman" w:eastAsia="NSimSun" w:cs="Arial"/>
      <w:sz w:val="24"/>
      <w:szCs w:val="24"/>
      <w:lang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Кузнецов</dc:creator>
  <cp:keywords/>
  <dc:description/>
  <cp:revision>8</cp:revision>
  <dcterms:created xsi:type="dcterms:W3CDTF">2025-09-05T14:07:00Z</dcterms:created>
  <dcterms:modified xsi:type="dcterms:W3CDTF">2026-01-19T09:41:59Z</dcterms:modified>
</cp:coreProperties>
</file>