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2E00C794" w14:textId="2DBDBFFC" w:rsidR="00B94804" w:rsidRPr="00EB3367" w:rsidRDefault="00B070F6" w:rsidP="007337A1">
      <w:pPr>
        <w:pStyle w:val="ab"/>
        <w:numPr>
          <w:ilvl w:val="0"/>
          <w:numId w:val="2"/>
        </w:numPr>
        <w:ind w:left="851"/>
        <w:jc w:val="both"/>
        <w:rPr>
          <w:rFonts w:cs="Times New Roman"/>
          <w:sz w:val="22"/>
          <w:szCs w:val="22"/>
        </w:rPr>
      </w:pPr>
      <w:r w:rsidRPr="00EB3367">
        <w:rPr>
          <w:rFonts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EB3367">
        <w:rPr>
          <w:rFonts w:cs="Times New Roman"/>
          <w:sz w:val="22"/>
          <w:szCs w:val="22"/>
        </w:rPr>
        <w:t xml:space="preserve">публичного предложения </w:t>
      </w:r>
      <w:r w:rsidRPr="00EB3367">
        <w:rPr>
          <w:rFonts w:cs="Times New Roman"/>
          <w:sz w:val="22"/>
          <w:szCs w:val="22"/>
        </w:rPr>
        <w:t>по продаже следующего имущества:</w:t>
      </w:r>
      <w:r w:rsidR="002021BE" w:rsidRPr="00EB3367">
        <w:rPr>
          <w:rFonts w:cs="Times New Roman"/>
          <w:sz w:val="22"/>
          <w:szCs w:val="22"/>
        </w:rPr>
        <w:t xml:space="preserve"> </w:t>
      </w:r>
      <w:r w:rsidR="00EB3367" w:rsidRPr="00EB3367">
        <w:rPr>
          <w:rFonts w:cs="Times New Roman"/>
          <w:sz w:val="22"/>
          <w:szCs w:val="22"/>
        </w:rPr>
        <w:t xml:space="preserve">Дебиторская задолженность должника ООО «УНР-524 </w:t>
      </w:r>
      <w:proofErr w:type="spellStart"/>
      <w:r w:rsidR="00EB3367" w:rsidRPr="00EB3367">
        <w:rPr>
          <w:rFonts w:cs="Times New Roman"/>
          <w:sz w:val="22"/>
          <w:szCs w:val="22"/>
        </w:rPr>
        <w:t>Полимертепло</w:t>
      </w:r>
      <w:proofErr w:type="spellEnd"/>
      <w:r w:rsidR="00EB3367" w:rsidRPr="00EB3367">
        <w:rPr>
          <w:rFonts w:cs="Times New Roman"/>
          <w:sz w:val="22"/>
          <w:szCs w:val="22"/>
        </w:rPr>
        <w:t xml:space="preserve">» основанное на Определении Арбитражного суда Санкт-Петербурга и Ленинградской области от 10.07.2025 года по делу А56-114776/2023/сд.6 о признании недействительными платежей, совершенных ООО «Унр-524 </w:t>
      </w:r>
      <w:proofErr w:type="spellStart"/>
      <w:r w:rsidR="00EB3367" w:rsidRPr="00EB3367">
        <w:rPr>
          <w:rFonts w:cs="Times New Roman"/>
          <w:sz w:val="22"/>
          <w:szCs w:val="22"/>
        </w:rPr>
        <w:t>Полимертепло</w:t>
      </w:r>
      <w:proofErr w:type="spellEnd"/>
      <w:r w:rsidR="00EB3367" w:rsidRPr="00EB3367">
        <w:rPr>
          <w:rFonts w:cs="Times New Roman"/>
          <w:sz w:val="22"/>
          <w:szCs w:val="22"/>
        </w:rPr>
        <w:t xml:space="preserve">» в пользу ООО «Оптима», на общую сумму 122 519 475 руб. Применении последствий недействительности в виде взыскания с ООО «Оптима» ИНН 7810593672 в пользу ООО «Унр-524 </w:t>
      </w:r>
      <w:proofErr w:type="spellStart"/>
      <w:r w:rsidR="00EB3367" w:rsidRPr="00EB3367">
        <w:rPr>
          <w:rFonts w:cs="Times New Roman"/>
          <w:sz w:val="22"/>
          <w:szCs w:val="22"/>
        </w:rPr>
        <w:t>Полимертепло</w:t>
      </w:r>
      <w:proofErr w:type="spellEnd"/>
      <w:r w:rsidR="00EB3367" w:rsidRPr="00EB3367">
        <w:rPr>
          <w:rFonts w:cs="Times New Roman"/>
          <w:sz w:val="22"/>
          <w:szCs w:val="22"/>
        </w:rPr>
        <w:t>» 122 519 475 руб. Взыскании с ООО «Оптима» в доход федерального бюджета 543 798,50 руб. государственной пошлины за рассмотрение заявления об оспаривании сделок.</w:t>
      </w: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41F64" w14:textId="77777777" w:rsidR="009D39E7" w:rsidRDefault="009D39E7">
      <w:r>
        <w:separator/>
      </w:r>
    </w:p>
  </w:endnote>
  <w:endnote w:type="continuationSeparator" w:id="0">
    <w:p w14:paraId="21AE0A88" w14:textId="77777777" w:rsidR="009D39E7" w:rsidRDefault="009D3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83BDC" w14:textId="77777777" w:rsidR="009D39E7" w:rsidRDefault="009D39E7">
      <w:r>
        <w:separator/>
      </w:r>
    </w:p>
  </w:footnote>
  <w:footnote w:type="continuationSeparator" w:id="0">
    <w:p w14:paraId="5597ACDB" w14:textId="77777777" w:rsidR="009D39E7" w:rsidRDefault="009D3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0BEA65C2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B48D40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2E1948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5201B94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838600E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96ECB38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848B28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2E8A61E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CC8938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0BEA65C2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B48D40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2E1948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5201B94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838600E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96ECB38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848B28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2E8A61E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CC8938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C3F04"/>
    <w:rsid w:val="00477CE8"/>
    <w:rsid w:val="004F7798"/>
    <w:rsid w:val="00550F23"/>
    <w:rsid w:val="00583975"/>
    <w:rsid w:val="006B4F67"/>
    <w:rsid w:val="006B7354"/>
    <w:rsid w:val="007150F5"/>
    <w:rsid w:val="007337A1"/>
    <w:rsid w:val="00777A2D"/>
    <w:rsid w:val="00803668"/>
    <w:rsid w:val="0080692E"/>
    <w:rsid w:val="00855619"/>
    <w:rsid w:val="00897A7C"/>
    <w:rsid w:val="008D7D19"/>
    <w:rsid w:val="008F33F4"/>
    <w:rsid w:val="00944727"/>
    <w:rsid w:val="00950C6C"/>
    <w:rsid w:val="009D39E7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D33E83"/>
    <w:rsid w:val="00DA5E9A"/>
    <w:rsid w:val="00E461B4"/>
    <w:rsid w:val="00E705EC"/>
    <w:rsid w:val="00E70CDB"/>
    <w:rsid w:val="00EB19A5"/>
    <w:rsid w:val="00EB3367"/>
    <w:rsid w:val="00EB5D71"/>
    <w:rsid w:val="00F55D0F"/>
    <w:rsid w:val="00F81E3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733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2025-10-29T15:27:00Z</dcterms:created>
  <dcterms:modified xsi:type="dcterms:W3CDTF">2025-10-29T15:27:00Z</dcterms:modified>
</cp:coreProperties>
</file>