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36F3" w14:textId="77777777" w:rsidR="008B6675" w:rsidRPr="007D7C1D" w:rsidRDefault="008B6675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14:paraId="5EBA0AF3" w14:textId="77777777" w:rsidR="008B6675" w:rsidRPr="007D7C1D" w:rsidRDefault="00DB4CFC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Проект д</w:t>
      </w:r>
      <w:r w:rsidR="008B6675" w:rsidRPr="007D7C1D">
        <w:rPr>
          <w:rFonts w:ascii="Times New Roman" w:eastAsia="Times New Roman" w:hAnsi="Times New Roman"/>
          <w:b/>
          <w:lang w:eastAsia="ru-RU"/>
        </w:rPr>
        <w:t>оговор</w:t>
      </w:r>
      <w:r>
        <w:rPr>
          <w:rFonts w:ascii="Times New Roman" w:eastAsia="Times New Roman" w:hAnsi="Times New Roman"/>
          <w:b/>
          <w:lang w:eastAsia="ru-RU"/>
        </w:rPr>
        <w:t>а</w:t>
      </w:r>
      <w:r w:rsidR="008B6675" w:rsidRPr="007D7C1D">
        <w:rPr>
          <w:rFonts w:ascii="Times New Roman" w:eastAsia="Times New Roman" w:hAnsi="Times New Roman"/>
          <w:b/>
          <w:lang w:eastAsia="ru-RU"/>
        </w:rPr>
        <w:t xml:space="preserve"> купли-продажи </w:t>
      </w:r>
    </w:p>
    <w:p w14:paraId="22430417" w14:textId="77777777" w:rsidR="008B6675" w:rsidRPr="007D7C1D" w:rsidRDefault="008B6675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14:paraId="0000AAD8" w14:textId="336610A0" w:rsidR="008B6675" w:rsidRPr="007D7C1D" w:rsidRDefault="00E2407D" w:rsidP="007D7C1D">
      <w:pPr>
        <w:spacing w:after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DA08E5">
        <w:rPr>
          <w:rFonts w:ascii="Times New Roman" w:eastAsia="Times New Roman" w:hAnsi="Times New Roman"/>
          <w:lang w:eastAsia="ru-RU"/>
        </w:rPr>
        <w:t>Ленинградская область, Тосненский р-н, г. Никольско</w:t>
      </w:r>
      <w:r>
        <w:rPr>
          <w:rFonts w:ascii="Times New Roman" w:eastAsia="Times New Roman" w:hAnsi="Times New Roman"/>
          <w:lang w:eastAsia="ru-RU"/>
        </w:rPr>
        <w:t>е</w:t>
      </w:r>
      <w:r w:rsidR="004953A7" w:rsidRPr="007D7C1D">
        <w:rPr>
          <w:rFonts w:ascii="Times New Roman" w:eastAsia="Times New Roman" w:hAnsi="Times New Roman"/>
          <w:lang w:eastAsia="ru-RU"/>
        </w:rPr>
        <w:tab/>
      </w:r>
      <w:r w:rsidR="004953A7" w:rsidRPr="007D7C1D">
        <w:rPr>
          <w:rFonts w:ascii="Times New Roman" w:eastAsia="Times New Roman" w:hAnsi="Times New Roman"/>
          <w:lang w:eastAsia="ru-RU"/>
        </w:rPr>
        <w:tab/>
      </w:r>
      <w:r w:rsidR="004953A7" w:rsidRPr="007D7C1D">
        <w:rPr>
          <w:rFonts w:ascii="Times New Roman" w:eastAsia="Times New Roman" w:hAnsi="Times New Roman"/>
          <w:lang w:eastAsia="ru-RU"/>
        </w:rPr>
        <w:tab/>
      </w:r>
      <w:r w:rsidR="00D1397C" w:rsidRPr="007D7C1D">
        <w:rPr>
          <w:rFonts w:ascii="Times New Roman" w:eastAsia="Times New Roman" w:hAnsi="Times New Roman"/>
          <w:lang w:eastAsia="ru-RU"/>
        </w:rPr>
        <w:t>«</w:t>
      </w:r>
      <w:r w:rsidR="00BE1ABC" w:rsidRPr="007D7C1D">
        <w:rPr>
          <w:rFonts w:ascii="Times New Roman" w:eastAsia="Times New Roman" w:hAnsi="Times New Roman"/>
          <w:lang w:eastAsia="ru-RU"/>
        </w:rPr>
        <w:t>____» __________ _____</w:t>
      </w:r>
      <w:r w:rsidR="008B6675" w:rsidRPr="007D7C1D">
        <w:rPr>
          <w:rFonts w:ascii="Times New Roman" w:eastAsia="Times New Roman" w:hAnsi="Times New Roman"/>
          <w:lang w:eastAsia="ru-RU"/>
        </w:rPr>
        <w:t>года</w:t>
      </w:r>
    </w:p>
    <w:p w14:paraId="34A6D4B2" w14:textId="77777777" w:rsidR="008B6675" w:rsidRPr="007D7C1D" w:rsidRDefault="008B6675" w:rsidP="007D7C1D">
      <w:pPr>
        <w:spacing w:after="0"/>
        <w:ind w:firstLine="540"/>
        <w:jc w:val="both"/>
        <w:rPr>
          <w:rFonts w:ascii="Times New Roman" w:eastAsia="Times New Roman" w:hAnsi="Times New Roman"/>
          <w:b/>
          <w:lang w:eastAsia="ru-RU"/>
        </w:rPr>
      </w:pPr>
    </w:p>
    <w:p w14:paraId="7F3A7B4A" w14:textId="77777777" w:rsidR="00312CAB" w:rsidRDefault="0006566A" w:rsidP="00312CAB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АО «Завод имени М.И. Калинина</w:t>
      </w:r>
      <w:r w:rsidR="008B6675" w:rsidRPr="007D7C1D">
        <w:rPr>
          <w:rFonts w:ascii="Times New Roman" w:hAnsi="Times New Roman"/>
        </w:rPr>
        <w:t xml:space="preserve">» </w:t>
      </w:r>
      <w:r w:rsidR="008B6675" w:rsidRPr="007D7C1D">
        <w:rPr>
          <w:rFonts w:ascii="Times New Roman" w:eastAsia="Times New Roman" w:hAnsi="Times New Roman"/>
          <w:lang w:eastAsia="ru-RU"/>
        </w:rPr>
        <w:t xml:space="preserve">(далее – Должник) </w:t>
      </w:r>
      <w:r w:rsidR="008B6675" w:rsidRPr="007D7C1D">
        <w:rPr>
          <w:rFonts w:ascii="Times New Roman" w:hAnsi="Times New Roman"/>
        </w:rPr>
        <w:t xml:space="preserve">в лице конкурсного управляющего </w:t>
      </w:r>
      <w:proofErr w:type="spellStart"/>
      <w:r w:rsidR="008A6AA8">
        <w:rPr>
          <w:rFonts w:ascii="Times New Roman" w:hAnsi="Times New Roman"/>
        </w:rPr>
        <w:t>Ганжина</w:t>
      </w:r>
      <w:proofErr w:type="spellEnd"/>
      <w:r w:rsidR="008A6AA8">
        <w:rPr>
          <w:rFonts w:ascii="Times New Roman" w:hAnsi="Times New Roman"/>
        </w:rPr>
        <w:t xml:space="preserve"> Владимира Сергеевича</w:t>
      </w:r>
      <w:r w:rsidR="008B6675" w:rsidRPr="007D7C1D">
        <w:rPr>
          <w:rFonts w:ascii="Times New Roman" w:hAnsi="Times New Roman"/>
        </w:rPr>
        <w:t xml:space="preserve">, действующего на основании </w:t>
      </w:r>
      <w:r w:rsidR="003038B0">
        <w:rPr>
          <w:rFonts w:ascii="Times New Roman" w:hAnsi="Times New Roman"/>
        </w:rPr>
        <w:t>определения</w:t>
      </w:r>
      <w:r>
        <w:rPr>
          <w:rFonts w:ascii="Times New Roman" w:hAnsi="Times New Roman"/>
        </w:rPr>
        <w:t xml:space="preserve"> Арбитражного суда </w:t>
      </w:r>
      <w:r w:rsidRPr="0006566A">
        <w:rPr>
          <w:rFonts w:ascii="Times New Roman" w:hAnsi="Times New Roman"/>
        </w:rPr>
        <w:t xml:space="preserve">города Санкт-Петербурга и Ленинградской области </w:t>
      </w:r>
      <w:r>
        <w:rPr>
          <w:rFonts w:ascii="Times New Roman" w:hAnsi="Times New Roman"/>
        </w:rPr>
        <w:t xml:space="preserve">от </w:t>
      </w:r>
      <w:r w:rsidR="003038B0">
        <w:rPr>
          <w:rFonts w:ascii="Times New Roman" w:hAnsi="Times New Roman"/>
        </w:rPr>
        <w:t>23.09.2024</w:t>
      </w:r>
      <w:r>
        <w:rPr>
          <w:rFonts w:ascii="Times New Roman" w:hAnsi="Times New Roman"/>
        </w:rPr>
        <w:t xml:space="preserve">г. по делу </w:t>
      </w:r>
      <w:r w:rsidR="003038B0" w:rsidRPr="003038B0">
        <w:rPr>
          <w:rFonts w:ascii="Times New Roman" w:hAnsi="Times New Roman"/>
        </w:rPr>
        <w:t>№ А56-20315/2020/отстр.1</w:t>
      </w:r>
      <w:r w:rsidR="008B6675" w:rsidRPr="007D7C1D">
        <w:rPr>
          <w:rFonts w:ascii="Times New Roman" w:eastAsia="Times New Roman" w:hAnsi="Times New Roman"/>
          <w:lang w:eastAsia="ru-RU"/>
        </w:rPr>
        <w:t xml:space="preserve">, именуемое в дальнейшем </w:t>
      </w:r>
      <w:proofErr w:type="gramStart"/>
      <w:r w:rsidR="008B6675" w:rsidRPr="007D7C1D">
        <w:rPr>
          <w:rFonts w:ascii="Times New Roman" w:eastAsia="Times New Roman" w:hAnsi="Times New Roman"/>
          <w:lang w:eastAsia="ru-RU"/>
        </w:rPr>
        <w:t>«Продавец» с одной стороны</w:t>
      </w:r>
      <w:proofErr w:type="gramEnd"/>
      <w:r w:rsidR="008B6675" w:rsidRPr="007D7C1D">
        <w:rPr>
          <w:rFonts w:ascii="Times New Roman" w:eastAsia="Times New Roman" w:hAnsi="Times New Roman"/>
          <w:lang w:eastAsia="ru-RU"/>
        </w:rPr>
        <w:t>,</w:t>
      </w:r>
      <w:r w:rsidR="00312CAB">
        <w:rPr>
          <w:rFonts w:ascii="Times New Roman" w:eastAsia="Times New Roman" w:hAnsi="Times New Roman"/>
          <w:lang w:eastAsia="ru-RU"/>
        </w:rPr>
        <w:t xml:space="preserve"> </w:t>
      </w:r>
      <w:r w:rsidR="008B6675" w:rsidRPr="007D7C1D">
        <w:rPr>
          <w:rFonts w:ascii="Times New Roman" w:eastAsia="Times New Roman" w:hAnsi="Times New Roman"/>
          <w:lang w:eastAsia="ru-RU"/>
        </w:rPr>
        <w:t>и</w:t>
      </w:r>
    </w:p>
    <w:p w14:paraId="0198D094" w14:textId="77777777" w:rsidR="00312CAB" w:rsidRDefault="008B6675" w:rsidP="00312CAB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D7C1D">
        <w:rPr>
          <w:rFonts w:ascii="Times New Roman" w:eastAsia="Times New Roman" w:hAnsi="Times New Roman"/>
          <w:lang w:eastAsia="ru-RU"/>
        </w:rPr>
        <w:t>__________________________________________________</w:t>
      </w:r>
      <w:r w:rsidR="00E60FD3" w:rsidRPr="007D7C1D">
        <w:rPr>
          <w:rFonts w:ascii="Times New Roman" w:eastAsia="Times New Roman" w:hAnsi="Times New Roman"/>
          <w:lang w:eastAsia="ru-RU"/>
        </w:rPr>
        <w:t>_________________________</w:t>
      </w:r>
      <w:r w:rsidR="00312CAB">
        <w:rPr>
          <w:rFonts w:ascii="Times New Roman" w:eastAsia="Times New Roman" w:hAnsi="Times New Roman"/>
          <w:lang w:eastAsia="ru-RU"/>
        </w:rPr>
        <w:t>__________</w:t>
      </w:r>
      <w:r w:rsidRPr="007D7C1D">
        <w:rPr>
          <w:rFonts w:ascii="Times New Roman" w:eastAsia="Times New Roman" w:hAnsi="Times New Roman"/>
          <w:lang w:eastAsia="ru-RU"/>
        </w:rPr>
        <w:t>,</w:t>
      </w:r>
      <w:r w:rsidR="0006566A">
        <w:rPr>
          <w:rFonts w:ascii="Times New Roman" w:hAnsi="Times New Roman"/>
        </w:rPr>
        <w:t xml:space="preserve"> </w:t>
      </w:r>
      <w:r w:rsidRPr="007D7C1D">
        <w:rPr>
          <w:rFonts w:ascii="Times New Roman" w:eastAsia="Times New Roman" w:hAnsi="Times New Roman"/>
          <w:lang w:eastAsia="ru-RU"/>
        </w:rPr>
        <w:t>в лице _________________________</w:t>
      </w:r>
      <w:r w:rsidR="0006566A">
        <w:rPr>
          <w:rFonts w:ascii="Times New Roman" w:eastAsia="Times New Roman" w:hAnsi="Times New Roman"/>
          <w:lang w:eastAsia="ru-RU"/>
        </w:rPr>
        <w:t>______________</w:t>
      </w:r>
      <w:r w:rsidRPr="007D7C1D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7D7C1D">
        <w:rPr>
          <w:rFonts w:ascii="Times New Roman" w:eastAsia="Times New Roman" w:hAnsi="Times New Roman"/>
          <w:lang w:eastAsia="ru-RU"/>
        </w:rPr>
        <w:t>действующ</w:t>
      </w:r>
      <w:proofErr w:type="spellEnd"/>
      <w:r w:rsidRPr="007D7C1D">
        <w:rPr>
          <w:rFonts w:ascii="Times New Roman" w:eastAsia="Times New Roman" w:hAnsi="Times New Roman"/>
          <w:lang w:eastAsia="ru-RU"/>
        </w:rPr>
        <w:t>___ на основании ________</w:t>
      </w:r>
      <w:r w:rsidR="0006566A">
        <w:rPr>
          <w:rFonts w:ascii="Times New Roman" w:eastAsia="Times New Roman" w:hAnsi="Times New Roman"/>
          <w:lang w:eastAsia="ru-RU"/>
        </w:rPr>
        <w:t>_____________</w:t>
      </w:r>
      <w:r w:rsidRPr="007D7C1D">
        <w:rPr>
          <w:rFonts w:ascii="Times New Roman" w:eastAsia="Times New Roman" w:hAnsi="Times New Roman"/>
          <w:lang w:eastAsia="ru-RU"/>
        </w:rPr>
        <w:t xml:space="preserve">, именуем__ в дальнейшем </w:t>
      </w:r>
      <w:r w:rsidR="00312CAB">
        <w:rPr>
          <w:rFonts w:ascii="Times New Roman" w:eastAsia="Times New Roman" w:hAnsi="Times New Roman"/>
          <w:lang w:eastAsia="ru-RU"/>
        </w:rPr>
        <w:t>«Покупатель», с другой стороны,</w:t>
      </w:r>
    </w:p>
    <w:p w14:paraId="5E8679A2" w14:textId="77777777" w:rsidR="008B6675" w:rsidRPr="00312CAB" w:rsidRDefault="008B6675" w:rsidP="00312CAB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D7C1D">
        <w:rPr>
          <w:rFonts w:ascii="Times New Roman" w:eastAsia="Times New Roman" w:hAnsi="Times New Roman"/>
          <w:lang w:eastAsia="ru-RU"/>
        </w:rPr>
        <w:t xml:space="preserve">вместе именуемые </w:t>
      </w:r>
      <w:r w:rsidR="00C03D09" w:rsidRPr="007D7C1D">
        <w:rPr>
          <w:rFonts w:ascii="Times New Roman" w:eastAsia="Times New Roman" w:hAnsi="Times New Roman"/>
          <w:lang w:eastAsia="ru-RU"/>
        </w:rPr>
        <w:t>стороны, заключили</w:t>
      </w:r>
      <w:r w:rsidRPr="007D7C1D">
        <w:rPr>
          <w:rFonts w:ascii="Times New Roman" w:eastAsia="Times New Roman" w:hAnsi="Times New Roman"/>
          <w:lang w:eastAsia="ru-RU"/>
        </w:rPr>
        <w:t xml:space="preserve"> настоящий договор о следующем:</w:t>
      </w:r>
    </w:p>
    <w:p w14:paraId="67F51AB6" w14:textId="77777777" w:rsidR="008B6675" w:rsidRPr="007D7C1D" w:rsidRDefault="008B6675" w:rsidP="007D7C1D">
      <w:pPr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14:paraId="410E9BC6" w14:textId="77777777" w:rsidR="008B6675" w:rsidRPr="007D7C1D" w:rsidRDefault="008B6675" w:rsidP="00312C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eastAsia="ru-RU"/>
        </w:rPr>
      </w:pPr>
      <w:r w:rsidRPr="007D7C1D">
        <w:rPr>
          <w:rFonts w:ascii="Times New Roman" w:hAnsi="Times New Roman"/>
          <w:b/>
          <w:lang w:eastAsia="ru-RU"/>
        </w:rPr>
        <w:t xml:space="preserve">1. </w:t>
      </w:r>
      <w:r w:rsidR="00312CAB">
        <w:rPr>
          <w:rFonts w:ascii="Times New Roman" w:hAnsi="Times New Roman"/>
          <w:b/>
          <w:lang w:eastAsia="ru-RU"/>
        </w:rPr>
        <w:tab/>
      </w:r>
      <w:r w:rsidRPr="007D7C1D">
        <w:rPr>
          <w:rFonts w:ascii="Times New Roman" w:hAnsi="Times New Roman"/>
          <w:b/>
          <w:lang w:eastAsia="ru-RU"/>
        </w:rPr>
        <w:t>Предмет договора</w:t>
      </w:r>
    </w:p>
    <w:p w14:paraId="687AC4BB" w14:textId="77777777" w:rsidR="00312CAB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1.1.</w:t>
      </w:r>
      <w:r>
        <w:rPr>
          <w:rFonts w:ascii="Times New Roman" w:hAnsi="Times New Roman"/>
          <w:lang w:eastAsia="ru-RU"/>
        </w:rPr>
        <w:tab/>
      </w:r>
      <w:r w:rsidR="008B6675" w:rsidRPr="007D7C1D">
        <w:rPr>
          <w:rFonts w:ascii="Times New Roman" w:eastAsia="Times New Roman" w:hAnsi="Times New Roman"/>
          <w:lang w:eastAsia="ru-RU"/>
        </w:rPr>
        <w:t>Продавец обязуется передать в собственность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7D7C1D">
        <w:rPr>
          <w:rFonts w:ascii="Times New Roman" w:hAnsi="Times New Roman"/>
        </w:rPr>
        <w:t>а</w:t>
      </w:r>
      <w:r w:rsidRPr="007D7C1D">
        <w:rPr>
          <w:rFonts w:ascii="Times New Roman" w:eastAsia="Times New Roman" w:hAnsi="Times New Roman"/>
          <w:lang w:eastAsia="ru-RU"/>
        </w:rPr>
        <w:t xml:space="preserve"> Покупатель принять </w:t>
      </w:r>
      <w:r>
        <w:rPr>
          <w:rFonts w:ascii="Times New Roman" w:eastAsia="Times New Roman" w:hAnsi="Times New Roman"/>
          <w:lang w:eastAsia="ru-RU"/>
        </w:rPr>
        <w:t xml:space="preserve">в собственность </w:t>
      </w:r>
      <w:r w:rsidRPr="007D7C1D">
        <w:rPr>
          <w:rFonts w:ascii="Times New Roman" w:eastAsia="Times New Roman" w:hAnsi="Times New Roman"/>
          <w:lang w:eastAsia="ru-RU"/>
        </w:rPr>
        <w:t xml:space="preserve">и оплатить </w:t>
      </w:r>
      <w:r>
        <w:rPr>
          <w:rFonts w:ascii="Times New Roman" w:eastAsia="Times New Roman" w:hAnsi="Times New Roman"/>
          <w:lang w:eastAsia="ru-RU"/>
        </w:rPr>
        <w:t xml:space="preserve">следующее </w:t>
      </w:r>
      <w:r w:rsidRPr="007D7C1D">
        <w:rPr>
          <w:rFonts w:ascii="Times New Roman" w:eastAsia="Times New Roman" w:hAnsi="Times New Roman"/>
          <w:lang w:eastAsia="ru-RU"/>
        </w:rPr>
        <w:t>имущество</w:t>
      </w:r>
      <w:r>
        <w:rPr>
          <w:rFonts w:ascii="Times New Roman" w:eastAsia="Times New Roman" w:hAnsi="Times New Roman"/>
          <w:lang w:eastAsia="ru-RU"/>
        </w:rPr>
        <w:t>:</w:t>
      </w:r>
    </w:p>
    <w:p w14:paraId="48DA36EA" w14:textId="77777777" w:rsidR="008B6675" w:rsidRDefault="00312CAB" w:rsidP="00312CAB">
      <w:pPr>
        <w:spacing w:after="0"/>
        <w:ind w:left="709" w:right="10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п</w:t>
      </w:r>
      <w:r w:rsidR="008965B5" w:rsidRPr="007D7C1D">
        <w:rPr>
          <w:rFonts w:ascii="Times New Roman" w:hAnsi="Times New Roman"/>
        </w:rPr>
        <w:t>редприятие, в состав которого входит имущество, использование которого объединено единой целью - для осуществления деятельности по выполнению госу</w:t>
      </w:r>
      <w:r>
        <w:rPr>
          <w:rFonts w:ascii="Times New Roman" w:hAnsi="Times New Roman"/>
        </w:rPr>
        <w:t xml:space="preserve">дарственного оборонного заказа </w:t>
      </w:r>
      <w:r w:rsidR="008965B5" w:rsidRPr="007D7C1D">
        <w:rPr>
          <w:rFonts w:ascii="Times New Roman" w:hAnsi="Times New Roman"/>
        </w:rPr>
        <w:t>(предприятие не заре</w:t>
      </w:r>
      <w:r>
        <w:rPr>
          <w:rFonts w:ascii="Times New Roman" w:hAnsi="Times New Roman"/>
        </w:rPr>
        <w:t>гистрировано, как объект права</w:t>
      </w:r>
      <w:r w:rsidR="0070333F" w:rsidRPr="007D7C1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70333F" w:rsidRPr="007D7C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Перечень имущества указан</w:t>
      </w:r>
      <w:r w:rsidR="007801F3" w:rsidRPr="007D7C1D">
        <w:rPr>
          <w:rFonts w:ascii="Times New Roman" w:hAnsi="Times New Roman"/>
        </w:rPr>
        <w:t xml:space="preserve"> в приложении № 1, которое является неотъемлемой частью настоящего договора </w:t>
      </w:r>
      <w:r>
        <w:rPr>
          <w:rFonts w:ascii="Times New Roman" w:hAnsi="Times New Roman"/>
        </w:rPr>
        <w:t>(далее – имущество)</w:t>
      </w:r>
      <w:r w:rsidR="008B6675" w:rsidRPr="007D7C1D">
        <w:rPr>
          <w:rFonts w:ascii="Times New Roman" w:eastAsia="Times New Roman" w:hAnsi="Times New Roman"/>
          <w:lang w:eastAsia="ru-RU"/>
        </w:rPr>
        <w:t>.</w:t>
      </w:r>
    </w:p>
    <w:p w14:paraId="767987F2" w14:textId="77777777" w:rsidR="00312CAB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1.2.</w:t>
      </w:r>
      <w:r>
        <w:rPr>
          <w:rFonts w:ascii="Times New Roman" w:eastAsia="Times New Roman" w:hAnsi="Times New Roman"/>
          <w:lang w:eastAsia="ru-RU"/>
        </w:rPr>
        <w:tab/>
        <w:t>Имущество расположено по адресу:</w:t>
      </w:r>
      <w:r w:rsidRPr="00312CAB">
        <w:rPr>
          <w:rFonts w:ascii="Times New Roman" w:eastAsia="Times New Roman" w:hAnsi="Times New Roman"/>
          <w:lang w:eastAsia="ru-RU"/>
        </w:rPr>
        <w:t xml:space="preserve"> </w:t>
      </w:r>
      <w:r w:rsidRPr="00DA08E5">
        <w:rPr>
          <w:rFonts w:ascii="Times New Roman" w:eastAsia="Times New Roman" w:hAnsi="Times New Roman"/>
          <w:lang w:eastAsia="ru-RU"/>
        </w:rPr>
        <w:t>Ленинградская область, Тосненский р-н, г. Никольско</w:t>
      </w:r>
      <w:r>
        <w:rPr>
          <w:rFonts w:ascii="Times New Roman" w:eastAsia="Times New Roman" w:hAnsi="Times New Roman"/>
          <w:lang w:eastAsia="ru-RU"/>
        </w:rPr>
        <w:t>е.</w:t>
      </w:r>
    </w:p>
    <w:p w14:paraId="2F61400F" w14:textId="15D1E0FD" w:rsidR="001E7B15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1.3.</w:t>
      </w:r>
      <w:r>
        <w:rPr>
          <w:rFonts w:ascii="Times New Roman" w:eastAsia="Times New Roman" w:hAnsi="Times New Roman"/>
          <w:lang w:eastAsia="ru-RU"/>
        </w:rPr>
        <w:tab/>
      </w:r>
      <w:r w:rsidR="001E7B15" w:rsidRPr="001E7B15">
        <w:rPr>
          <w:rFonts w:ascii="Times New Roman" w:eastAsia="Times New Roman" w:hAnsi="Times New Roman"/>
          <w:lang w:eastAsia="ru-RU"/>
        </w:rPr>
        <w:t xml:space="preserve">Имущество никому другому не продано, </w:t>
      </w:r>
      <w:r w:rsidR="00C12603">
        <w:rPr>
          <w:rFonts w:ascii="Times New Roman" w:eastAsia="Times New Roman" w:hAnsi="Times New Roman"/>
          <w:lang w:eastAsia="ru-RU"/>
        </w:rPr>
        <w:t>не находится в споре и (или) в залоге у третьих лиц</w:t>
      </w:r>
      <w:r w:rsidR="001E7B15" w:rsidRPr="001E7B15">
        <w:rPr>
          <w:rFonts w:ascii="Times New Roman" w:eastAsia="Times New Roman" w:hAnsi="Times New Roman"/>
          <w:lang w:eastAsia="ru-RU"/>
        </w:rPr>
        <w:t>.</w:t>
      </w:r>
    </w:p>
    <w:p w14:paraId="68C36D25" w14:textId="13F2E084" w:rsidR="008B6675" w:rsidRPr="00312CAB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1.5.</w:t>
      </w:r>
      <w:r>
        <w:rPr>
          <w:rFonts w:ascii="Times New Roman" w:eastAsia="Times New Roman" w:hAnsi="Times New Roman"/>
          <w:lang w:eastAsia="ru-RU"/>
        </w:rPr>
        <w:tab/>
      </w:r>
      <w:r w:rsidR="008B6675" w:rsidRPr="007D7C1D">
        <w:rPr>
          <w:rFonts w:ascii="Times New Roman" w:hAnsi="Times New Roman"/>
          <w:bCs/>
        </w:rPr>
        <w:t>Продажа имущества осуществляется в рамка</w:t>
      </w:r>
      <w:r>
        <w:rPr>
          <w:rFonts w:ascii="Times New Roman" w:hAnsi="Times New Roman"/>
          <w:bCs/>
        </w:rPr>
        <w:t>х процедуры банкротства</w:t>
      </w:r>
      <w:r w:rsidR="008B6675" w:rsidRPr="007D7C1D">
        <w:rPr>
          <w:rFonts w:ascii="Times New Roman" w:hAnsi="Times New Roman"/>
          <w:bCs/>
        </w:rPr>
        <w:t xml:space="preserve"> </w:t>
      </w:r>
      <w:r w:rsidR="008B6675" w:rsidRPr="007D7C1D">
        <w:rPr>
          <w:rFonts w:ascii="Times New Roman" w:hAnsi="Times New Roman"/>
        </w:rPr>
        <w:t>АО «</w:t>
      </w:r>
      <w:r w:rsidR="005B0B45">
        <w:rPr>
          <w:rFonts w:ascii="Times New Roman" w:hAnsi="Times New Roman"/>
        </w:rPr>
        <w:t>Завод имени М.И. Калинина</w:t>
      </w:r>
      <w:r w:rsidR="008B6675" w:rsidRPr="007D7C1D">
        <w:rPr>
          <w:rFonts w:ascii="Times New Roman" w:hAnsi="Times New Roman"/>
        </w:rPr>
        <w:t xml:space="preserve">» </w:t>
      </w:r>
      <w:r w:rsidR="008B6675" w:rsidRPr="007D7C1D">
        <w:rPr>
          <w:rFonts w:ascii="Times New Roman" w:hAnsi="Times New Roman"/>
          <w:bCs/>
        </w:rPr>
        <w:t xml:space="preserve">в соответствии с Положением о порядке, сроках и условиях продажи имущества, утвержденным </w:t>
      </w:r>
      <w:r w:rsidR="005B0B45">
        <w:rPr>
          <w:rFonts w:ascii="Times New Roman" w:hAnsi="Times New Roman"/>
        </w:rPr>
        <w:t>определением Арбитражного суда города Санкт-Петербурга и Ленингра</w:t>
      </w:r>
      <w:r>
        <w:rPr>
          <w:rFonts w:ascii="Times New Roman" w:hAnsi="Times New Roman"/>
        </w:rPr>
        <w:t>дской области от 03.06.202</w:t>
      </w:r>
      <w:r w:rsidR="003038B0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  <w:r w:rsidR="005B0B45">
        <w:rPr>
          <w:rFonts w:ascii="Times New Roman" w:hAnsi="Times New Roman"/>
        </w:rPr>
        <w:t xml:space="preserve"> по делу </w:t>
      </w:r>
      <w:r w:rsidR="003038B0" w:rsidRPr="003038B0">
        <w:rPr>
          <w:rFonts w:ascii="Times New Roman" w:hAnsi="Times New Roman"/>
        </w:rPr>
        <w:t>№ А56-20315/2020/положение2</w:t>
      </w:r>
      <w:r w:rsidR="000656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Настоящий договор заключен по результатам торгов</w:t>
      </w:r>
      <w:r w:rsidR="00C12603">
        <w:rPr>
          <w:rFonts w:ascii="Times New Roman" w:hAnsi="Times New Roman"/>
        </w:rPr>
        <w:t>, проведенных на Балтийской электронной площадке (ООО «БЭП»)</w:t>
      </w:r>
      <w:r>
        <w:rPr>
          <w:rFonts w:ascii="Times New Roman" w:hAnsi="Times New Roman"/>
        </w:rPr>
        <w:t>, оформленных протоколом от ___________</w:t>
      </w:r>
      <w:r w:rsidR="00C12603">
        <w:rPr>
          <w:rFonts w:ascii="Times New Roman" w:hAnsi="Times New Roman"/>
        </w:rPr>
        <w:t xml:space="preserve"> (торги № ______ от _________2025)</w:t>
      </w:r>
      <w:r>
        <w:rPr>
          <w:rFonts w:ascii="Times New Roman" w:hAnsi="Times New Roman"/>
        </w:rPr>
        <w:t>.</w:t>
      </w:r>
    </w:p>
    <w:p w14:paraId="2C3F1236" w14:textId="77777777" w:rsidR="008B6675" w:rsidRPr="007D7C1D" w:rsidRDefault="008B6675" w:rsidP="007D7C1D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</w:rPr>
      </w:pPr>
    </w:p>
    <w:p w14:paraId="0AAA7F6E" w14:textId="77777777" w:rsidR="008B6675" w:rsidRPr="007D7C1D" w:rsidRDefault="008B6675" w:rsidP="00312C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eastAsia="ru-RU"/>
        </w:rPr>
      </w:pPr>
      <w:r w:rsidRPr="007D7C1D">
        <w:rPr>
          <w:rFonts w:ascii="Times New Roman" w:hAnsi="Times New Roman"/>
          <w:b/>
          <w:lang w:eastAsia="ru-RU"/>
        </w:rPr>
        <w:t xml:space="preserve">2. </w:t>
      </w:r>
      <w:r w:rsidR="00312CAB">
        <w:rPr>
          <w:rFonts w:ascii="Times New Roman" w:hAnsi="Times New Roman"/>
          <w:b/>
          <w:lang w:eastAsia="ru-RU"/>
        </w:rPr>
        <w:tab/>
      </w:r>
      <w:r w:rsidRPr="007D7C1D">
        <w:rPr>
          <w:rFonts w:ascii="Times New Roman" w:hAnsi="Times New Roman"/>
          <w:b/>
        </w:rPr>
        <w:t>Цена договора, порядок и сроки расчетов</w:t>
      </w:r>
      <w:r w:rsidRPr="007D7C1D">
        <w:rPr>
          <w:rFonts w:ascii="Times New Roman" w:hAnsi="Times New Roman"/>
          <w:b/>
          <w:lang w:eastAsia="ru-RU"/>
        </w:rPr>
        <w:t xml:space="preserve"> </w:t>
      </w:r>
    </w:p>
    <w:p w14:paraId="49E76252" w14:textId="77777777" w:rsidR="008B6675" w:rsidRDefault="00312CAB" w:rsidP="00312CAB">
      <w:pPr>
        <w:tabs>
          <w:tab w:val="left" w:pos="540"/>
          <w:tab w:val="num" w:pos="567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lang w:eastAsia="ru-RU"/>
        </w:rPr>
        <w:t>2.1.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="008B6675" w:rsidRPr="007D7C1D">
        <w:rPr>
          <w:rFonts w:ascii="Times New Roman" w:hAnsi="Times New Roman"/>
          <w:lang w:eastAsia="ru-RU"/>
        </w:rPr>
        <w:t xml:space="preserve">Цена имущества составляет </w:t>
      </w:r>
      <w:r w:rsidR="008B6675" w:rsidRPr="007D7C1D">
        <w:rPr>
          <w:rFonts w:ascii="Times New Roman" w:hAnsi="Times New Roman"/>
          <w:snapToGrid w:val="0"/>
        </w:rPr>
        <w:t>_________________________, НДС не облагается. Цена является окончательной и изменению не подлежит.</w:t>
      </w:r>
    </w:p>
    <w:p w14:paraId="4CB3C8F1" w14:textId="77777777" w:rsidR="00312CAB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2.2.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8B6675" w:rsidRPr="007D7C1D">
        <w:rPr>
          <w:rFonts w:ascii="Times New Roman" w:hAnsi="Times New Roman"/>
          <w:snapToGrid w:val="0"/>
        </w:rPr>
        <w:t>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</w:t>
      </w:r>
      <w:r w:rsidR="00310EDF" w:rsidRPr="007D7C1D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</w:t>
      </w:r>
      <w:r w:rsidR="008B6675" w:rsidRPr="007D7C1D">
        <w:rPr>
          <w:rFonts w:ascii="Times New Roman" w:hAnsi="Times New Roman"/>
        </w:rPr>
        <w:t>Обязанность Покупателя по оплате имущества считается исполненной с момента поступления денежных сред</w:t>
      </w:r>
      <w:r w:rsidR="005332BE">
        <w:rPr>
          <w:rFonts w:ascii="Times New Roman" w:hAnsi="Times New Roman"/>
        </w:rPr>
        <w:t xml:space="preserve">ств в </w:t>
      </w:r>
      <w:r>
        <w:rPr>
          <w:rFonts w:ascii="Times New Roman" w:hAnsi="Times New Roman"/>
        </w:rPr>
        <w:t xml:space="preserve">полной сумме </w:t>
      </w:r>
      <w:r w:rsidR="008B6675" w:rsidRPr="007D7C1D">
        <w:rPr>
          <w:rFonts w:ascii="Times New Roman" w:hAnsi="Times New Roman"/>
        </w:rPr>
        <w:t>на расчетный счет Продавца.</w:t>
      </w:r>
    </w:p>
    <w:p w14:paraId="2830A7A2" w14:textId="45E2F1E4" w:rsidR="00312CAB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2.3.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B6675" w:rsidRPr="007D7C1D">
        <w:rPr>
          <w:rFonts w:ascii="Times New Roman" w:eastAsia="Times New Roman" w:hAnsi="Times New Roman"/>
          <w:lang w:eastAsia="ru-RU"/>
        </w:rPr>
        <w:t>Сумма задатка в размере _______________ рублей, уплаченная Покупателем (документ об оплате: ___________), засчитывается в счет ис</w:t>
      </w:r>
      <w:r w:rsidR="005332BE">
        <w:rPr>
          <w:rFonts w:ascii="Times New Roman" w:eastAsia="Times New Roman" w:hAnsi="Times New Roman"/>
          <w:lang w:eastAsia="ru-RU"/>
        </w:rPr>
        <w:t xml:space="preserve">полнения обязательств по </w:t>
      </w:r>
      <w:r>
        <w:rPr>
          <w:rFonts w:ascii="Times New Roman" w:eastAsia="Times New Roman" w:hAnsi="Times New Roman"/>
          <w:lang w:eastAsia="ru-RU"/>
        </w:rPr>
        <w:t>оплате цены имущества</w:t>
      </w:r>
      <w:r w:rsidR="008B6675" w:rsidRPr="007D7C1D">
        <w:rPr>
          <w:rFonts w:ascii="Times New Roman" w:eastAsia="Times New Roman" w:hAnsi="Times New Roman"/>
          <w:lang w:eastAsia="ru-RU"/>
        </w:rPr>
        <w:t>.</w:t>
      </w:r>
    </w:p>
    <w:p w14:paraId="6D9BC2C6" w14:textId="77777777" w:rsidR="00312CAB" w:rsidRPr="006B6F99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2.4.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="008B6675" w:rsidRPr="006B6F99">
        <w:rPr>
          <w:rFonts w:ascii="Times New Roman" w:hAnsi="Times New Roman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B8C065E" w14:textId="77777777" w:rsidR="008B6675" w:rsidRPr="006B6F99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</w:rPr>
      </w:pPr>
      <w:r w:rsidRPr="006B6F99">
        <w:rPr>
          <w:rFonts w:ascii="Times New Roman" w:eastAsia="Times New Roman" w:hAnsi="Times New Roman"/>
          <w:lang w:eastAsia="ru-RU"/>
        </w:rPr>
        <w:t>2.</w:t>
      </w:r>
      <w:r w:rsidRPr="006B6F99">
        <w:rPr>
          <w:rFonts w:ascii="Times New Roman" w:hAnsi="Times New Roman"/>
        </w:rPr>
        <w:t>5.</w:t>
      </w:r>
      <w:r w:rsidRPr="006B6F99">
        <w:rPr>
          <w:rFonts w:ascii="Times New Roman" w:hAnsi="Times New Roman"/>
        </w:rPr>
        <w:tab/>
      </w:r>
      <w:r w:rsidRPr="006B6F99">
        <w:rPr>
          <w:rFonts w:ascii="Times New Roman" w:hAnsi="Times New Roman"/>
        </w:rPr>
        <w:tab/>
      </w:r>
      <w:r w:rsidR="008B6675" w:rsidRPr="006B6F99">
        <w:rPr>
          <w:rFonts w:ascii="Times New Roman" w:hAnsi="Times New Roman"/>
        </w:rPr>
        <w:t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</w:t>
      </w:r>
      <w:r w:rsidR="00B32FA2" w:rsidRPr="006B6F99">
        <w:rPr>
          <w:rFonts w:ascii="Times New Roman" w:hAnsi="Times New Roman"/>
        </w:rPr>
        <w:t>ается в собственности</w:t>
      </w:r>
      <w:r w:rsidR="008B6675" w:rsidRPr="006B6F99">
        <w:rPr>
          <w:rFonts w:ascii="Times New Roman" w:hAnsi="Times New Roman"/>
        </w:rPr>
        <w:t xml:space="preserve"> Продавца</w:t>
      </w:r>
      <w:r w:rsidR="00B32FA2" w:rsidRPr="006B6F99">
        <w:rPr>
          <w:rFonts w:ascii="Times New Roman" w:hAnsi="Times New Roman"/>
          <w:bCs/>
        </w:rPr>
        <w:t>, а задаток не подлежит возврату Покупателю.</w:t>
      </w:r>
    </w:p>
    <w:p w14:paraId="15DCEEEF" w14:textId="77777777" w:rsidR="0070333F" w:rsidRPr="00B32FA2" w:rsidRDefault="00B32FA2" w:rsidP="00B32FA2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lang w:eastAsia="ru-RU"/>
        </w:rPr>
      </w:pPr>
      <w:r w:rsidRPr="006B6F99">
        <w:rPr>
          <w:rFonts w:ascii="Times New Roman" w:eastAsia="Times New Roman" w:hAnsi="Times New Roman"/>
          <w:lang w:eastAsia="ru-RU"/>
        </w:rPr>
        <w:t>2.6.</w:t>
      </w:r>
      <w:r w:rsidRPr="006B6F99">
        <w:rPr>
          <w:rFonts w:ascii="Times New Roman" w:eastAsia="Times New Roman" w:hAnsi="Times New Roman"/>
          <w:lang w:eastAsia="ru-RU"/>
        </w:rPr>
        <w:tab/>
      </w:r>
      <w:r w:rsidRPr="006B6F99">
        <w:rPr>
          <w:rFonts w:ascii="Times New Roman" w:eastAsia="Times New Roman" w:hAnsi="Times New Roman"/>
          <w:lang w:eastAsia="ru-RU"/>
        </w:rPr>
        <w:tab/>
      </w:r>
      <w:r w:rsidR="008B6675" w:rsidRPr="006B6F99">
        <w:rPr>
          <w:rFonts w:ascii="Times New Roman" w:hAnsi="Times New Roman"/>
        </w:rPr>
        <w:t xml:space="preserve">Покупатель несет все расходы, связанные с </w:t>
      </w:r>
      <w:r w:rsidR="00310EDF" w:rsidRPr="006B6F99">
        <w:rPr>
          <w:rFonts w:ascii="Times New Roman" w:hAnsi="Times New Roman"/>
        </w:rPr>
        <w:t>государственной регистрацией</w:t>
      </w:r>
      <w:r w:rsidR="008B6675" w:rsidRPr="006B6F99">
        <w:rPr>
          <w:rFonts w:ascii="Times New Roman" w:hAnsi="Times New Roman"/>
        </w:rPr>
        <w:t xml:space="preserve"> перехода права собственности на недвижимое имущество</w:t>
      </w:r>
      <w:r w:rsidR="008B6675" w:rsidRPr="007D7C1D">
        <w:t>.</w:t>
      </w:r>
    </w:p>
    <w:p w14:paraId="57C715CC" w14:textId="77777777" w:rsidR="008B6675" w:rsidRPr="007D7C1D" w:rsidRDefault="008B6675" w:rsidP="007D7C1D">
      <w:pPr>
        <w:pStyle w:val="ConsNormal"/>
        <w:widowControl/>
        <w:tabs>
          <w:tab w:val="num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9C1E2F" w14:textId="77777777" w:rsidR="008B6675" w:rsidRPr="007D7C1D" w:rsidRDefault="00B32FA2" w:rsidP="00B32FA2">
      <w:pPr>
        <w:pStyle w:val="ConsNormal"/>
        <w:tabs>
          <w:tab w:val="num" w:pos="567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8B6675" w:rsidRPr="007D7C1D">
        <w:rPr>
          <w:rFonts w:ascii="Times New Roman" w:hAnsi="Times New Roman" w:cs="Times New Roman"/>
          <w:b/>
          <w:sz w:val="22"/>
          <w:szCs w:val="22"/>
        </w:rPr>
        <w:t>Порядок и срок передачи имущества покупателю</w:t>
      </w:r>
    </w:p>
    <w:p w14:paraId="7F3EBA33" w14:textId="2FB11284" w:rsidR="00B32FA2" w:rsidRDefault="00E56D46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 w:rsidRPr="007D7C1D">
        <w:rPr>
          <w:rFonts w:ascii="Times New Roman" w:hAnsi="Times New Roman"/>
        </w:rPr>
        <w:t xml:space="preserve">3.1.     </w:t>
      </w:r>
      <w:r w:rsidR="008F6949" w:rsidRPr="007D7C1D">
        <w:rPr>
          <w:rFonts w:ascii="Times New Roman" w:hAnsi="Times New Roman"/>
        </w:rPr>
        <w:t xml:space="preserve">Передача </w:t>
      </w:r>
      <w:r w:rsidR="00B32FA2">
        <w:rPr>
          <w:rFonts w:ascii="Times New Roman" w:hAnsi="Times New Roman"/>
        </w:rPr>
        <w:t>имущества Продавцом и принятие его П</w:t>
      </w:r>
      <w:r w:rsidR="008F6949" w:rsidRPr="007D7C1D">
        <w:rPr>
          <w:rFonts w:ascii="Times New Roman" w:hAnsi="Times New Roman"/>
        </w:rPr>
        <w:t xml:space="preserve">окупателем осуществляются по передаточному акту, подписываемому сторонами </w:t>
      </w:r>
      <w:r w:rsidR="00B32FA2">
        <w:rPr>
          <w:rFonts w:ascii="Times New Roman" w:hAnsi="Times New Roman"/>
        </w:rPr>
        <w:t>в течении</w:t>
      </w:r>
      <w:r w:rsidR="001E7B15">
        <w:rPr>
          <w:rFonts w:ascii="Times New Roman" w:hAnsi="Times New Roman"/>
        </w:rPr>
        <w:t xml:space="preserve"> 5 (пяти</w:t>
      </w:r>
      <w:r w:rsidR="008B6675" w:rsidRPr="007D7C1D">
        <w:rPr>
          <w:rFonts w:ascii="Times New Roman" w:hAnsi="Times New Roman"/>
        </w:rPr>
        <w:t xml:space="preserve">) рабочих дней с момента получения </w:t>
      </w:r>
      <w:r w:rsidR="00B32FA2">
        <w:rPr>
          <w:rFonts w:ascii="Times New Roman" w:hAnsi="Times New Roman"/>
        </w:rPr>
        <w:t>Покупателем уведомления Продавца о полной оплаты цены имущества.</w:t>
      </w:r>
    </w:p>
    <w:p w14:paraId="247A4185" w14:textId="77777777" w:rsidR="008B6675" w:rsidRDefault="00B32FA2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</w:t>
      </w:r>
      <w:r>
        <w:rPr>
          <w:rFonts w:ascii="Times New Roman" w:hAnsi="Times New Roman"/>
        </w:rPr>
        <w:tab/>
      </w:r>
      <w:r w:rsidR="008B6675" w:rsidRPr="007D7C1D">
        <w:rPr>
          <w:rFonts w:ascii="Times New Roman" w:hAnsi="Times New Roman"/>
        </w:rPr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имущества.</w:t>
      </w:r>
    </w:p>
    <w:p w14:paraId="01306310" w14:textId="77777777" w:rsidR="008B6675" w:rsidRPr="007D7C1D" w:rsidRDefault="00B32FA2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>
        <w:rPr>
          <w:rFonts w:ascii="Times New Roman" w:hAnsi="Times New Roman"/>
        </w:rPr>
        <w:tab/>
      </w:r>
      <w:r w:rsidR="008B6675" w:rsidRPr="007D7C1D">
        <w:rPr>
          <w:rFonts w:ascii="Times New Roman" w:hAnsi="Times New Roman"/>
        </w:rPr>
        <w:t xml:space="preserve">Стороны в течение 14 (четырнадцати) календарных дней после </w:t>
      </w:r>
      <w:r>
        <w:rPr>
          <w:rFonts w:ascii="Times New Roman" w:hAnsi="Times New Roman"/>
        </w:rPr>
        <w:t>передачи</w:t>
      </w:r>
      <w:r w:rsidR="008B6675" w:rsidRPr="007D7C1D">
        <w:rPr>
          <w:rFonts w:ascii="Times New Roman" w:hAnsi="Times New Roman"/>
        </w:rPr>
        <w:t xml:space="preserve">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14:paraId="385504D3" w14:textId="77777777" w:rsidR="008B6675" w:rsidRPr="007D7C1D" w:rsidRDefault="008B6675" w:rsidP="007D7C1D">
      <w:pPr>
        <w:pStyle w:val="ConsNormal"/>
        <w:tabs>
          <w:tab w:val="num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0A6EC58" w14:textId="77777777" w:rsidR="008B6675" w:rsidRPr="00B32FA2" w:rsidRDefault="00B32FA2" w:rsidP="00B32FA2">
      <w:pPr>
        <w:pStyle w:val="ConsNormal"/>
        <w:tabs>
          <w:tab w:val="num" w:pos="709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8B6675" w:rsidRPr="007D7C1D">
        <w:rPr>
          <w:rFonts w:ascii="Times New Roman" w:hAnsi="Times New Roman" w:cs="Times New Roman"/>
          <w:b/>
          <w:sz w:val="22"/>
          <w:szCs w:val="22"/>
        </w:rPr>
        <w:t xml:space="preserve">Прочие </w:t>
      </w:r>
      <w:r w:rsidR="008B6675" w:rsidRPr="00B32FA2">
        <w:rPr>
          <w:rFonts w:ascii="Times New Roman" w:hAnsi="Times New Roman" w:cs="Times New Roman"/>
          <w:b/>
          <w:sz w:val="22"/>
          <w:szCs w:val="22"/>
        </w:rPr>
        <w:t>условия</w:t>
      </w:r>
    </w:p>
    <w:p w14:paraId="0EC5BB2C" w14:textId="77777777" w:rsidR="00B32FA2" w:rsidRPr="00E2407D" w:rsidRDefault="00B32FA2" w:rsidP="00E2407D">
      <w:pPr>
        <w:pStyle w:val="ConsNormal"/>
        <w:tabs>
          <w:tab w:val="num" w:pos="709"/>
          <w:tab w:val="left" w:pos="851"/>
        </w:tabs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32FA2">
        <w:rPr>
          <w:rFonts w:ascii="Times New Roman" w:hAnsi="Times New Roman" w:cs="Times New Roman"/>
          <w:sz w:val="22"/>
          <w:szCs w:val="22"/>
        </w:rPr>
        <w:t>4.1.</w:t>
      </w:r>
      <w:r w:rsidRPr="00B32FA2">
        <w:rPr>
          <w:rFonts w:ascii="Times New Roman" w:hAnsi="Times New Roman" w:cs="Times New Roman"/>
          <w:sz w:val="22"/>
          <w:szCs w:val="22"/>
        </w:rPr>
        <w:tab/>
      </w:r>
      <w:r w:rsidRPr="00B32FA2">
        <w:rPr>
          <w:rFonts w:ascii="Times New Roman" w:hAnsi="Times New Roman"/>
          <w:sz w:val="22"/>
          <w:szCs w:val="22"/>
        </w:rPr>
        <w:t>Покупател</w:t>
      </w:r>
      <w:r>
        <w:rPr>
          <w:rFonts w:ascii="Times New Roman" w:hAnsi="Times New Roman"/>
          <w:sz w:val="22"/>
          <w:szCs w:val="22"/>
        </w:rPr>
        <w:t>ь обязуется выполни</w:t>
      </w:r>
      <w:r w:rsidRPr="00B32FA2">
        <w:rPr>
          <w:rFonts w:ascii="Times New Roman" w:hAnsi="Times New Roman"/>
          <w:sz w:val="22"/>
          <w:szCs w:val="22"/>
        </w:rPr>
        <w:t xml:space="preserve">ть </w:t>
      </w:r>
      <w:r>
        <w:rPr>
          <w:rFonts w:ascii="Times New Roman" w:hAnsi="Times New Roman"/>
          <w:sz w:val="22"/>
          <w:szCs w:val="22"/>
        </w:rPr>
        <w:t xml:space="preserve">действующие </w:t>
      </w:r>
      <w:r w:rsidRPr="00B32FA2">
        <w:rPr>
          <w:rFonts w:ascii="Times New Roman" w:hAnsi="Times New Roman"/>
          <w:sz w:val="22"/>
          <w:szCs w:val="22"/>
        </w:rPr>
        <w:t>договоры АО «Завод имени М.И. Калинина</w:t>
      </w:r>
      <w:r>
        <w:rPr>
          <w:rFonts w:ascii="Times New Roman" w:hAnsi="Times New Roman"/>
          <w:sz w:val="22"/>
          <w:szCs w:val="22"/>
        </w:rPr>
        <w:t xml:space="preserve">», </w:t>
      </w:r>
      <w:r w:rsidRPr="00E2407D">
        <w:rPr>
          <w:rFonts w:ascii="Times New Roman" w:hAnsi="Times New Roman"/>
          <w:sz w:val="22"/>
          <w:szCs w:val="22"/>
        </w:rPr>
        <w:t>связанные с выполнением работ по государственному оборонному заказу и обеспечением федеральных государственных нужд (при их наличии на дату передачи имущества); Покупатель обязуется обеспечить сохранение целевого назначения имущества.</w:t>
      </w:r>
    </w:p>
    <w:p w14:paraId="52AA3A3C" w14:textId="77777777" w:rsidR="00E2407D" w:rsidRPr="00E2407D" w:rsidRDefault="00E2407D" w:rsidP="00E2407D">
      <w:pPr>
        <w:pStyle w:val="ConsNormal"/>
        <w:tabs>
          <w:tab w:val="num" w:pos="709"/>
          <w:tab w:val="left" w:pos="851"/>
        </w:tabs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E2407D">
        <w:rPr>
          <w:rFonts w:ascii="Times New Roman" w:hAnsi="Times New Roman"/>
          <w:sz w:val="22"/>
          <w:szCs w:val="22"/>
        </w:rPr>
        <w:t>4.2.</w:t>
      </w:r>
      <w:r w:rsidRPr="00E2407D">
        <w:rPr>
          <w:rFonts w:ascii="Times New Roman" w:hAnsi="Times New Roman"/>
          <w:sz w:val="22"/>
          <w:szCs w:val="22"/>
        </w:rPr>
        <w:tab/>
        <w:t>Продавец относится к стратегическим</w:t>
      </w:r>
      <w:r w:rsidRPr="00E2407D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Pr="00E2407D">
        <w:rPr>
          <w:rFonts w:ascii="Times New Roman" w:hAnsi="Times New Roman"/>
          <w:sz w:val="22"/>
          <w:szCs w:val="22"/>
        </w:rPr>
        <w:t>м</w:t>
      </w:r>
      <w:r w:rsidRPr="00E2407D">
        <w:rPr>
          <w:rFonts w:ascii="Times New Roman" w:hAnsi="Times New Roman" w:cs="Times New Roman"/>
          <w:sz w:val="22"/>
          <w:szCs w:val="22"/>
        </w:rPr>
        <w:t xml:space="preserve"> или </w:t>
      </w:r>
      <w:r w:rsidRPr="00E2407D">
        <w:rPr>
          <w:rFonts w:ascii="Times New Roman" w:hAnsi="Times New Roman"/>
          <w:sz w:val="22"/>
          <w:szCs w:val="22"/>
        </w:rPr>
        <w:t>организациям</w:t>
      </w:r>
      <w:r w:rsidRPr="00E2407D">
        <w:rPr>
          <w:rFonts w:ascii="Times New Roman" w:hAnsi="Times New Roman" w:cs="Times New Roman"/>
          <w:sz w:val="22"/>
          <w:szCs w:val="22"/>
        </w:rPr>
        <w:t xml:space="preserve">, </w:t>
      </w:r>
      <w:r w:rsidRPr="00E2407D">
        <w:rPr>
          <w:rFonts w:ascii="Times New Roman" w:hAnsi="Times New Roman"/>
          <w:sz w:val="22"/>
          <w:szCs w:val="22"/>
        </w:rPr>
        <w:t>имущество которых</w:t>
      </w:r>
      <w:r w:rsidRPr="00E2407D">
        <w:rPr>
          <w:rFonts w:ascii="Times New Roman" w:hAnsi="Times New Roman" w:cs="Times New Roman"/>
          <w:sz w:val="22"/>
          <w:szCs w:val="22"/>
        </w:rPr>
        <w:t xml:space="preserve"> предназначено для осуществления деятельности, связанной с выполнением работ по государственному оборонному заказу, обеспечением федеральных государственных нужд в области поддержания обороноспособности и безопасности Российской Федерац</w:t>
      </w:r>
      <w:r w:rsidRPr="00E2407D">
        <w:rPr>
          <w:rFonts w:ascii="Times New Roman" w:hAnsi="Times New Roman"/>
          <w:sz w:val="22"/>
          <w:szCs w:val="22"/>
        </w:rPr>
        <w:t>ии.</w:t>
      </w:r>
      <w:r w:rsidRPr="00E2407D">
        <w:rPr>
          <w:rFonts w:ascii="Times New Roman" w:hAnsi="Times New Roman" w:cs="Times New Roman"/>
          <w:sz w:val="22"/>
          <w:szCs w:val="22"/>
        </w:rPr>
        <w:t xml:space="preserve"> </w:t>
      </w:r>
      <w:r w:rsidRPr="00E2407D">
        <w:rPr>
          <w:rFonts w:ascii="Times New Roman" w:hAnsi="Times New Roman"/>
          <w:sz w:val="22"/>
          <w:szCs w:val="22"/>
        </w:rPr>
        <w:t>Покупатель обязуется заключить с федеральным</w:t>
      </w:r>
      <w:r w:rsidRPr="00E2407D">
        <w:rPr>
          <w:rFonts w:ascii="Times New Roman" w:hAnsi="Times New Roman" w:cs="Times New Roman"/>
          <w:sz w:val="22"/>
          <w:szCs w:val="22"/>
        </w:rPr>
        <w:t xml:space="preserve"> орган</w:t>
      </w:r>
      <w:r w:rsidRPr="00E2407D">
        <w:rPr>
          <w:rFonts w:ascii="Times New Roman" w:hAnsi="Times New Roman"/>
          <w:sz w:val="22"/>
          <w:szCs w:val="22"/>
        </w:rPr>
        <w:t>ом</w:t>
      </w:r>
      <w:r w:rsidRPr="00E2407D">
        <w:rPr>
          <w:rFonts w:ascii="Times New Roman" w:hAnsi="Times New Roman" w:cs="Times New Roman"/>
          <w:sz w:val="22"/>
          <w:szCs w:val="22"/>
        </w:rPr>
        <w:t xml:space="preserve"> испол</w:t>
      </w:r>
      <w:r w:rsidRPr="00E2407D">
        <w:rPr>
          <w:rFonts w:ascii="Times New Roman" w:hAnsi="Times New Roman"/>
          <w:sz w:val="22"/>
          <w:szCs w:val="22"/>
        </w:rPr>
        <w:t>нительной власти, обеспечивающим</w:t>
      </w:r>
      <w:r w:rsidRPr="00E2407D">
        <w:rPr>
          <w:rFonts w:ascii="Times New Roman" w:hAnsi="Times New Roman" w:cs="Times New Roman"/>
          <w:sz w:val="22"/>
          <w:szCs w:val="22"/>
        </w:rPr>
        <w:t xml:space="preserve"> реализацию единой государственной политики в отрасли экономики, в которой осуществляет деятельность </w:t>
      </w:r>
      <w:r w:rsidRPr="00E2407D">
        <w:rPr>
          <w:rFonts w:ascii="Times New Roman" w:hAnsi="Times New Roman"/>
          <w:sz w:val="22"/>
          <w:szCs w:val="22"/>
        </w:rPr>
        <w:t>Продавец</w:t>
      </w:r>
      <w:r w:rsidRPr="00E2407D">
        <w:rPr>
          <w:rFonts w:ascii="Times New Roman" w:hAnsi="Times New Roman" w:cs="Times New Roman"/>
          <w:sz w:val="22"/>
          <w:szCs w:val="22"/>
        </w:rPr>
        <w:t>, соглашение об исполнении условий конкурса. В случае существенн</w:t>
      </w:r>
      <w:r w:rsidRPr="00E2407D">
        <w:rPr>
          <w:rFonts w:ascii="Times New Roman" w:hAnsi="Times New Roman"/>
          <w:sz w:val="22"/>
          <w:szCs w:val="22"/>
        </w:rPr>
        <w:t>ого нарушения или неисполнения П</w:t>
      </w:r>
      <w:r w:rsidRPr="00E2407D">
        <w:rPr>
          <w:rFonts w:ascii="Times New Roman" w:hAnsi="Times New Roman" w:cs="Times New Roman"/>
          <w:sz w:val="22"/>
          <w:szCs w:val="22"/>
        </w:rPr>
        <w:t xml:space="preserve">окупателем соглашения об исполнении условий конкурса эти соглашение и </w:t>
      </w:r>
      <w:r w:rsidRPr="00E2407D">
        <w:rPr>
          <w:rFonts w:ascii="Times New Roman" w:hAnsi="Times New Roman"/>
          <w:sz w:val="22"/>
          <w:szCs w:val="22"/>
        </w:rPr>
        <w:t xml:space="preserve">настоящий </w:t>
      </w:r>
      <w:r w:rsidRPr="00E2407D">
        <w:rPr>
          <w:rFonts w:ascii="Times New Roman" w:hAnsi="Times New Roman" w:cs="Times New Roman"/>
          <w:sz w:val="22"/>
          <w:szCs w:val="22"/>
        </w:rPr>
        <w:t xml:space="preserve">договор подлежат расторжению арбитражным судом по иску указанного федерального органа. В случае расторжения арбитражным судом указанных соглашения и </w:t>
      </w:r>
      <w:r w:rsidRPr="00E2407D">
        <w:rPr>
          <w:rFonts w:ascii="Times New Roman" w:hAnsi="Times New Roman"/>
          <w:sz w:val="22"/>
          <w:szCs w:val="22"/>
        </w:rPr>
        <w:t xml:space="preserve">настоящего договора </w:t>
      </w:r>
      <w:r w:rsidRPr="00E2407D">
        <w:rPr>
          <w:rFonts w:ascii="Times New Roman" w:hAnsi="Times New Roman" w:cs="Times New Roman"/>
          <w:sz w:val="22"/>
          <w:szCs w:val="22"/>
        </w:rPr>
        <w:t>предприятие должника подлежит передаче в федеральную собственность.</w:t>
      </w:r>
    </w:p>
    <w:p w14:paraId="6788F2ED" w14:textId="77777777" w:rsidR="00E2407D" w:rsidRPr="00E2407D" w:rsidRDefault="00E2407D" w:rsidP="00B32FA2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4.3</w:t>
      </w:r>
      <w:r w:rsidR="00B32FA2" w:rsidRPr="00E2407D">
        <w:rPr>
          <w:rFonts w:ascii="Times New Roman" w:hAnsi="Times New Roman"/>
        </w:rPr>
        <w:t>.</w:t>
      </w:r>
      <w:r w:rsidR="00B32FA2" w:rsidRPr="00E2407D">
        <w:rPr>
          <w:rFonts w:ascii="Times New Roman" w:hAnsi="Times New Roman"/>
        </w:rPr>
        <w:tab/>
        <w:t>На территории предприятия расположены защитные сооружения гражданской обороны:</w:t>
      </w:r>
    </w:p>
    <w:p w14:paraId="0BDC53DB" w14:textId="77777777" w:rsidR="00E2407D" w:rsidRPr="00E2407D" w:rsidRDefault="00E2407D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E2407D">
        <w:rPr>
          <w:rFonts w:ascii="Times New Roman" w:hAnsi="Times New Roman"/>
          <w:shd w:val="clear" w:color="auto" w:fill="FFFFFF"/>
        </w:rPr>
        <w:tab/>
      </w:r>
      <w:r w:rsidR="00B32FA2" w:rsidRPr="00E2407D">
        <w:rPr>
          <w:rFonts w:ascii="Times New Roman" w:eastAsia="Times New Roman" w:hAnsi="Times New Roman"/>
          <w:shd w:val="clear" w:color="auto" w:fill="FFFFFF"/>
          <w:lang w:eastAsia="ru-RU"/>
        </w:rPr>
        <w:t xml:space="preserve">отдельно стоящее бомбоубежище к.н. 47:26:0401012:92 площадью 351,8 кв. м, расположенное на земельном участке к.н. 47:26:0401012:66; </w:t>
      </w:r>
    </w:p>
    <w:p w14:paraId="1E899F4D" w14:textId="77777777" w:rsidR="00E2407D" w:rsidRPr="00E2407D" w:rsidRDefault="00E2407D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E2407D">
        <w:rPr>
          <w:rFonts w:ascii="Times New Roman" w:eastAsia="Times New Roman" w:hAnsi="Times New Roman"/>
          <w:shd w:val="clear" w:color="auto" w:fill="FFFFFF"/>
          <w:lang w:eastAsia="ru-RU"/>
        </w:rPr>
        <w:tab/>
      </w:r>
      <w:r w:rsidR="00B32FA2" w:rsidRPr="00E2407D">
        <w:rPr>
          <w:rFonts w:ascii="Times New Roman" w:eastAsia="Times New Roman" w:hAnsi="Times New Roman"/>
          <w:shd w:val="clear" w:color="auto" w:fill="FFFFFF"/>
          <w:lang w:eastAsia="ru-RU"/>
        </w:rPr>
        <w:t xml:space="preserve">встроенное в здание помещение бомбоубежища (подвальное помещение) к.н. 47:26:0401012:255 площадью 534,3 </w:t>
      </w:r>
      <w:proofErr w:type="spellStart"/>
      <w:r w:rsidR="00B32FA2" w:rsidRPr="00E2407D">
        <w:rPr>
          <w:rFonts w:ascii="Times New Roman" w:eastAsia="Times New Roman" w:hAnsi="Times New Roman"/>
          <w:shd w:val="clear" w:color="auto" w:fill="FFFFFF"/>
          <w:lang w:eastAsia="ru-RU"/>
        </w:rPr>
        <w:t>м.кв</w:t>
      </w:r>
      <w:proofErr w:type="spellEnd"/>
      <w:r w:rsidR="00B32FA2" w:rsidRPr="00E2407D">
        <w:rPr>
          <w:rFonts w:ascii="Times New Roman" w:eastAsia="Times New Roman" w:hAnsi="Times New Roman"/>
          <w:shd w:val="clear" w:color="auto" w:fill="FFFFFF"/>
          <w:lang w:eastAsia="ru-RU"/>
        </w:rPr>
        <w:t xml:space="preserve">., расположенное на земельном участке к.н. 47:26:0401012:65. </w:t>
      </w:r>
    </w:p>
    <w:p w14:paraId="20B0FCEE" w14:textId="77777777" w:rsidR="00E2407D" w:rsidRPr="00E2407D" w:rsidRDefault="00E2407D" w:rsidP="00E2407D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E2407D">
        <w:rPr>
          <w:rFonts w:ascii="Times New Roman" w:eastAsia="Times New Roman" w:hAnsi="Times New Roman"/>
          <w:shd w:val="clear" w:color="auto" w:fill="FFFFFF"/>
          <w:lang w:eastAsia="ru-RU"/>
        </w:rPr>
        <w:tab/>
      </w:r>
      <w:r w:rsidR="00B32FA2" w:rsidRPr="00E2407D">
        <w:rPr>
          <w:rFonts w:ascii="Times New Roman" w:eastAsia="Times New Roman" w:hAnsi="Times New Roman"/>
          <w:lang w:eastAsia="ru-RU"/>
        </w:rPr>
        <w:t>Указанные объекты гражданской обороны являются собст</w:t>
      </w:r>
      <w:r w:rsidRPr="00E2407D">
        <w:rPr>
          <w:rFonts w:ascii="Times New Roman" w:eastAsia="Times New Roman" w:hAnsi="Times New Roman"/>
          <w:lang w:eastAsia="ru-RU"/>
        </w:rPr>
        <w:t>венностью Российской Федерации.</w:t>
      </w:r>
    </w:p>
    <w:p w14:paraId="40E3F387" w14:textId="77777777" w:rsidR="00E2407D" w:rsidRDefault="00B32FA2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</w:rPr>
      </w:pPr>
      <w:r w:rsidRPr="00E2407D">
        <w:rPr>
          <w:rFonts w:ascii="Times New Roman" w:hAnsi="Times New Roman"/>
          <w:color w:val="000000"/>
          <w:shd w:val="clear" w:color="auto" w:fill="FFFFFF"/>
        </w:rPr>
        <w:t>Покупатель обязан подписать договор ответственного хранения на объекты гражданской обороны, с уполномоченным государственным органом. Покупатель обязан выполнять требования Федерального закона от 12.02.1998 № 28-ФЗ «О гражданской обороне», Постановления Правительства РФ от 23.04.1994 № 359 «Об утверждении Положения о порядке использования объектов и имущества гражданской</w:t>
      </w:r>
      <w:r w:rsidRPr="00B32FA2">
        <w:rPr>
          <w:rFonts w:ascii="Times New Roman" w:hAnsi="Times New Roman"/>
          <w:color w:val="000000"/>
          <w:shd w:val="clear" w:color="auto" w:fill="FFFFFF"/>
        </w:rPr>
        <w:t xml:space="preserve"> обороны приватизированными предприятиями, учреждениями и организациями», Постановления Правительства РФ от 29.11.1999 № 1309 (ред. от 30.10.2019) «О порядке создания убежищ и иных объектов гражданской обороны», </w:t>
      </w:r>
      <w:r w:rsidRPr="00B32FA2">
        <w:rPr>
          <w:rFonts w:ascii="Times New Roman" w:hAnsi="Times New Roman"/>
        </w:rPr>
        <w:t>иные предусмотренные законодательством Российской Федерации условия.</w:t>
      </w:r>
    </w:p>
    <w:p w14:paraId="5E2FB82C" w14:textId="0E2E8393" w:rsidR="00C12603" w:rsidRDefault="00096B97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 w:rsidRPr="007D7C1D">
        <w:rPr>
          <w:rFonts w:ascii="Times New Roman" w:hAnsi="Times New Roman"/>
        </w:rPr>
        <w:t>4</w:t>
      </w:r>
      <w:r w:rsidR="00E2407D">
        <w:rPr>
          <w:rFonts w:ascii="Times New Roman" w:hAnsi="Times New Roman"/>
        </w:rPr>
        <w:t>.4.</w:t>
      </w:r>
      <w:r w:rsidR="00E2407D">
        <w:rPr>
          <w:rFonts w:ascii="Times New Roman" w:hAnsi="Times New Roman"/>
        </w:rPr>
        <w:tab/>
      </w:r>
      <w:bookmarkStart w:id="0" w:name="_Hlk201247018"/>
      <w:r w:rsidR="00C12603">
        <w:rPr>
          <w:rFonts w:ascii="Times New Roman" w:hAnsi="Times New Roman"/>
        </w:rPr>
        <w:t>Споры по настоящему договору разрешаются в Арбитражном суде города Санкт-Петербурга и Ленинградской области.</w:t>
      </w:r>
    </w:p>
    <w:bookmarkEnd w:id="0"/>
    <w:p w14:paraId="04025D4F" w14:textId="297A49DD" w:rsidR="008B6675" w:rsidRPr="00E2407D" w:rsidRDefault="00C12603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</w:rPr>
        <w:t xml:space="preserve">4.5. </w:t>
      </w:r>
      <w:bookmarkStart w:id="1" w:name="_Hlk201247119"/>
      <w:r w:rsidR="008B6675" w:rsidRPr="007D7C1D">
        <w:rPr>
          <w:rFonts w:ascii="Times New Roman" w:hAnsi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bookmarkEnd w:id="1"/>
    </w:p>
    <w:p w14:paraId="69C25C50" w14:textId="70C7C674" w:rsidR="008B6675" w:rsidRPr="007D7C1D" w:rsidRDefault="00096B97" w:rsidP="00E2407D">
      <w:pPr>
        <w:pStyle w:val="ConsNormal"/>
        <w:tabs>
          <w:tab w:val="num" w:pos="567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D7C1D">
        <w:rPr>
          <w:rFonts w:ascii="Times New Roman" w:hAnsi="Times New Roman" w:cs="Times New Roman"/>
          <w:sz w:val="22"/>
          <w:szCs w:val="22"/>
        </w:rPr>
        <w:t>4</w:t>
      </w:r>
      <w:r w:rsidR="00E2407D">
        <w:rPr>
          <w:rFonts w:ascii="Times New Roman" w:hAnsi="Times New Roman" w:cs="Times New Roman"/>
          <w:sz w:val="22"/>
          <w:szCs w:val="22"/>
        </w:rPr>
        <w:t>.</w:t>
      </w:r>
      <w:r w:rsidR="00C12603">
        <w:rPr>
          <w:rFonts w:ascii="Times New Roman" w:hAnsi="Times New Roman" w:cs="Times New Roman"/>
          <w:sz w:val="22"/>
          <w:szCs w:val="22"/>
        </w:rPr>
        <w:t>6</w:t>
      </w:r>
      <w:r w:rsidR="00E2407D">
        <w:rPr>
          <w:rFonts w:ascii="Times New Roman" w:hAnsi="Times New Roman" w:cs="Times New Roman"/>
          <w:sz w:val="22"/>
          <w:szCs w:val="22"/>
        </w:rPr>
        <w:t>.</w:t>
      </w:r>
      <w:r w:rsidR="00E2407D">
        <w:rPr>
          <w:rFonts w:ascii="Times New Roman" w:hAnsi="Times New Roman" w:cs="Times New Roman"/>
          <w:sz w:val="22"/>
          <w:szCs w:val="22"/>
        </w:rPr>
        <w:tab/>
      </w:r>
      <w:r w:rsidR="00E2407D">
        <w:rPr>
          <w:rFonts w:ascii="Times New Roman" w:hAnsi="Times New Roman" w:cs="Times New Roman"/>
          <w:sz w:val="22"/>
          <w:szCs w:val="22"/>
        </w:rPr>
        <w:tab/>
      </w:r>
      <w:r w:rsidR="008B6675" w:rsidRPr="007D7C1D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05C673D" w14:textId="3CB50656" w:rsidR="008B6675" w:rsidRPr="007D7C1D" w:rsidRDefault="00E2407D" w:rsidP="00E2407D">
      <w:pPr>
        <w:pStyle w:val="ConsNormal"/>
        <w:widowControl/>
        <w:tabs>
          <w:tab w:val="num" w:pos="709"/>
          <w:tab w:val="left" w:pos="1418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C1260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ab/>
      </w:r>
      <w:r w:rsidR="008B6675" w:rsidRPr="007D7C1D">
        <w:rPr>
          <w:rFonts w:ascii="Times New Roman" w:hAnsi="Times New Roman" w:cs="Times New Roman"/>
          <w:sz w:val="22"/>
          <w:szCs w:val="22"/>
        </w:rPr>
        <w:t>Настоящий договор составлен в трех подлинных экземплярах, имеющих одинаковую юридическую силу, один экземпляр для Покупателя, один - для Продавца, один - для органа, осуществляющего государственную регистраци</w:t>
      </w:r>
      <w:r w:rsidR="001C2478" w:rsidRPr="007D7C1D">
        <w:rPr>
          <w:rFonts w:ascii="Times New Roman" w:hAnsi="Times New Roman" w:cs="Times New Roman"/>
          <w:sz w:val="22"/>
          <w:szCs w:val="22"/>
        </w:rPr>
        <w:t>ю перехода права собственности.</w:t>
      </w:r>
    </w:p>
    <w:p w14:paraId="53F18ADE" w14:textId="77777777" w:rsidR="00BF6BA5" w:rsidRDefault="00BF6BA5" w:rsidP="007D7C1D">
      <w:pPr>
        <w:pStyle w:val="ConsNormal"/>
        <w:widowControl/>
        <w:tabs>
          <w:tab w:val="num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4693C37" w14:textId="77777777" w:rsidR="00C03D09" w:rsidRDefault="00C03D09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0437F475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71A9E453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1DA92A5B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7DCAB59A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64A5DF43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4A72F32B" w14:textId="77777777" w:rsidR="00E2407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36E78CB1" w14:textId="77777777" w:rsidR="00E2407D" w:rsidRPr="007D7C1D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6C0D347F" w14:textId="77777777" w:rsidR="00C03D09" w:rsidRPr="007D7C1D" w:rsidRDefault="00C03D09" w:rsidP="007D7C1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5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8B6675" w:rsidRPr="001A2B64" w14:paraId="498069E0" w14:textId="77777777" w:rsidTr="00E67AAC">
        <w:tc>
          <w:tcPr>
            <w:tcW w:w="5954" w:type="dxa"/>
          </w:tcPr>
          <w:p w14:paraId="51A3CFF1" w14:textId="77777777" w:rsidR="008B6675" w:rsidRPr="00DA08E5" w:rsidRDefault="008B6675" w:rsidP="007D7C1D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8E5">
              <w:rPr>
                <w:rFonts w:ascii="Times New Roman" w:eastAsia="Times New Roman" w:hAnsi="Times New Roman"/>
                <w:lang w:eastAsia="ru-RU"/>
              </w:rPr>
              <w:t>Продавец:</w:t>
            </w:r>
          </w:p>
          <w:p w14:paraId="146D284B" w14:textId="77777777" w:rsidR="008B6675" w:rsidRPr="001A2B64" w:rsidRDefault="008B6675" w:rsidP="007D7C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394" w:type="dxa"/>
          </w:tcPr>
          <w:p w14:paraId="3AAF939F" w14:textId="77777777" w:rsidR="008B6675" w:rsidRPr="00DA08E5" w:rsidRDefault="008B6675" w:rsidP="007D7C1D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8E5">
              <w:rPr>
                <w:rFonts w:ascii="Times New Roman" w:eastAsia="Times New Roman" w:hAnsi="Times New Roman"/>
                <w:lang w:eastAsia="ru-RU"/>
              </w:rPr>
              <w:t>Покупатель:</w:t>
            </w:r>
          </w:p>
          <w:p w14:paraId="7CBF1473" w14:textId="77777777" w:rsidR="008B6675" w:rsidRPr="001A2B64" w:rsidRDefault="008B6675" w:rsidP="007D7C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8B6675" w:rsidRPr="007D7C1D" w14:paraId="183E3466" w14:textId="77777777" w:rsidTr="00E67AAC">
        <w:tc>
          <w:tcPr>
            <w:tcW w:w="5954" w:type="dxa"/>
          </w:tcPr>
          <w:p w14:paraId="5E6A9801" w14:textId="77777777" w:rsidR="00D47B07" w:rsidRPr="00E67AAC" w:rsidRDefault="00D47B07" w:rsidP="007D7C1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67AAC">
              <w:rPr>
                <w:rFonts w:ascii="Times New Roman" w:hAnsi="Times New Roman"/>
                <w:b/>
              </w:rPr>
              <w:t>АО «</w:t>
            </w:r>
            <w:r w:rsidR="003139D3" w:rsidRPr="00E67AAC">
              <w:rPr>
                <w:rFonts w:ascii="Times New Roman" w:hAnsi="Times New Roman"/>
                <w:b/>
              </w:rPr>
              <w:t>Завод</w:t>
            </w:r>
            <w:r w:rsidR="001A2B64" w:rsidRPr="00E67AAC">
              <w:rPr>
                <w:rFonts w:ascii="Times New Roman" w:hAnsi="Times New Roman"/>
                <w:b/>
              </w:rPr>
              <w:t xml:space="preserve"> имени М.И. Калинина</w:t>
            </w:r>
            <w:r w:rsidRPr="00E67AAC">
              <w:rPr>
                <w:rFonts w:ascii="Times New Roman" w:hAnsi="Times New Roman"/>
                <w:b/>
              </w:rPr>
              <w:t>»</w:t>
            </w:r>
          </w:p>
          <w:p w14:paraId="3A565234" w14:textId="77777777" w:rsidR="0087237B" w:rsidRPr="00DA08E5" w:rsidRDefault="0087237B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ИНН/КПП </w:t>
            </w:r>
            <w:r w:rsidRPr="008723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7801566094/</w:t>
            </w:r>
            <w:r w:rsidRPr="00872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471601001</w:t>
            </w:r>
          </w:p>
          <w:p w14:paraId="1C9C67B0" w14:textId="77777777" w:rsidR="0087237B" w:rsidRDefault="00235AA2" w:rsidP="007D7C1D">
            <w:pPr>
              <w:spacing w:line="276" w:lineRule="auto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>ОГРН 112784</w:t>
            </w:r>
            <w:r w:rsidR="0087237B">
              <w:rPr>
                <w:rFonts w:ascii="Times New Roman" w:hAnsi="Times New Roman"/>
              </w:rPr>
              <w:t>7058910</w:t>
            </w:r>
          </w:p>
          <w:p w14:paraId="374299C3" w14:textId="77777777" w:rsidR="00D47B07" w:rsidRPr="00DA08E5" w:rsidRDefault="00D47B07" w:rsidP="007D7C1D">
            <w:pPr>
              <w:spacing w:line="276" w:lineRule="auto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 xml:space="preserve">Юридический адрес: </w:t>
            </w:r>
            <w:r w:rsidR="00DA08E5" w:rsidRPr="00DA08E5">
              <w:rPr>
                <w:rFonts w:ascii="Times New Roman" w:eastAsia="Times New Roman" w:hAnsi="Times New Roman"/>
                <w:lang w:eastAsia="ru-RU"/>
              </w:rPr>
              <w:t>187026</w:t>
            </w:r>
            <w:r w:rsidR="003139D3" w:rsidRPr="00DA08E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DA08E5" w:rsidRPr="00DA08E5">
              <w:rPr>
                <w:rFonts w:ascii="Times New Roman" w:eastAsia="Times New Roman" w:hAnsi="Times New Roman"/>
                <w:lang w:eastAsia="ru-RU"/>
              </w:rPr>
              <w:t>Ленинградская область, Тосненский р-н, г. Никольско</w:t>
            </w:r>
            <w:r w:rsidR="00813DF1">
              <w:rPr>
                <w:rFonts w:ascii="Times New Roman" w:eastAsia="Times New Roman" w:hAnsi="Times New Roman"/>
                <w:lang w:eastAsia="ru-RU"/>
              </w:rPr>
              <w:t>е, Ульяновское ш., д. 1, лит. А</w:t>
            </w:r>
          </w:p>
          <w:p w14:paraId="1111AAFB" w14:textId="77777777" w:rsidR="003038B0" w:rsidRDefault="003038B0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038B0">
              <w:rPr>
                <w:rFonts w:ascii="Times New Roman" w:hAnsi="Times New Roman"/>
              </w:rPr>
              <w:t xml:space="preserve">р/с 40502810532130000007 </w:t>
            </w:r>
          </w:p>
          <w:p w14:paraId="6DD90A31" w14:textId="77777777" w:rsidR="003038B0" w:rsidRDefault="003038B0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038B0">
              <w:rPr>
                <w:rFonts w:ascii="Times New Roman" w:hAnsi="Times New Roman"/>
              </w:rPr>
              <w:t>в филиале Санкт</w:t>
            </w:r>
            <w:r>
              <w:rPr>
                <w:rFonts w:ascii="Times New Roman" w:hAnsi="Times New Roman"/>
              </w:rPr>
              <w:t>-Петербургский АО «Альфа-Банк»</w:t>
            </w:r>
          </w:p>
          <w:p w14:paraId="3A68DDAE" w14:textId="77777777" w:rsidR="00BF6BA5" w:rsidRDefault="003038B0" w:rsidP="007D7C1D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038B0">
              <w:rPr>
                <w:rFonts w:ascii="Times New Roman" w:hAnsi="Times New Roman"/>
              </w:rPr>
              <w:t>к/с 30101810600000000786, БИК 044030786</w:t>
            </w:r>
          </w:p>
          <w:p w14:paraId="640D3AFE" w14:textId="77777777" w:rsidR="00E67AAC" w:rsidRDefault="00E67AAC" w:rsidP="007D7C1D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14:paraId="6A9D19DB" w14:textId="77777777" w:rsidR="00E67AAC" w:rsidRPr="001A2B64" w:rsidRDefault="00E67AAC" w:rsidP="007D7C1D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14:paraId="27F5E2DE" w14:textId="77777777" w:rsidR="00D47B07" w:rsidRPr="00DA08E5" w:rsidRDefault="00D47B07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 xml:space="preserve">Конкурсный управляющий   </w:t>
            </w:r>
          </w:p>
          <w:p w14:paraId="1F0D1F3D" w14:textId="77777777" w:rsidR="00D47B07" w:rsidRPr="00DA08E5" w:rsidRDefault="00D47B07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57430AA" w14:textId="77777777" w:rsidR="00D47B07" w:rsidRPr="007D7C1D" w:rsidRDefault="00D47B07" w:rsidP="007D7C1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>____________________/</w:t>
            </w:r>
            <w:proofErr w:type="spellStart"/>
            <w:r w:rsidR="003038B0">
              <w:rPr>
                <w:rFonts w:ascii="Times New Roman" w:hAnsi="Times New Roman"/>
              </w:rPr>
              <w:t>Ганжин</w:t>
            </w:r>
            <w:proofErr w:type="spellEnd"/>
            <w:r w:rsidR="003038B0">
              <w:rPr>
                <w:rFonts w:ascii="Times New Roman" w:hAnsi="Times New Roman"/>
              </w:rPr>
              <w:t xml:space="preserve"> В.С</w:t>
            </w:r>
            <w:r w:rsidRPr="00DA08E5">
              <w:rPr>
                <w:rFonts w:ascii="Times New Roman" w:hAnsi="Times New Roman"/>
              </w:rPr>
              <w:t>/</w:t>
            </w:r>
            <w:r w:rsidRPr="007D7C1D">
              <w:rPr>
                <w:rFonts w:ascii="Times New Roman" w:hAnsi="Times New Roman"/>
              </w:rPr>
              <w:t xml:space="preserve">  </w:t>
            </w:r>
          </w:p>
          <w:p w14:paraId="657BCADD" w14:textId="77777777" w:rsidR="00D47B07" w:rsidRPr="007D7C1D" w:rsidRDefault="00D47B07" w:rsidP="007D7C1D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14:paraId="592269B5" w14:textId="77777777" w:rsidR="008B6675" w:rsidRPr="007D7C1D" w:rsidRDefault="008B6675" w:rsidP="007D7C1D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56CF942" w14:textId="77777777" w:rsidR="008B6675" w:rsidRPr="007D7C1D" w:rsidRDefault="008B6675" w:rsidP="007D7C1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/>
          <w:lang w:eastAsia="ru-RU"/>
        </w:rPr>
      </w:pPr>
    </w:p>
    <w:p w14:paraId="60A32866" w14:textId="77777777" w:rsidR="008B6675" w:rsidRPr="007D7C1D" w:rsidRDefault="008B6675" w:rsidP="007D7C1D">
      <w:pPr>
        <w:rPr>
          <w:rFonts w:ascii="Times New Roman" w:hAnsi="Times New Roman"/>
        </w:rPr>
      </w:pPr>
    </w:p>
    <w:p w14:paraId="6E51BF92" w14:textId="77777777" w:rsidR="00864421" w:rsidRPr="007D7C1D" w:rsidRDefault="00864421" w:rsidP="007D7C1D">
      <w:pPr>
        <w:rPr>
          <w:rFonts w:ascii="Times New Roman" w:hAnsi="Times New Roman"/>
        </w:rPr>
      </w:pPr>
    </w:p>
    <w:sectPr w:rsidR="00864421" w:rsidRPr="007D7C1D" w:rsidSect="007D7C1D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A86E" w14:textId="77777777" w:rsidR="009A56E6" w:rsidRDefault="009A56E6" w:rsidP="0006566A">
      <w:pPr>
        <w:spacing w:after="0" w:line="240" w:lineRule="auto"/>
      </w:pPr>
      <w:r>
        <w:separator/>
      </w:r>
    </w:p>
  </w:endnote>
  <w:endnote w:type="continuationSeparator" w:id="0">
    <w:p w14:paraId="350FE84D" w14:textId="77777777" w:rsidR="009A56E6" w:rsidRDefault="009A56E6" w:rsidP="0006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E0F5" w14:textId="77777777" w:rsidR="009A56E6" w:rsidRDefault="009A56E6" w:rsidP="0006566A">
      <w:pPr>
        <w:spacing w:after="0" w:line="240" w:lineRule="auto"/>
      </w:pPr>
      <w:r>
        <w:separator/>
      </w:r>
    </w:p>
  </w:footnote>
  <w:footnote w:type="continuationSeparator" w:id="0">
    <w:p w14:paraId="39CE77E1" w14:textId="77777777" w:rsidR="009A56E6" w:rsidRDefault="009A56E6" w:rsidP="0006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7AF0"/>
    <w:multiLevelType w:val="hybridMultilevel"/>
    <w:tmpl w:val="9B3AA730"/>
    <w:lvl w:ilvl="0" w:tplc="31946A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977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5B"/>
    <w:rsid w:val="0006566A"/>
    <w:rsid w:val="00096B97"/>
    <w:rsid w:val="001A2B64"/>
    <w:rsid w:val="001C2478"/>
    <w:rsid w:val="001D14C4"/>
    <w:rsid w:val="001E7B15"/>
    <w:rsid w:val="00235AA2"/>
    <w:rsid w:val="00244240"/>
    <w:rsid w:val="0030253E"/>
    <w:rsid w:val="003038B0"/>
    <w:rsid w:val="00310EDF"/>
    <w:rsid w:val="00312CAB"/>
    <w:rsid w:val="003139D3"/>
    <w:rsid w:val="00375688"/>
    <w:rsid w:val="0042385B"/>
    <w:rsid w:val="004667D2"/>
    <w:rsid w:val="004953A7"/>
    <w:rsid w:val="004A1D5C"/>
    <w:rsid w:val="0050181D"/>
    <w:rsid w:val="0053081E"/>
    <w:rsid w:val="005332BE"/>
    <w:rsid w:val="005449D0"/>
    <w:rsid w:val="005A3396"/>
    <w:rsid w:val="005B0B45"/>
    <w:rsid w:val="006170E9"/>
    <w:rsid w:val="00652C37"/>
    <w:rsid w:val="006B6F99"/>
    <w:rsid w:val="006F33D3"/>
    <w:rsid w:val="0070333F"/>
    <w:rsid w:val="00753604"/>
    <w:rsid w:val="007801F3"/>
    <w:rsid w:val="007B6614"/>
    <w:rsid w:val="007B68A1"/>
    <w:rsid w:val="007D7C1D"/>
    <w:rsid w:val="007F1A5C"/>
    <w:rsid w:val="00813DF1"/>
    <w:rsid w:val="00822445"/>
    <w:rsid w:val="00857365"/>
    <w:rsid w:val="00864421"/>
    <w:rsid w:val="0087237B"/>
    <w:rsid w:val="008965B5"/>
    <w:rsid w:val="008A6AA8"/>
    <w:rsid w:val="008B6675"/>
    <w:rsid w:val="008F25F8"/>
    <w:rsid w:val="008F6949"/>
    <w:rsid w:val="00915208"/>
    <w:rsid w:val="009A56E6"/>
    <w:rsid w:val="009E685E"/>
    <w:rsid w:val="00B14F1B"/>
    <w:rsid w:val="00B32FA2"/>
    <w:rsid w:val="00BC584A"/>
    <w:rsid w:val="00BE1ABC"/>
    <w:rsid w:val="00BF6BA5"/>
    <w:rsid w:val="00C03D09"/>
    <w:rsid w:val="00C12603"/>
    <w:rsid w:val="00D1397C"/>
    <w:rsid w:val="00D47B07"/>
    <w:rsid w:val="00DA08E5"/>
    <w:rsid w:val="00DB4CFC"/>
    <w:rsid w:val="00DB5236"/>
    <w:rsid w:val="00E2407D"/>
    <w:rsid w:val="00E56D46"/>
    <w:rsid w:val="00E60FD3"/>
    <w:rsid w:val="00E67AAC"/>
    <w:rsid w:val="00E86324"/>
    <w:rsid w:val="00E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833E"/>
  <w15:docId w15:val="{8E7358F0-F536-49D3-BB0B-D49DF5C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65B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6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B66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B66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B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65B5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06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6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6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66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7B66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</dc:creator>
  <cp:lastModifiedBy>ПК</cp:lastModifiedBy>
  <cp:revision>2</cp:revision>
  <dcterms:created xsi:type="dcterms:W3CDTF">2025-06-19T14:46:00Z</dcterms:created>
  <dcterms:modified xsi:type="dcterms:W3CDTF">2025-06-19T14:46:00Z</dcterms:modified>
</cp:coreProperties>
</file>