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55A" w:rsidRPr="00B24C2F" w:rsidRDefault="00FA555A" w:rsidP="00FA555A">
      <w:pPr>
        <w:shd w:val="clear" w:color="auto" w:fill="FFFFFF"/>
        <w:jc w:val="center"/>
        <w:rPr>
          <w:b/>
          <w:bCs/>
          <w:sz w:val="24"/>
          <w:szCs w:val="24"/>
        </w:rPr>
      </w:pPr>
      <w:r w:rsidRPr="00B24C2F">
        <w:rPr>
          <w:b/>
          <w:sz w:val="24"/>
          <w:szCs w:val="24"/>
        </w:rPr>
        <w:t>Перечень имуществ</w:t>
      </w:r>
      <w:proofErr w:type="gramStart"/>
      <w:r w:rsidRPr="00B24C2F">
        <w:rPr>
          <w:b/>
          <w:sz w:val="24"/>
          <w:szCs w:val="24"/>
        </w:rPr>
        <w:t xml:space="preserve">а </w:t>
      </w:r>
      <w:r>
        <w:rPr>
          <w:b/>
          <w:sz w:val="24"/>
          <w:szCs w:val="24"/>
        </w:rPr>
        <w:t>ООО</w:t>
      </w:r>
      <w:proofErr w:type="gramEnd"/>
      <w:r>
        <w:rPr>
          <w:b/>
          <w:sz w:val="24"/>
          <w:szCs w:val="24"/>
        </w:rPr>
        <w:t xml:space="preserve"> «</w:t>
      </w:r>
      <w:proofErr w:type="spellStart"/>
      <w:r>
        <w:rPr>
          <w:b/>
          <w:sz w:val="24"/>
          <w:szCs w:val="24"/>
        </w:rPr>
        <w:t>Каштак</w:t>
      </w:r>
      <w:proofErr w:type="spellEnd"/>
      <w:r>
        <w:rPr>
          <w:b/>
          <w:sz w:val="24"/>
          <w:szCs w:val="24"/>
        </w:rPr>
        <w:t>»</w:t>
      </w:r>
      <w:r w:rsidRPr="00B24C2F">
        <w:rPr>
          <w:b/>
          <w:bCs/>
          <w:sz w:val="24"/>
          <w:szCs w:val="24"/>
        </w:rPr>
        <w:t>,</w:t>
      </w:r>
    </w:p>
    <w:p w:rsidR="00FA555A" w:rsidRPr="00B24C2F" w:rsidRDefault="00FA555A" w:rsidP="00FA555A">
      <w:pPr>
        <w:shd w:val="clear" w:color="auto" w:fill="FFFFFF"/>
        <w:jc w:val="center"/>
        <w:rPr>
          <w:b/>
          <w:sz w:val="24"/>
          <w:szCs w:val="24"/>
        </w:rPr>
      </w:pPr>
      <w:r w:rsidRPr="00B24C2F">
        <w:rPr>
          <w:b/>
          <w:bCs/>
          <w:sz w:val="24"/>
          <w:szCs w:val="24"/>
        </w:rPr>
        <w:t>подлежащего реализации</w:t>
      </w:r>
    </w:p>
    <w:p w:rsidR="00FA555A" w:rsidRPr="00373F32" w:rsidRDefault="00FA555A" w:rsidP="00FA555A">
      <w:pPr>
        <w:shd w:val="clear" w:color="auto" w:fill="FFFFFF"/>
        <w:jc w:val="both"/>
        <w:rPr>
          <w:sz w:val="24"/>
          <w:szCs w:val="24"/>
        </w:rPr>
      </w:pPr>
    </w:p>
    <w:p w:rsidR="00FA555A" w:rsidRPr="00E76B43" w:rsidRDefault="00FA555A" w:rsidP="00FA555A">
      <w:pPr>
        <w:shd w:val="clear" w:color="auto" w:fill="FFFFFF"/>
        <w:jc w:val="both"/>
        <w:rPr>
          <w:sz w:val="22"/>
          <w:szCs w:val="24"/>
        </w:rPr>
      </w:pPr>
      <w:r w:rsidRPr="00E76B43">
        <w:rPr>
          <w:sz w:val="22"/>
          <w:szCs w:val="24"/>
        </w:rPr>
        <w:t>На торги выставляется следующее имущество:</w:t>
      </w:r>
    </w:p>
    <w:p w:rsidR="00D463B2" w:rsidRDefault="00FA555A"/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70"/>
        <w:gridCol w:w="3268"/>
        <w:gridCol w:w="1843"/>
        <w:gridCol w:w="1701"/>
      </w:tblGrid>
      <w:tr w:rsidR="00FA555A" w:rsidRPr="00FA555A" w:rsidTr="00433504">
        <w:trPr>
          <w:trHeight w:val="646"/>
        </w:trPr>
        <w:tc>
          <w:tcPr>
            <w:tcW w:w="708" w:type="dxa"/>
            <w:vMerge w:val="restart"/>
            <w:shd w:val="clear" w:color="auto" w:fill="auto"/>
          </w:tcPr>
          <w:p w:rsidR="00FA555A" w:rsidRPr="00FA555A" w:rsidRDefault="00FA555A" w:rsidP="00FA555A">
            <w:pPr>
              <w:rPr>
                <w:b/>
              </w:rPr>
            </w:pPr>
            <w:r>
              <w:rPr>
                <w:b/>
              </w:rPr>
              <w:t>Лот № 1</w:t>
            </w:r>
          </w:p>
          <w:p w:rsidR="00FA555A" w:rsidRPr="00FA555A" w:rsidRDefault="00FA555A" w:rsidP="00FA555A"/>
        </w:tc>
        <w:tc>
          <w:tcPr>
            <w:tcW w:w="2970" w:type="dxa"/>
            <w:shd w:val="clear" w:color="auto" w:fill="auto"/>
          </w:tcPr>
          <w:p w:rsidR="00FA555A" w:rsidRPr="00FA555A" w:rsidRDefault="00FA555A" w:rsidP="00FA555A">
            <w:r w:rsidRPr="00FA555A">
              <w:t>Наименование имущества</w:t>
            </w:r>
          </w:p>
        </w:tc>
        <w:tc>
          <w:tcPr>
            <w:tcW w:w="3268" w:type="dxa"/>
            <w:shd w:val="clear" w:color="auto" w:fill="auto"/>
          </w:tcPr>
          <w:p w:rsidR="00FA555A" w:rsidRPr="00FA555A" w:rsidRDefault="00FA555A" w:rsidP="00FA555A">
            <w:r w:rsidRPr="00FA555A">
              <w:t xml:space="preserve">Наименование имущества, </w:t>
            </w:r>
            <w:proofErr w:type="gramStart"/>
            <w:r w:rsidRPr="00FA555A">
              <w:t>согласно документов</w:t>
            </w:r>
            <w:proofErr w:type="gramEnd"/>
            <w:r w:rsidRPr="00FA555A">
              <w:t xml:space="preserve"> ООО «</w:t>
            </w:r>
            <w:proofErr w:type="spellStart"/>
            <w:r w:rsidRPr="00FA555A">
              <w:t>Каштак</w:t>
            </w:r>
            <w:proofErr w:type="spellEnd"/>
            <w:r w:rsidRPr="00FA555A">
              <w:t>»</w:t>
            </w:r>
          </w:p>
        </w:tc>
        <w:tc>
          <w:tcPr>
            <w:tcW w:w="1843" w:type="dxa"/>
            <w:shd w:val="clear" w:color="auto" w:fill="auto"/>
          </w:tcPr>
          <w:p w:rsidR="00FA555A" w:rsidRPr="00FA555A" w:rsidRDefault="00FA555A" w:rsidP="00FA555A">
            <w:r>
              <w:t>К</w:t>
            </w:r>
            <w:bookmarkStart w:id="0" w:name="_GoBack"/>
            <w:bookmarkEnd w:id="0"/>
            <w:r w:rsidRPr="00FA555A">
              <w:t>оличество</w:t>
            </w:r>
          </w:p>
        </w:tc>
        <w:tc>
          <w:tcPr>
            <w:tcW w:w="1701" w:type="dxa"/>
            <w:shd w:val="clear" w:color="auto" w:fill="auto"/>
          </w:tcPr>
          <w:p w:rsidR="00FA555A" w:rsidRPr="00FA555A" w:rsidRDefault="00FA555A" w:rsidP="00FA555A">
            <w:r>
              <w:t>Начальная стоимость</w:t>
            </w:r>
          </w:p>
        </w:tc>
      </w:tr>
      <w:tr w:rsidR="00FA555A" w:rsidRPr="00FA555A" w:rsidTr="00433504">
        <w:trPr>
          <w:trHeight w:val="565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Уголок 160х160х15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 xml:space="preserve">Уголок 160х160 </w:t>
            </w:r>
            <w:proofErr w:type="spellStart"/>
            <w:proofErr w:type="gramStart"/>
            <w:r w:rsidRPr="00FA555A">
              <w:t>ст</w:t>
            </w:r>
            <w:proofErr w:type="spellEnd"/>
            <w:proofErr w:type="gramEnd"/>
            <w:r w:rsidRPr="00FA555A">
              <w:t xml:space="preserve"> 14 - металлолом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>
              <w:t>334 м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FA555A" w:rsidRPr="00FA555A" w:rsidRDefault="00FA555A" w:rsidP="00FA555A">
            <w:pPr>
              <w:rPr>
                <w:b/>
              </w:rPr>
            </w:pPr>
            <w:r w:rsidRPr="00FA555A">
              <w:rPr>
                <w:b/>
              </w:rPr>
              <w:t>1 679 851,89</w:t>
            </w:r>
          </w:p>
        </w:tc>
      </w:tr>
      <w:tr w:rsidR="00FA555A" w:rsidRPr="00FA555A" w:rsidTr="00433504">
        <w:trPr>
          <w:trHeight w:val="617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Фундамент опоры освещения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Закладные для фонарей, диаметр 150 мм, высота 1,5м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FA555A" w:rsidRPr="00FA555A" w:rsidRDefault="00FA555A" w:rsidP="00FA555A">
            <w:r>
              <w:t xml:space="preserve">20 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vMerge w:val="restart"/>
            <w:shd w:val="clear" w:color="auto" w:fill="auto"/>
            <w:hideMark/>
          </w:tcPr>
          <w:p w:rsidR="00FA555A" w:rsidRPr="00FA555A" w:rsidRDefault="00FA555A" w:rsidP="00FA555A">
            <w:proofErr w:type="gramStart"/>
            <w:r w:rsidRPr="00FA555A">
              <w:t>Ж</w:t>
            </w:r>
            <w:proofErr w:type="gramEnd"/>
            <w:r w:rsidRPr="00FA555A">
              <w:t>/Б кольца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Кольцо опорное КО 6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16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Плита днища ПН-10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3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Плита перекрытия 1ПП-10-2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5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306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Стойка L=2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металлолом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>
              <w:t>1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694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Труба Ф100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Труба стальная D100 L6м-металлолом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>
              <w:t xml:space="preserve">29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 xml:space="preserve">Гофра 100 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proofErr w:type="gramStart"/>
            <w:r w:rsidRPr="00FA555A">
              <w:t>Труба</w:t>
            </w:r>
            <w:proofErr w:type="gramEnd"/>
            <w:r w:rsidRPr="00FA555A">
              <w:t xml:space="preserve"> гофрированная 100 мм*6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6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33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Труба Ф400 (ПВХ) 6 м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Труба ПВХ SN4 D400*9,8 L6150ния 0,5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8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254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Труба ПНД Ф200 (6 м)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4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255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(0,95-3 м)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0,95*3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4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839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A555A" w:rsidRPr="00FA555A" w:rsidRDefault="00FA555A" w:rsidP="00FA555A">
            <w:r w:rsidRPr="00FA555A">
              <w:t xml:space="preserve">Криволинейная опалубка </w:t>
            </w:r>
          </w:p>
        </w:tc>
        <w:tc>
          <w:tcPr>
            <w:tcW w:w="3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A555A" w:rsidRPr="00FA555A" w:rsidRDefault="00FA555A" w:rsidP="00FA555A">
            <w:r w:rsidRPr="00FA555A">
              <w:t>Опалубка для изготовления волноотбойной стенки - металлолом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A555A" w:rsidRPr="00FA555A" w:rsidRDefault="00FA555A" w:rsidP="00FA555A">
            <w:r>
              <w:t xml:space="preserve">20 </w:t>
            </w:r>
            <w:proofErr w:type="spellStart"/>
            <w:r>
              <w:t>квм</w:t>
            </w:r>
            <w:proofErr w:type="spellEnd"/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Опалубка 0,54х3м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0,55*3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13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Опалубка 0,6х3м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0,60*3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5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Опалубка 1,2х3м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1,2*3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14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50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Опалубка 1,8х3м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Щит опалубочный 1,8*3 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4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  <w:tr w:rsidR="00FA555A" w:rsidRPr="00FA555A" w:rsidTr="00433504">
        <w:trPr>
          <w:trHeight w:val="425"/>
        </w:trPr>
        <w:tc>
          <w:tcPr>
            <w:tcW w:w="708" w:type="dxa"/>
            <w:vMerge/>
            <w:shd w:val="clear" w:color="auto" w:fill="auto"/>
            <w:hideMark/>
          </w:tcPr>
          <w:p w:rsidR="00FA555A" w:rsidRPr="00FA555A" w:rsidRDefault="00FA555A" w:rsidP="00FA555A"/>
        </w:tc>
        <w:tc>
          <w:tcPr>
            <w:tcW w:w="2970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Арматура, Круглые прутки</w:t>
            </w:r>
          </w:p>
        </w:tc>
        <w:tc>
          <w:tcPr>
            <w:tcW w:w="3268" w:type="dxa"/>
            <w:shd w:val="clear" w:color="auto" w:fill="auto"/>
            <w:hideMark/>
          </w:tcPr>
          <w:p w:rsidR="00FA555A" w:rsidRPr="00FA555A" w:rsidRDefault="00FA555A" w:rsidP="00FA555A">
            <w:r w:rsidRPr="00FA555A">
              <w:t>металлолом</w:t>
            </w:r>
          </w:p>
        </w:tc>
        <w:tc>
          <w:tcPr>
            <w:tcW w:w="1843" w:type="dxa"/>
            <w:shd w:val="clear" w:color="auto" w:fill="auto"/>
            <w:hideMark/>
          </w:tcPr>
          <w:p w:rsidR="00FA555A" w:rsidRPr="00FA555A" w:rsidRDefault="00FA555A" w:rsidP="00FA555A">
            <w:r>
              <w:t>42,75 т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FA555A" w:rsidRPr="00FA555A" w:rsidRDefault="00FA555A" w:rsidP="00FA555A"/>
        </w:tc>
      </w:tr>
    </w:tbl>
    <w:p w:rsidR="00FA555A" w:rsidRPr="00FA555A" w:rsidRDefault="00FA555A" w:rsidP="00FA555A"/>
    <w:p w:rsidR="00FA555A" w:rsidRDefault="00FA555A"/>
    <w:sectPr w:rsidR="00FA5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55A"/>
    <w:rsid w:val="0038410B"/>
    <w:rsid w:val="008155E6"/>
    <w:rsid w:val="00D113C1"/>
    <w:rsid w:val="00FA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Ан. Абрамчук</dc:creator>
  <cp:lastModifiedBy>Ирина Ан. Абрамчук</cp:lastModifiedBy>
  <cp:revision>1</cp:revision>
  <dcterms:created xsi:type="dcterms:W3CDTF">2025-06-23T12:55:00Z</dcterms:created>
  <dcterms:modified xsi:type="dcterms:W3CDTF">2025-06-23T12:58:00Z</dcterms:modified>
</cp:coreProperties>
</file>