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1FC" w:rsidRPr="005C3B96" w:rsidRDefault="000611FC" w:rsidP="000611FC">
      <w:pPr>
        <w:jc w:val="center"/>
        <w:rPr>
          <w:b/>
        </w:rPr>
      </w:pPr>
      <w:bookmarkStart w:id="0" w:name="_GoBack"/>
      <w:bookmarkEnd w:id="0"/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171182">
        <w:t>2</w:t>
      </w:r>
      <w:r w:rsidR="00972FE9">
        <w:t>4</w:t>
      </w:r>
      <w:r>
        <w:t> </w:t>
      </w:r>
      <w:r w:rsidRPr="005C3B96">
        <w:t>г.</w:t>
      </w:r>
      <w:r>
        <w:br/>
      </w:r>
    </w:p>
    <w:p w:rsidR="00D318E9" w:rsidRDefault="00972FE9" w:rsidP="00D318E9">
      <w:pPr>
        <w:ind w:right="-5" w:firstLine="540"/>
        <w:jc w:val="both"/>
      </w:pPr>
      <w:r w:rsidRPr="00A1474F">
        <w:rPr>
          <w:b/>
        </w:rPr>
        <w:t xml:space="preserve">Общество с ограниченной ответственностью </w:t>
      </w:r>
      <w:r w:rsidRPr="004F2DAC">
        <w:rPr>
          <w:b/>
        </w:rPr>
        <w:t>«</w:t>
      </w:r>
      <w:proofErr w:type="spellStart"/>
      <w:r w:rsidRPr="00242121">
        <w:rPr>
          <w:b/>
        </w:rPr>
        <w:t>Новоуренгойское</w:t>
      </w:r>
      <w:proofErr w:type="spellEnd"/>
      <w:r w:rsidRPr="00242121">
        <w:rPr>
          <w:b/>
        </w:rPr>
        <w:t xml:space="preserve"> Управление Буровых Работ</w:t>
      </w:r>
      <w:r w:rsidRPr="004F2DAC">
        <w:rPr>
          <w:b/>
        </w:rPr>
        <w:t xml:space="preserve">» </w:t>
      </w:r>
      <w:r w:rsidRPr="004F2DAC">
        <w:t xml:space="preserve">(место нахождения: </w:t>
      </w:r>
      <w:r w:rsidRPr="00242121">
        <w:t xml:space="preserve">629306, Ямало-Ненецкий автономный округ, город Новый Уренгой, территория Восточная </w:t>
      </w:r>
      <w:proofErr w:type="spellStart"/>
      <w:r w:rsidRPr="00242121">
        <w:t>промзона</w:t>
      </w:r>
      <w:proofErr w:type="spellEnd"/>
      <w:r>
        <w:t xml:space="preserve">, ИНН </w:t>
      </w:r>
      <w:r w:rsidRPr="00242121">
        <w:t>8904049068</w:t>
      </w:r>
      <w:r w:rsidRPr="004F2DAC">
        <w:t xml:space="preserve">, ОГРН </w:t>
      </w:r>
      <w:r w:rsidRPr="00242121">
        <w:t>1068904016026</w:t>
      </w:r>
      <w:r>
        <w:t>)</w:t>
      </w:r>
      <w:r w:rsidR="000611FC" w:rsidRPr="001F0FD5">
        <w:t>, именуемое в дальнейшем «</w:t>
      </w:r>
      <w:r w:rsidR="000611FC" w:rsidRPr="001F0FD5">
        <w:rPr>
          <w:b/>
        </w:rPr>
        <w:t>Цедент</w:t>
      </w:r>
      <w:r w:rsidR="000611FC" w:rsidRPr="001F0FD5">
        <w:t xml:space="preserve">», </w:t>
      </w:r>
      <w:r w:rsidR="005B3B52" w:rsidRPr="005B3B52">
        <w:t xml:space="preserve">в лице конкурсного управляющего </w:t>
      </w:r>
      <w:r w:rsidRPr="00972FE9">
        <w:t>Юрченко Бориса Владимирович</w:t>
      </w:r>
      <w:r w:rsidR="00C24212" w:rsidRPr="00C24212">
        <w:t>, действующе</w:t>
      </w:r>
      <w:r w:rsidR="009A6151">
        <w:t>го</w:t>
      </w:r>
      <w:r w:rsidR="00C24212" w:rsidRPr="00C24212">
        <w:t xml:space="preserve"> на основании </w:t>
      </w:r>
      <w:r w:rsidR="00905405">
        <w:t>р</w:t>
      </w:r>
      <w:r w:rsidR="00905405" w:rsidRPr="00905405">
        <w:t xml:space="preserve">ешения </w:t>
      </w:r>
      <w:r w:rsidRPr="00972FE9">
        <w:t>Арбитражного суда Ямало-Ненецкого автономного округа от 23.11.2020 по делу № А81-10902/2019</w:t>
      </w:r>
      <w:r w:rsidR="005B3B52" w:rsidRPr="005B3B52">
        <w:t>, с одной стороны, и</w:t>
      </w:r>
      <w:r w:rsidR="00D318E9">
        <w:t xml:space="preserve"> </w:t>
      </w:r>
    </w:p>
    <w:p w:rsidR="000611FC" w:rsidRPr="00260C41" w:rsidRDefault="000611FC" w:rsidP="000611FC">
      <w:pPr>
        <w:ind w:right="-5" w:firstLine="540"/>
        <w:jc w:val="both"/>
      </w:pPr>
      <w:r w:rsidRPr="001F0FD5">
        <w:t>________________________________________________________ (место нахождения: ___________; ОГРН ___________; ИНН _________, КПП ___________), именуемое в дальнейшем «</w:t>
      </w:r>
      <w:r w:rsidRPr="001F0FD5">
        <w:rPr>
          <w:b/>
        </w:rPr>
        <w:t>Цессионарий</w:t>
      </w:r>
      <w:r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905405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 xml:space="preserve">по реализации прав </w:t>
      </w:r>
      <w:r w:rsidR="000248DE">
        <w:t>(</w:t>
      </w:r>
      <w:r w:rsidRPr="00853131">
        <w:t>требовани</w:t>
      </w:r>
      <w:r w:rsidR="000248DE">
        <w:t>й)</w:t>
      </w:r>
      <w:r w:rsidRPr="00853131">
        <w:t xml:space="preserve"> Цедент</w:t>
      </w:r>
      <w:r w:rsidR="00D318E9">
        <w:t xml:space="preserve">а, включенных в состав Лота </w:t>
      </w:r>
      <w:r w:rsidR="009A6151">
        <w:t>№___</w:t>
      </w:r>
      <w:r w:rsidRPr="00853131">
        <w:t>, в соответствии с</w:t>
      </w:r>
      <w:r>
        <w:t xml:space="preserve"> сообщением о проведении торгов, </w:t>
      </w:r>
      <w:r w:rsidR="00E7156C" w:rsidRPr="00E7156C">
        <w:t>опубликован</w:t>
      </w:r>
      <w:r w:rsidR="00171182">
        <w:t>ным в газете «Коммерсантъ» №</w:t>
      </w:r>
      <w:r w:rsidR="000248DE">
        <w:t xml:space="preserve"> 76(7766)</w:t>
      </w:r>
      <w:r w:rsidR="00E7156C" w:rsidRPr="00E7156C">
        <w:t xml:space="preserve"> от </w:t>
      </w:r>
      <w:r w:rsidR="000248DE">
        <w:t>27.04</w:t>
      </w:r>
      <w:r w:rsidR="00171182">
        <w:t>.202</w:t>
      </w:r>
      <w:r w:rsidR="00972FE9">
        <w:t>4</w:t>
      </w:r>
      <w:r w:rsidR="00E7156C" w:rsidRPr="00E7156C">
        <w:t xml:space="preserve"> (объявление № </w:t>
      </w:r>
      <w:r w:rsidR="000248DE">
        <w:t>77035835204</w:t>
      </w:r>
      <w:r w:rsidR="00E7156C" w:rsidRPr="00E7156C">
        <w:t>)</w:t>
      </w:r>
      <w:r w:rsidRPr="00133D9F">
        <w:t xml:space="preserve"> (далее - Сообщение).</w:t>
      </w:r>
    </w:p>
    <w:p w:rsidR="000611FC" w:rsidRPr="00133D9F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>
        <w:t>Цессионарий</w:t>
      </w:r>
      <w:r w:rsidRPr="00133D9F">
        <w:t xml:space="preserve"> принял участие в состоявшихся __________________________ торгах, был признан победителем торгов по </w:t>
      </w:r>
      <w:r w:rsidR="000248DE">
        <w:t>реализации прав (требований)</w:t>
      </w:r>
      <w:r w:rsidRPr="00133D9F">
        <w:t xml:space="preserve"> </w:t>
      </w:r>
      <w:r>
        <w:t>Цедента.</w:t>
      </w:r>
    </w:p>
    <w:p w:rsidR="000611FC" w:rsidRPr="005C3B96" w:rsidRDefault="000611FC" w:rsidP="000611FC">
      <w:pPr>
        <w:ind w:right="-5" w:firstLine="540"/>
        <w:jc w:val="both"/>
      </w:pPr>
      <w:r>
        <w:t>з</w:t>
      </w:r>
      <w:r w:rsidRPr="005C3B96">
        <w:t>аключили настоящий договор (далее также - «Договор») о нижеследующем: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 w:rsidR="00C80E3B" w:rsidRPr="00C80E3B">
        <w:rPr>
          <w:b/>
        </w:rPr>
        <w:t>)</w:t>
      </w:r>
      <w:r>
        <w:rPr>
          <w:b/>
        </w:rPr>
        <w:t xml:space="preserve">, </w:t>
      </w:r>
      <w:r w:rsidRPr="00EE00B3">
        <w:t xml:space="preserve">указанные в Приложении 1 к настоящему </w:t>
      </w:r>
      <w:r w:rsidR="006527EA">
        <w:t>Д</w:t>
      </w:r>
      <w:r w:rsidRPr="00EE00B3">
        <w:t>оговору.</w:t>
      </w:r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9A6151" w:rsidRPr="005C3B96" w:rsidRDefault="009A6151" w:rsidP="000611FC">
      <w:pPr>
        <w:ind w:firstLine="540"/>
        <w:jc w:val="both"/>
      </w:pPr>
      <w:r w:rsidRPr="0054199A">
        <w:t>1</w:t>
      </w:r>
      <w:r>
        <w:t>.3. Цессионарий до подписания Договора ознакомлен с текущим состоянием дебиторской задолженности и относящейся к ней документацией, претензий не имеет.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 xml:space="preserve">2.1. Цена Прав (требований) составляет _______________ руб. ___ коп. (____________________________) (далее – Покупная цена). </w:t>
      </w:r>
    </w:p>
    <w:p w:rsidR="000611FC" w:rsidRPr="00133D9F" w:rsidRDefault="000611FC" w:rsidP="000611FC">
      <w:pPr>
        <w:ind w:firstLine="540"/>
        <w:jc w:val="both"/>
      </w:pPr>
      <w:r>
        <w:t xml:space="preserve">2.2. Покупная цена Прав (требований) </w:t>
      </w:r>
      <w:r w:rsidR="00D318E9">
        <w:t xml:space="preserve">была определена </w:t>
      </w:r>
      <w:r>
        <w:t>в ходе Торгов.</w:t>
      </w:r>
    </w:p>
    <w:p w:rsidR="000611FC" w:rsidRDefault="000611FC" w:rsidP="000611FC">
      <w:pPr>
        <w:ind w:firstLine="540"/>
        <w:jc w:val="both"/>
      </w:pPr>
      <w:r w:rsidRPr="00133D9F">
        <w:t xml:space="preserve">2.3. </w:t>
      </w:r>
      <w:r>
        <w:t>Цессионарий</w:t>
      </w:r>
      <w:r w:rsidRPr="00133D9F">
        <w:t xml:space="preserve"> обязуется не позднее 30 (Тридцати) </w:t>
      </w:r>
      <w:r w:rsidR="009A6151">
        <w:t>рабочих</w:t>
      </w:r>
      <w:r w:rsidRPr="00133D9F">
        <w:t xml:space="preserve"> дней со дня заключения Договора уплатить Покупную цену в размере, предусмотренном в п. 2.</w:t>
      </w:r>
      <w:r w:rsidR="009A6151">
        <w:t>1</w:t>
      </w:r>
      <w:r w:rsidRPr="00133D9F">
        <w:t xml:space="preserve">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</w:t>
      </w:r>
      <w:r w:rsidRPr="007246E8">
        <w:t xml:space="preserve">разделе 8 </w:t>
      </w:r>
      <w:r w:rsidRPr="00133D9F">
        <w:t xml:space="preserve">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</w:t>
      </w:r>
      <w:r w:rsidR="009A6151">
        <w:t>1</w:t>
      </w:r>
      <w:r w:rsidRPr="00133D9F">
        <w:t>. Договора.</w:t>
      </w:r>
    </w:p>
    <w:p w:rsidR="007246E8" w:rsidRPr="00133D9F" w:rsidRDefault="007246E8" w:rsidP="000611FC">
      <w:pPr>
        <w:ind w:firstLine="540"/>
        <w:jc w:val="both"/>
      </w:pPr>
      <w:r w:rsidRPr="007246E8">
        <w:t>Оплата Покупной цены иными способами не допускается.</w:t>
      </w:r>
    </w:p>
    <w:p w:rsidR="000611FC" w:rsidRPr="00133D9F" w:rsidRDefault="000611FC" w:rsidP="000611FC">
      <w:pPr>
        <w:ind w:firstLine="540"/>
        <w:jc w:val="both"/>
      </w:pPr>
      <w:r w:rsidRPr="00133D9F">
        <w:lastRenderedPageBreak/>
        <w:t>2.4. В соответствии с договором о задатке, заключенным между организатором торгов</w:t>
      </w:r>
      <w:r w:rsidR="00905405">
        <w:t xml:space="preserve"> </w:t>
      </w:r>
      <w:r w:rsidRPr="00133D9F">
        <w:t xml:space="preserve">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 xml:space="preserve">в соответствии с указанным договором о задатке, в размере </w:t>
      </w:r>
      <w:r w:rsidR="00905405">
        <w:rPr>
          <w:bCs/>
          <w:iCs/>
        </w:rPr>
        <w:t>___________________</w:t>
      </w:r>
      <w:r w:rsidR="00171182" w:rsidRPr="00171182">
        <w:rPr>
          <w:bCs/>
          <w:iCs/>
        </w:rPr>
        <w:t xml:space="preserve"> (</w:t>
      </w:r>
      <w:r w:rsidR="00905405">
        <w:rPr>
          <w:bCs/>
          <w:iCs/>
        </w:rPr>
        <w:t>______________</w:t>
      </w:r>
      <w:r w:rsidR="00171182" w:rsidRPr="00171182">
        <w:rPr>
          <w:bCs/>
          <w:iCs/>
        </w:rPr>
        <w:t xml:space="preserve">) рублей </w:t>
      </w:r>
      <w:r w:rsidR="00905405">
        <w:rPr>
          <w:bCs/>
          <w:iCs/>
        </w:rPr>
        <w:t>___</w:t>
      </w:r>
      <w:r w:rsidR="00171182" w:rsidRPr="00171182">
        <w:rPr>
          <w:bCs/>
          <w:iCs/>
        </w:rPr>
        <w:t xml:space="preserve"> копеек (НДС не облагается)</w:t>
      </w:r>
      <w:r>
        <w:t xml:space="preserve"> </w:t>
      </w:r>
      <w:r w:rsidRPr="00133D9F">
        <w:t>засчитыва</w:t>
      </w:r>
      <w:r w:rsidR="00905405">
        <w:t>ется в счет оплаты по Договору.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5B3B52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 xml:space="preserve">3.1.1. </w:t>
      </w:r>
      <w:r w:rsidR="002D72DD">
        <w:t>В</w:t>
      </w:r>
      <w:r w:rsidR="000248DE">
        <w:t xml:space="preserve"> течение 10 (десяти) рабочих дней </w:t>
      </w:r>
      <w:proofErr w:type="gramStart"/>
      <w:r w:rsidR="000248DE">
        <w:t xml:space="preserve">с даты </w:t>
      </w:r>
      <w:r w:rsidR="002D72DD">
        <w:t>исполнения</w:t>
      </w:r>
      <w:proofErr w:type="gramEnd"/>
      <w:r w:rsidR="002D72DD">
        <w:t xml:space="preserve"> Цессионарием обязательства по оплате Покупной цены п</w:t>
      </w:r>
      <w:r w:rsidRPr="005C3B96">
        <w:t xml:space="preserve">ередать </w:t>
      </w:r>
      <w:r w:rsidR="002D72DD">
        <w:t xml:space="preserve">по акту приема-передачи </w:t>
      </w:r>
      <w:r w:rsidRPr="005C3B96">
        <w:t>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 w:rsidR="00322C9C">
        <w:t>а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2D72DD" w:rsidRDefault="002D72DD" w:rsidP="002D72DD">
      <w:pPr>
        <w:ind w:firstLine="540"/>
        <w:jc w:val="both"/>
      </w:pPr>
      <w:r>
        <w:t>3.2.2. В течение 10 (десяти) рабочих дней с даты исполнения обязательства по оплате Покупной цены принять по акту приема-передачи</w:t>
      </w:r>
      <w:r w:rsidRPr="005C3B96">
        <w:t xml:space="preserve">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2D72DD" w:rsidRPr="005C3B96" w:rsidRDefault="002D72DD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</w:t>
      </w:r>
      <w:r w:rsidR="007246E8">
        <w:t>1</w:t>
      </w:r>
      <w:r w:rsidRPr="00402BBB">
        <w:t>. Договора.</w:t>
      </w:r>
    </w:p>
    <w:p w:rsidR="0020390D" w:rsidRPr="0020390D" w:rsidRDefault="0020390D" w:rsidP="0020390D">
      <w:pPr>
        <w:ind w:firstLine="540"/>
        <w:jc w:val="both"/>
      </w:pPr>
      <w:r w:rsidRPr="0020390D">
        <w:t>4.</w:t>
      </w:r>
      <w:r>
        <w:t>2.</w:t>
      </w:r>
      <w:r w:rsidRPr="0020390D">
        <w:t xml:space="preserve"> В случае</w:t>
      </w:r>
      <w:proofErr w:type="gramStart"/>
      <w:r w:rsidRPr="0020390D">
        <w:t>,</w:t>
      </w:r>
      <w:proofErr w:type="gramEnd"/>
      <w:r w:rsidRPr="0020390D">
        <w:t xml:space="preserve"> если сумма Права требования будет уменьшена в связи с частичным погашением задолженности до момента </w:t>
      </w:r>
      <w:r w:rsidR="004C0767">
        <w:t>оплаты Цессионарием Покупной цены по Договору</w:t>
      </w:r>
      <w:r w:rsidRPr="0020390D">
        <w:t xml:space="preserve">, Цедент не возвращает Цессионарию полученные </w:t>
      </w:r>
      <w:r w:rsidR="002D72DD">
        <w:t>в счет погашения Прав (требований)</w:t>
      </w:r>
      <w:r w:rsidRPr="0020390D">
        <w:t xml:space="preserve"> денежные средства</w:t>
      </w:r>
      <w:r w:rsidR="004C0767">
        <w:t>.</w:t>
      </w:r>
    </w:p>
    <w:p w:rsidR="0020390D" w:rsidRPr="00402BBB" w:rsidRDefault="0020390D" w:rsidP="000611FC">
      <w:pPr>
        <w:ind w:firstLine="540"/>
        <w:jc w:val="both"/>
      </w:pP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</w:t>
      </w:r>
      <w:r w:rsidR="006527EA">
        <w:t xml:space="preserve"> </w:t>
      </w:r>
      <w:r>
        <w:t>2.3 Договора.</w:t>
      </w:r>
    </w:p>
    <w:p w:rsidR="000611FC" w:rsidRDefault="000611FC" w:rsidP="000611FC">
      <w:pPr>
        <w:ind w:firstLine="540"/>
        <w:jc w:val="both"/>
      </w:pPr>
      <w:r>
        <w:t>5.</w:t>
      </w:r>
      <w:r w:rsidR="000248DE">
        <w:t>3</w:t>
      </w:r>
      <w:r>
        <w:t xml:space="preserve">. В случае, предусмотренном </w:t>
      </w:r>
      <w:r w:rsidR="006527EA">
        <w:t xml:space="preserve">п. </w:t>
      </w:r>
      <w:r>
        <w:t>5.2.</w:t>
      </w:r>
      <w:r w:rsidR="00C80E3B">
        <w:t xml:space="preserve"> Договора</w:t>
      </w:r>
      <w:r>
        <w:t xml:space="preserve">, Цедент отказывается от исполнения Договора путем направления письменного уведомления об этом в адрес Цессионария, указанный в разделе </w:t>
      </w:r>
      <w:r w:rsidR="000248DE">
        <w:t xml:space="preserve">8 </w:t>
      </w:r>
      <w:r>
        <w:t>Договора. Договор считается расторгнутым со дня направления Цессионарию указанного уведомления об отказе Цедента от исполнения Договора</w:t>
      </w:r>
      <w:r w:rsidR="002D72DD">
        <w:t>, при этом внесенный задаток Цессионарию не возвращается.</w:t>
      </w:r>
    </w:p>
    <w:p w:rsidR="000611FC" w:rsidRPr="005C3B96" w:rsidRDefault="000611FC" w:rsidP="000611FC">
      <w:pPr>
        <w:ind w:firstLine="540"/>
        <w:jc w:val="both"/>
      </w:pPr>
      <w:r>
        <w:lastRenderedPageBreak/>
        <w:t>5.</w:t>
      </w:r>
      <w:r w:rsidR="000248DE">
        <w:t>4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разн</w:t>
      </w:r>
      <w:r w:rsidR="00171182">
        <w:t>огласия, возникшие из Договора или</w:t>
      </w:r>
      <w:r w:rsidRPr="005C3B96">
        <w:t xml:space="preserve"> в связи </w:t>
      </w:r>
      <w:r w:rsidR="00171182">
        <w:t xml:space="preserve">с ним, путем переговоров. В </w:t>
      </w:r>
      <w:r w:rsidRPr="005C3B96">
        <w:t xml:space="preserve">случае </w:t>
      </w:r>
      <w:proofErr w:type="spellStart"/>
      <w:r w:rsidR="00FC5102" w:rsidRPr="005C3B96">
        <w:t>не</w:t>
      </w:r>
      <w:r w:rsidR="00FC5102">
        <w:t>достижения</w:t>
      </w:r>
      <w:proofErr w:type="spellEnd"/>
      <w:r w:rsidRPr="005C3B96">
        <w:t xml:space="preserve"> согласия спор передается на рассмотрение в </w:t>
      </w:r>
      <w:r w:rsidR="00FC5102">
        <w:t>А</w:t>
      </w:r>
      <w:r w:rsidRPr="005C3B96">
        <w:t>рбитражный суд</w:t>
      </w:r>
      <w:r w:rsidR="00FC5102">
        <w:t xml:space="preserve"> </w:t>
      </w:r>
      <w:proofErr w:type="gramStart"/>
      <w:r w:rsidR="00FC5102">
        <w:t>г</w:t>
      </w:r>
      <w:proofErr w:type="gramEnd"/>
      <w:r w:rsidR="00FC5102">
        <w:t>. Санкт-Петербурга и Ленинградской области</w:t>
      </w:r>
      <w:r w:rsidRPr="005C3B96">
        <w:t xml:space="preserve"> </w:t>
      </w:r>
      <w:r w:rsidR="006527EA">
        <w:t xml:space="preserve">или в суд общей юрисдикции </w:t>
      </w:r>
      <w:r w:rsidR="00FC5102">
        <w:t xml:space="preserve"> (Петроградский районный суд г. Санкт-Петербурга) </w:t>
      </w:r>
      <w:r>
        <w:t xml:space="preserve">в соответствии с </w:t>
      </w:r>
      <w:r w:rsidR="006527EA">
        <w:t>их компетенцией</w:t>
      </w:r>
      <w:r w:rsidR="00FC5102">
        <w:t xml:space="preserve">. 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610" w:type="dxa"/>
        <w:tblLayout w:type="fixed"/>
        <w:tblLook w:val="0000"/>
      </w:tblPr>
      <w:tblGrid>
        <w:gridCol w:w="108"/>
        <w:gridCol w:w="4678"/>
        <w:gridCol w:w="4824"/>
      </w:tblGrid>
      <w:tr w:rsidR="000611FC" w:rsidRPr="00282507" w:rsidTr="00972FE9">
        <w:trPr>
          <w:gridBefore w:val="1"/>
          <w:wBefore w:w="108" w:type="dxa"/>
          <w:cantSplit/>
          <w:trHeight w:val="297"/>
        </w:trPr>
        <w:tc>
          <w:tcPr>
            <w:tcW w:w="4678" w:type="dxa"/>
          </w:tcPr>
          <w:p w:rsidR="000611FC" w:rsidRPr="00282507" w:rsidRDefault="000611FC" w:rsidP="009A615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9A6151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9A615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5B3B52" w:rsidRPr="001E21C2" w:rsidTr="00972FE9">
        <w:trPr>
          <w:gridAfter w:val="1"/>
          <w:wAfter w:w="4825" w:type="dxa"/>
        </w:trPr>
        <w:tc>
          <w:tcPr>
            <w:tcW w:w="4785" w:type="dxa"/>
            <w:gridSpan w:val="2"/>
          </w:tcPr>
          <w:tbl>
            <w:tblPr>
              <w:tblW w:w="4536" w:type="dxa"/>
              <w:tblLayout w:type="fixed"/>
              <w:tblLook w:val="0000"/>
            </w:tblPr>
            <w:tblGrid>
              <w:gridCol w:w="4536"/>
            </w:tblGrid>
            <w:tr w:rsidR="005B3B52" w:rsidRPr="001E21C2" w:rsidTr="00FC5102">
              <w:trPr>
                <w:trHeight w:val="2430"/>
              </w:trPr>
              <w:tc>
                <w:tcPr>
                  <w:tcW w:w="4536" w:type="dxa"/>
                  <w:shd w:val="clear" w:color="auto" w:fill="auto"/>
                </w:tcPr>
                <w:p w:rsidR="00972FE9" w:rsidRDefault="00972FE9" w:rsidP="00972FE9">
                  <w:pPr>
                    <w:snapToGrid w:val="0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О</w:t>
                  </w:r>
                  <w:r w:rsidRPr="002B3798">
                    <w:rPr>
                      <w:b/>
                      <w:bCs/>
                      <w:sz w:val="20"/>
                      <w:szCs w:val="20"/>
                    </w:rPr>
                    <w:t xml:space="preserve">бщество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с ограниченной ответственностью</w:t>
                  </w:r>
                </w:p>
                <w:p w:rsidR="00972FE9" w:rsidRPr="00E97F27" w:rsidRDefault="00972FE9" w:rsidP="00972FE9">
                  <w:pPr>
                    <w:snapToGrid w:val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2B3798">
                    <w:rPr>
                      <w:b/>
                      <w:bCs/>
                      <w:sz w:val="20"/>
                      <w:szCs w:val="20"/>
                    </w:rPr>
                    <w:t>«</w:t>
                  </w:r>
                  <w:proofErr w:type="spellStart"/>
                  <w:r w:rsidRPr="008D346A">
                    <w:rPr>
                      <w:b/>
                      <w:bCs/>
                      <w:sz w:val="20"/>
                      <w:szCs w:val="20"/>
                    </w:rPr>
                    <w:t>Новоуренгойское</w:t>
                  </w:r>
                  <w:proofErr w:type="spellEnd"/>
                  <w:r w:rsidRPr="008D346A">
                    <w:rPr>
                      <w:b/>
                      <w:bCs/>
                      <w:sz w:val="20"/>
                      <w:szCs w:val="20"/>
                    </w:rPr>
                    <w:t xml:space="preserve"> Управление Буровых Работ</w:t>
                  </w:r>
                  <w:r w:rsidRPr="002B3798">
                    <w:rPr>
                      <w:b/>
                      <w:bCs/>
                      <w:sz w:val="20"/>
                      <w:szCs w:val="20"/>
                    </w:rPr>
                    <w:t>»</w:t>
                  </w:r>
                </w:p>
                <w:p w:rsidR="00972FE9" w:rsidRDefault="00FC5102" w:rsidP="00972FE9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Адрес местонахождения: </w:t>
                  </w:r>
                  <w:r w:rsidR="00972FE9" w:rsidRPr="008D346A">
                    <w:rPr>
                      <w:sz w:val="20"/>
                      <w:szCs w:val="20"/>
                    </w:rPr>
                    <w:t xml:space="preserve">629306, Ямало-Ненецкий автономный округ, город Новый Уренгой, территория Восточная </w:t>
                  </w:r>
                  <w:proofErr w:type="spellStart"/>
                  <w:r w:rsidR="00972FE9" w:rsidRPr="008D346A">
                    <w:rPr>
                      <w:sz w:val="20"/>
                      <w:szCs w:val="20"/>
                    </w:rPr>
                    <w:t>промзона</w:t>
                  </w:r>
                  <w:proofErr w:type="spellEnd"/>
                  <w:r w:rsidR="00972FE9" w:rsidRPr="008D346A">
                    <w:rPr>
                      <w:sz w:val="20"/>
                      <w:szCs w:val="20"/>
                    </w:rPr>
                    <w:t xml:space="preserve"> </w:t>
                  </w:r>
                </w:p>
                <w:p w:rsidR="00FC5102" w:rsidRDefault="00FC5102" w:rsidP="00972FE9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Почтовый адрес: 196084, Санкт-Петербург, а/я 159</w:t>
                  </w:r>
                </w:p>
                <w:p w:rsidR="00972FE9" w:rsidRPr="00E97F27" w:rsidRDefault="00972FE9" w:rsidP="00972FE9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E97F27">
                    <w:rPr>
                      <w:sz w:val="20"/>
                      <w:szCs w:val="20"/>
                    </w:rPr>
                    <w:t xml:space="preserve">ИНН </w:t>
                  </w:r>
                  <w:r w:rsidRPr="008D346A">
                    <w:rPr>
                      <w:sz w:val="20"/>
                      <w:szCs w:val="20"/>
                    </w:rPr>
                    <w:t>8904049068</w:t>
                  </w:r>
                </w:p>
                <w:p w:rsidR="00972FE9" w:rsidRPr="00E97F27" w:rsidRDefault="00972FE9" w:rsidP="00972FE9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E97F27">
                    <w:rPr>
                      <w:sz w:val="20"/>
                      <w:szCs w:val="20"/>
                    </w:rPr>
                    <w:t xml:space="preserve">ОГРН </w:t>
                  </w:r>
                  <w:r w:rsidRPr="008D346A">
                    <w:rPr>
                      <w:sz w:val="20"/>
                      <w:szCs w:val="20"/>
                    </w:rPr>
                    <w:t>1068904016026</w:t>
                  </w:r>
                </w:p>
                <w:p w:rsidR="00972FE9" w:rsidRPr="00E97F27" w:rsidRDefault="00972FE9" w:rsidP="00972FE9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E97F27">
                    <w:rPr>
                      <w:sz w:val="20"/>
                      <w:szCs w:val="20"/>
                    </w:rPr>
                    <w:t xml:space="preserve">КПП </w:t>
                  </w:r>
                  <w:r w:rsidRPr="008D346A">
                    <w:rPr>
                      <w:sz w:val="20"/>
                      <w:szCs w:val="20"/>
                    </w:rPr>
                    <w:t>890401001</w:t>
                  </w:r>
                </w:p>
                <w:p w:rsidR="00972FE9" w:rsidRDefault="00972FE9" w:rsidP="00972FE9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42765B">
                    <w:rPr>
                      <w:sz w:val="20"/>
                      <w:szCs w:val="20"/>
                    </w:rPr>
                    <w:t xml:space="preserve">р\с </w:t>
                  </w:r>
                  <w:r w:rsidRPr="00D93CAF">
                    <w:rPr>
                      <w:sz w:val="20"/>
                      <w:szCs w:val="20"/>
                    </w:rPr>
                    <w:t xml:space="preserve">40702810000000006480 </w:t>
                  </w:r>
                  <w:r w:rsidRPr="0042765B">
                    <w:rPr>
                      <w:sz w:val="20"/>
                      <w:szCs w:val="20"/>
                    </w:rPr>
                    <w:t>в Банке «ВБРР» (АО)</w:t>
                  </w:r>
                </w:p>
                <w:p w:rsidR="00972FE9" w:rsidRDefault="00972FE9" w:rsidP="00972FE9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42765B">
                    <w:rPr>
                      <w:sz w:val="20"/>
                      <w:szCs w:val="20"/>
                    </w:rPr>
                    <w:t>к/с 30101810900000000880</w:t>
                  </w:r>
                </w:p>
                <w:p w:rsidR="00972FE9" w:rsidRPr="003D2AA3" w:rsidRDefault="00972FE9" w:rsidP="00972FE9">
                  <w:pPr>
                    <w:widowControl w:val="0"/>
                    <w:tabs>
                      <w:tab w:val="left" w:pos="0"/>
                    </w:tabs>
                    <w:autoSpaceDE w:val="0"/>
                    <w:jc w:val="both"/>
                    <w:rPr>
                      <w:sz w:val="20"/>
                      <w:szCs w:val="20"/>
                    </w:rPr>
                  </w:pPr>
                  <w:r w:rsidRPr="0042765B">
                    <w:rPr>
                      <w:sz w:val="20"/>
                      <w:szCs w:val="20"/>
                    </w:rPr>
                    <w:t>БИК 044525880</w:t>
                  </w:r>
                  <w:r w:rsidRPr="003D2AA3">
                    <w:rPr>
                      <w:sz w:val="20"/>
                      <w:szCs w:val="20"/>
                    </w:rPr>
                    <w:tab/>
                  </w:r>
                </w:p>
                <w:p w:rsidR="005B3B52" w:rsidRPr="001E21C2" w:rsidRDefault="005B3B52" w:rsidP="00972FE9">
                  <w:pPr>
                    <w:pStyle w:val="a6"/>
                  </w:pPr>
                </w:p>
              </w:tc>
            </w:tr>
          </w:tbl>
          <w:p w:rsidR="005B3B52" w:rsidRPr="001E21C2" w:rsidRDefault="005B3B52" w:rsidP="009A6151">
            <w:pPr>
              <w:rPr>
                <w:sz w:val="20"/>
                <w:szCs w:val="20"/>
              </w:rPr>
            </w:pPr>
          </w:p>
        </w:tc>
      </w:tr>
      <w:tr w:rsidR="005B3B52" w:rsidRPr="001E21C2" w:rsidTr="00972FE9">
        <w:trPr>
          <w:gridAfter w:val="1"/>
          <w:wAfter w:w="4825" w:type="dxa"/>
          <w:trHeight w:val="809"/>
        </w:trPr>
        <w:tc>
          <w:tcPr>
            <w:tcW w:w="4785" w:type="dxa"/>
            <w:gridSpan w:val="2"/>
          </w:tcPr>
          <w:p w:rsidR="00972FE9" w:rsidRPr="00050535" w:rsidRDefault="00972FE9" w:rsidP="00972FE9">
            <w:pPr>
              <w:snapToGrid w:val="0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>Конкурсный управляющий</w:t>
            </w:r>
          </w:p>
          <w:p w:rsidR="00972FE9" w:rsidRPr="00050535" w:rsidRDefault="00972FE9" w:rsidP="00972FE9">
            <w:pPr>
              <w:snapToGrid w:val="0"/>
              <w:ind w:left="602"/>
              <w:rPr>
                <w:sz w:val="20"/>
                <w:szCs w:val="20"/>
              </w:rPr>
            </w:pPr>
          </w:p>
          <w:p w:rsidR="005B3B52" w:rsidRPr="001E21C2" w:rsidRDefault="00972FE9" w:rsidP="00972FE9">
            <w:pPr>
              <w:rPr>
                <w:sz w:val="20"/>
                <w:szCs w:val="20"/>
              </w:rPr>
            </w:pPr>
            <w:r w:rsidRPr="00050535">
              <w:rPr>
                <w:bCs/>
                <w:sz w:val="20"/>
                <w:szCs w:val="20"/>
              </w:rPr>
              <w:t xml:space="preserve">________________________ </w:t>
            </w:r>
            <w:r w:rsidRPr="00242121">
              <w:rPr>
                <w:bCs/>
                <w:sz w:val="20"/>
                <w:szCs w:val="20"/>
              </w:rPr>
              <w:t>Юрченко Б.В.</w:t>
            </w:r>
          </w:p>
        </w:tc>
      </w:tr>
    </w:tbl>
    <w:p w:rsidR="009D0939" w:rsidRDefault="009D0939"/>
    <w:sectPr w:rsidR="009D0939" w:rsidSect="007A2301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5430" w:rsidRDefault="00625430" w:rsidP="00CC3A72">
      <w:r>
        <w:separator/>
      </w:r>
    </w:p>
  </w:endnote>
  <w:endnote w:type="continuationSeparator" w:id="0">
    <w:p w:rsidR="00625430" w:rsidRDefault="00625430" w:rsidP="00CC3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151" w:rsidRDefault="007712C6" w:rsidP="009A615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A615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3646D">
      <w:rPr>
        <w:rStyle w:val="a5"/>
        <w:noProof/>
      </w:rPr>
      <w:t>1</w:t>
    </w:r>
    <w:r>
      <w:rPr>
        <w:rStyle w:val="a5"/>
      </w:rPr>
      <w:fldChar w:fldCharType="end"/>
    </w:r>
  </w:p>
  <w:p w:rsidR="009A6151" w:rsidRDefault="009A6151" w:rsidP="009A6151">
    <w:pPr>
      <w:pStyle w:val="a3"/>
      <w:jc w:val="center"/>
    </w:pPr>
  </w:p>
  <w:p w:rsidR="009A6151" w:rsidRDefault="009A6151" w:rsidP="009A6151">
    <w:pPr>
      <w:pStyle w:val="a3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5430" w:rsidRDefault="00625430" w:rsidP="00CC3A72">
      <w:r>
        <w:separator/>
      </w:r>
    </w:p>
  </w:footnote>
  <w:footnote w:type="continuationSeparator" w:id="0">
    <w:p w:rsidR="00625430" w:rsidRDefault="00625430" w:rsidP="00CC3A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Судницына Влада Анатольевна">
    <w15:presenceInfo w15:providerId="AD" w15:userId="S-1-5-21-3836427819-3042864498-658610773-8213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11FC"/>
    <w:rsid w:val="00010C43"/>
    <w:rsid w:val="000248DE"/>
    <w:rsid w:val="000611FC"/>
    <w:rsid w:val="00065DBD"/>
    <w:rsid w:val="000C2FFA"/>
    <w:rsid w:val="00147478"/>
    <w:rsid w:val="00170EAA"/>
    <w:rsid w:val="00171182"/>
    <w:rsid w:val="00203740"/>
    <w:rsid w:val="0020390D"/>
    <w:rsid w:val="002D72DD"/>
    <w:rsid w:val="002D7E3B"/>
    <w:rsid w:val="00322C9C"/>
    <w:rsid w:val="003839C3"/>
    <w:rsid w:val="003D2A1C"/>
    <w:rsid w:val="004C0767"/>
    <w:rsid w:val="004E0F1C"/>
    <w:rsid w:val="004F28B1"/>
    <w:rsid w:val="00596F5C"/>
    <w:rsid w:val="005A50EC"/>
    <w:rsid w:val="005B3B52"/>
    <w:rsid w:val="00625430"/>
    <w:rsid w:val="0063082C"/>
    <w:rsid w:val="006527EA"/>
    <w:rsid w:val="006D6E73"/>
    <w:rsid w:val="006E30AC"/>
    <w:rsid w:val="00702C3A"/>
    <w:rsid w:val="007246E8"/>
    <w:rsid w:val="00765E52"/>
    <w:rsid w:val="007712C6"/>
    <w:rsid w:val="00791D6C"/>
    <w:rsid w:val="007A15D7"/>
    <w:rsid w:val="007A2301"/>
    <w:rsid w:val="00853131"/>
    <w:rsid w:val="00905405"/>
    <w:rsid w:val="009215D6"/>
    <w:rsid w:val="00972FE9"/>
    <w:rsid w:val="009A6151"/>
    <w:rsid w:val="009D0939"/>
    <w:rsid w:val="009E219E"/>
    <w:rsid w:val="009E5C09"/>
    <w:rsid w:val="00A3646D"/>
    <w:rsid w:val="00BB11AE"/>
    <w:rsid w:val="00C17CDD"/>
    <w:rsid w:val="00C225CC"/>
    <w:rsid w:val="00C24212"/>
    <w:rsid w:val="00C27101"/>
    <w:rsid w:val="00C65490"/>
    <w:rsid w:val="00C80E3B"/>
    <w:rsid w:val="00CC3A72"/>
    <w:rsid w:val="00D318E9"/>
    <w:rsid w:val="00D44D59"/>
    <w:rsid w:val="00D72958"/>
    <w:rsid w:val="00D948C7"/>
    <w:rsid w:val="00E2571A"/>
    <w:rsid w:val="00E7050B"/>
    <w:rsid w:val="00E7156C"/>
    <w:rsid w:val="00FC5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character" w:customStyle="1" w:styleId="apple-converted-space">
    <w:name w:val="apple-converted-space"/>
    <w:basedOn w:val="a0"/>
    <w:rsid w:val="00D318E9"/>
  </w:style>
  <w:style w:type="paragraph" w:styleId="a6">
    <w:name w:val="annotation text"/>
    <w:basedOn w:val="a"/>
    <w:link w:val="a7"/>
    <w:uiPriority w:val="99"/>
    <w:rsid w:val="00D318E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318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0z0">
    <w:name w:val="WW8Num10z0"/>
    <w:uiPriority w:val="99"/>
    <w:rsid w:val="00C24212"/>
    <w:rPr>
      <w:rFonts w:ascii="Symbol" w:hAnsi="Symbol"/>
    </w:rPr>
  </w:style>
  <w:style w:type="character" w:customStyle="1" w:styleId="WW8Num11z0">
    <w:name w:val="WW8Num11z0"/>
    <w:rsid w:val="009A6151"/>
    <w:rPr>
      <w:rFonts w:ascii="Times New Roman" w:hAnsi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C80E3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80E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1059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Судницына Влада Анатольевна</dc:creator>
  <cp:lastModifiedBy>utn</cp:lastModifiedBy>
  <cp:revision>2</cp:revision>
  <dcterms:created xsi:type="dcterms:W3CDTF">2024-04-27T10:13:00Z</dcterms:created>
  <dcterms:modified xsi:type="dcterms:W3CDTF">2024-04-27T10:13:00Z</dcterms:modified>
</cp:coreProperties>
</file>