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4E3A682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0E6A70">
        <w:rPr>
          <w:noProof/>
          <w:spacing w:val="-4"/>
          <w:sz w:val="24"/>
          <w:szCs w:val="24"/>
        </w:rPr>
        <w:t>4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9805804" w:rsidR="00F30971" w:rsidRPr="00B1212E" w:rsidRDefault="000E6A7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E6A70">
        <w:rPr>
          <w:sz w:val="24"/>
          <w:szCs w:val="24"/>
        </w:rPr>
        <w:t xml:space="preserve">Крылова Евгения Александровна (28.03.1978 г.р., </w:t>
      </w:r>
      <w:proofErr w:type="spellStart"/>
      <w:r w:rsidRPr="000E6A70">
        <w:rPr>
          <w:sz w:val="24"/>
          <w:szCs w:val="24"/>
        </w:rPr>
        <w:t>м.р</w:t>
      </w:r>
      <w:proofErr w:type="spellEnd"/>
      <w:r w:rsidRPr="000E6A70">
        <w:rPr>
          <w:sz w:val="24"/>
          <w:szCs w:val="24"/>
        </w:rPr>
        <w:t>: г. Хабаровск, адрес: Хабаровский край, г. Хабаровск, пер. Стадионный, д. 5 А, кв. 70, ИНН 272327504257, СНИЛС 087-077-189 02)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0E6A70">
        <w:rPr>
          <w:sz w:val="24"/>
          <w:szCs w:val="24"/>
        </w:rPr>
        <w:t>Решением АС Хабаровского края дело № А73-8584/2023 от 08.08.2023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35086C0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0E6A70" w:rsidRPr="000E6A70">
        <w:rPr>
          <w:rFonts w:cs="Times New Roman"/>
          <w:szCs w:val="24"/>
        </w:rPr>
        <w:t xml:space="preserve">Автомобиль легковой: Тойота </w:t>
      </w:r>
      <w:proofErr w:type="spellStart"/>
      <w:r w:rsidR="000E6A70" w:rsidRPr="000E6A70">
        <w:rPr>
          <w:rFonts w:cs="Times New Roman"/>
          <w:szCs w:val="24"/>
        </w:rPr>
        <w:t>Таун</w:t>
      </w:r>
      <w:proofErr w:type="spellEnd"/>
      <w:r w:rsidR="000E6A70" w:rsidRPr="000E6A70">
        <w:rPr>
          <w:rFonts w:cs="Times New Roman"/>
          <w:szCs w:val="24"/>
        </w:rPr>
        <w:t xml:space="preserve"> </w:t>
      </w:r>
      <w:proofErr w:type="spellStart"/>
      <w:r w:rsidR="000E6A70" w:rsidRPr="000E6A70">
        <w:rPr>
          <w:rFonts w:cs="Times New Roman"/>
          <w:szCs w:val="24"/>
        </w:rPr>
        <w:t>Эйс</w:t>
      </w:r>
      <w:proofErr w:type="spellEnd"/>
      <w:r w:rsidR="000E6A70" w:rsidRPr="000E6A70">
        <w:rPr>
          <w:rFonts w:cs="Times New Roman"/>
          <w:szCs w:val="24"/>
        </w:rPr>
        <w:t xml:space="preserve"> </w:t>
      </w:r>
      <w:proofErr w:type="spellStart"/>
      <w:r w:rsidR="000E6A70" w:rsidRPr="000E6A70">
        <w:rPr>
          <w:rFonts w:cs="Times New Roman"/>
          <w:szCs w:val="24"/>
        </w:rPr>
        <w:t>Ноах</w:t>
      </w:r>
      <w:proofErr w:type="spellEnd"/>
      <w:r w:rsidR="000E6A70" w:rsidRPr="000E6A70">
        <w:rPr>
          <w:rFonts w:cs="Times New Roman"/>
          <w:szCs w:val="24"/>
        </w:rPr>
        <w:t>, 1986, ГРЗ М960ТС27, Совместная собственность.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3257095" w:rsidR="00D356B1" w:rsidRPr="00B1212E" w:rsidRDefault="000E6A70" w:rsidP="00AD4FB8">
            <w:pPr>
              <w:jc w:val="both"/>
              <w:rPr>
                <w:sz w:val="24"/>
                <w:szCs w:val="24"/>
              </w:rPr>
            </w:pPr>
            <w:r w:rsidRPr="000E6A70">
              <w:rPr>
                <w:sz w:val="24"/>
                <w:szCs w:val="24"/>
              </w:rPr>
              <w:t xml:space="preserve">Крылова Евгения Александровна (28.03.1978 г.р., </w:t>
            </w:r>
            <w:proofErr w:type="spellStart"/>
            <w:r w:rsidRPr="000E6A70">
              <w:rPr>
                <w:sz w:val="24"/>
                <w:szCs w:val="24"/>
              </w:rPr>
              <w:t>м.р</w:t>
            </w:r>
            <w:proofErr w:type="spellEnd"/>
            <w:r w:rsidRPr="000E6A70">
              <w:rPr>
                <w:sz w:val="24"/>
                <w:szCs w:val="24"/>
              </w:rPr>
              <w:t>: г. Хабаровск, адрес: Хабаровский край, г. Хабаровск, пер. Стадионный, д. 5 А, кв. 70, ИНН 272327504257, СНИЛС 087-077-189 02)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0E6A70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2024-04-25T07:32:00Z</dcterms:modified>
</cp:coreProperties>
</file>