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F6F56" w14:textId="77777777" w:rsidR="00C2381D" w:rsidRPr="00B94804" w:rsidRDefault="00B070F6">
      <w:pPr>
        <w:ind w:firstLine="3"/>
        <w:jc w:val="center"/>
        <w:rPr>
          <w:rFonts w:cs="Times New Roman"/>
          <w:b/>
          <w:bCs/>
          <w:caps/>
          <w:sz w:val="22"/>
          <w:szCs w:val="22"/>
        </w:rPr>
      </w:pPr>
      <w:r w:rsidRPr="00B94804">
        <w:rPr>
          <w:rFonts w:cs="Times New Roman"/>
          <w:b/>
          <w:bCs/>
          <w:caps/>
          <w:sz w:val="22"/>
          <w:szCs w:val="22"/>
        </w:rPr>
        <w:t>Договор</w:t>
      </w:r>
    </w:p>
    <w:p w14:paraId="6F0EFB40" w14:textId="77777777" w:rsidR="00C2381D" w:rsidRPr="00B94804" w:rsidRDefault="00B070F6">
      <w:pPr>
        <w:ind w:firstLine="3"/>
        <w:jc w:val="center"/>
        <w:rPr>
          <w:rFonts w:cs="Times New Roman"/>
          <w:b/>
          <w:bCs/>
          <w:caps/>
          <w:sz w:val="22"/>
          <w:szCs w:val="22"/>
        </w:rPr>
      </w:pPr>
      <w:r w:rsidRPr="00B94804">
        <w:rPr>
          <w:rFonts w:cs="Times New Roman"/>
          <w:b/>
          <w:bCs/>
          <w:caps/>
          <w:sz w:val="22"/>
          <w:szCs w:val="22"/>
        </w:rPr>
        <w:t>о задатке № _____</w:t>
      </w:r>
    </w:p>
    <w:p w14:paraId="2CC9AB41" w14:textId="77777777" w:rsidR="00C2381D" w:rsidRPr="00B94804" w:rsidRDefault="00C2381D">
      <w:pPr>
        <w:ind w:firstLine="3"/>
        <w:jc w:val="center"/>
        <w:rPr>
          <w:rFonts w:cs="Times New Roman"/>
          <w:caps/>
          <w:sz w:val="22"/>
          <w:szCs w:val="22"/>
        </w:rPr>
      </w:pPr>
    </w:p>
    <w:p w14:paraId="4FBBB0C2" w14:textId="77777777" w:rsidR="00C2381D" w:rsidRPr="00B94804" w:rsidRDefault="00C2381D">
      <w:pPr>
        <w:rPr>
          <w:rFonts w:cs="Times New Roman"/>
          <w:sz w:val="22"/>
          <w:szCs w:val="22"/>
        </w:rPr>
      </w:pPr>
    </w:p>
    <w:p w14:paraId="6E78DBA4" w14:textId="55A8937F" w:rsidR="00C2381D" w:rsidRPr="00B94804" w:rsidRDefault="00B070F6">
      <w:pPr>
        <w:pStyle w:val="ConsPlusNonformat"/>
        <w:ind w:firstLine="708"/>
        <w:rPr>
          <w:rFonts w:ascii="Times New Roman" w:eastAsia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г. Санкт-Петербург                                   </w:t>
      </w:r>
      <w:r w:rsidRPr="00B94804">
        <w:rPr>
          <w:rFonts w:ascii="Times New Roman" w:hAnsi="Times New Roman" w:cs="Times New Roman"/>
          <w:sz w:val="22"/>
          <w:szCs w:val="22"/>
        </w:rPr>
        <w:tab/>
      </w:r>
      <w:r w:rsidRPr="00B94804">
        <w:rPr>
          <w:rFonts w:ascii="Times New Roman" w:hAnsi="Times New Roman" w:cs="Times New Roman"/>
          <w:sz w:val="22"/>
          <w:szCs w:val="22"/>
        </w:rPr>
        <w:tab/>
      </w:r>
      <w:r w:rsidRPr="00B94804">
        <w:rPr>
          <w:rFonts w:ascii="Times New Roman" w:hAnsi="Times New Roman" w:cs="Times New Roman"/>
          <w:sz w:val="22"/>
          <w:szCs w:val="22"/>
        </w:rPr>
        <w:tab/>
        <w:t xml:space="preserve">               </w:t>
      </w:r>
      <w:r w:rsidR="005D7903">
        <w:rPr>
          <w:rFonts w:ascii="Times New Roman" w:hAnsi="Times New Roman" w:cs="Times New Roman"/>
          <w:sz w:val="22"/>
          <w:szCs w:val="22"/>
        </w:rPr>
        <w:t>«</w:t>
      </w:r>
      <w:r w:rsidRPr="00B94804">
        <w:rPr>
          <w:rFonts w:ascii="Times New Roman" w:hAnsi="Times New Roman" w:cs="Times New Roman"/>
          <w:sz w:val="22"/>
          <w:szCs w:val="22"/>
        </w:rPr>
        <w:t>___</w:t>
      </w:r>
      <w:r w:rsidR="005D7903">
        <w:rPr>
          <w:rFonts w:ascii="Times New Roman" w:hAnsi="Times New Roman" w:cs="Times New Roman"/>
          <w:sz w:val="22"/>
          <w:szCs w:val="22"/>
        </w:rPr>
        <w:t>»</w:t>
      </w:r>
      <w:r w:rsidRPr="00B94804">
        <w:rPr>
          <w:rFonts w:ascii="Times New Roman" w:hAnsi="Times New Roman" w:cs="Times New Roman"/>
          <w:sz w:val="22"/>
          <w:szCs w:val="22"/>
        </w:rPr>
        <w:t>_____________ 202</w:t>
      </w:r>
      <w:r w:rsidR="005D7903">
        <w:rPr>
          <w:rFonts w:ascii="Times New Roman" w:hAnsi="Times New Roman" w:cs="Times New Roman"/>
          <w:sz w:val="22"/>
          <w:szCs w:val="22"/>
        </w:rPr>
        <w:t>3</w:t>
      </w:r>
      <w:r w:rsidRPr="00B94804">
        <w:rPr>
          <w:rFonts w:ascii="Times New Roman" w:hAnsi="Times New Roman" w:cs="Times New Roman"/>
          <w:sz w:val="22"/>
          <w:szCs w:val="22"/>
        </w:rPr>
        <w:t xml:space="preserve"> г.</w:t>
      </w:r>
    </w:p>
    <w:p w14:paraId="2D8F0243" w14:textId="77777777" w:rsidR="00C2381D" w:rsidRPr="00B94804" w:rsidRDefault="00B070F6">
      <w:pPr>
        <w:pStyle w:val="ConsPlusNonformat"/>
        <w:rPr>
          <w:rFonts w:ascii="Times New Roman" w:eastAsia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2569C87" w14:textId="125330D5" w:rsidR="00C2381D" w:rsidRPr="0006135B" w:rsidRDefault="00EB5D71" w:rsidP="005D7903">
      <w:pPr>
        <w:ind w:left="34" w:firstLine="256"/>
        <w:jc w:val="both"/>
        <w:rPr>
          <w:rFonts w:cs="Times New Roman"/>
          <w:sz w:val="22"/>
          <w:szCs w:val="22"/>
        </w:rPr>
      </w:pPr>
      <w:r w:rsidRPr="0006135B">
        <w:rPr>
          <w:rFonts w:cs="Times New Roman"/>
          <w:sz w:val="22"/>
          <w:szCs w:val="22"/>
        </w:rPr>
        <w:t xml:space="preserve">Конкурсный управляющий </w:t>
      </w:r>
      <w:r w:rsidR="004F7798" w:rsidRPr="0006135B">
        <w:rPr>
          <w:rFonts w:cs="Times New Roman"/>
          <w:sz w:val="22"/>
          <w:szCs w:val="22"/>
        </w:rPr>
        <w:t>ООО «</w:t>
      </w:r>
      <w:r w:rsidR="005D7903" w:rsidRPr="0006135B">
        <w:rPr>
          <w:rFonts w:cs="Times New Roman"/>
          <w:sz w:val="22"/>
          <w:szCs w:val="22"/>
        </w:rPr>
        <w:t>СК «ПромСервис</w:t>
      </w:r>
      <w:r w:rsidR="004F7798" w:rsidRPr="0006135B">
        <w:rPr>
          <w:rFonts w:cs="Times New Roman"/>
          <w:sz w:val="22"/>
          <w:szCs w:val="22"/>
        </w:rPr>
        <w:t xml:space="preserve">» </w:t>
      </w:r>
      <w:r w:rsidR="004F7798" w:rsidRPr="0006135B">
        <w:rPr>
          <w:rFonts w:eastAsia="Calibri"/>
          <w:sz w:val="22"/>
          <w:szCs w:val="22"/>
        </w:rPr>
        <w:t>(</w:t>
      </w:r>
      <w:r w:rsidR="005D7903" w:rsidRPr="0006135B">
        <w:rPr>
          <w:rFonts w:cs="Times New Roman"/>
          <w:sz w:val="22"/>
          <w:szCs w:val="22"/>
        </w:rPr>
        <w:t>ИНН 4703140601, ОГРН 1144703002157</w:t>
      </w:r>
      <w:r w:rsidR="0006135B">
        <w:rPr>
          <w:rFonts w:cs="Times New Roman"/>
          <w:sz w:val="22"/>
          <w:szCs w:val="22"/>
        </w:rPr>
        <w:t>,</w:t>
      </w:r>
      <w:r w:rsidR="005D7903" w:rsidRPr="0006135B">
        <w:rPr>
          <w:rFonts w:cs="Times New Roman"/>
          <w:sz w:val="22"/>
          <w:szCs w:val="22"/>
        </w:rPr>
        <w:t xml:space="preserve"> 188660, Ленинградская область, Всеволожский район, пос. Бугры, ул. Полевая, д. 16, пом. 3-Н)</w:t>
      </w:r>
      <w:r w:rsidR="004F7798" w:rsidRPr="0006135B">
        <w:rPr>
          <w:rFonts w:eastAsia="Calibri"/>
          <w:sz w:val="22"/>
          <w:szCs w:val="22"/>
        </w:rPr>
        <w:t xml:space="preserve">, признанного несостоятельным (банкротом) решением Арбитражного суда города Санкт-Петербурга и Ленинградской области от </w:t>
      </w:r>
      <w:r w:rsidR="0006135B" w:rsidRPr="0006135B">
        <w:rPr>
          <w:rFonts w:cs="Times New Roman"/>
          <w:sz w:val="22"/>
          <w:szCs w:val="22"/>
        </w:rPr>
        <w:t>16.06.2021 по делу №А56-107367/2020</w:t>
      </w:r>
      <w:r w:rsidR="004F7798" w:rsidRPr="0006135B">
        <w:rPr>
          <w:rFonts w:eastAsia="Calibri"/>
          <w:sz w:val="22"/>
          <w:szCs w:val="22"/>
        </w:rPr>
        <w:t>)</w:t>
      </w:r>
      <w:r w:rsidR="004F7798" w:rsidRPr="0006135B">
        <w:rPr>
          <w:rFonts w:cs="Times New Roman"/>
          <w:sz w:val="22"/>
          <w:szCs w:val="22"/>
        </w:rPr>
        <w:t xml:space="preserve"> </w:t>
      </w:r>
      <w:r w:rsidR="00B070F6" w:rsidRPr="0006135B">
        <w:rPr>
          <w:rFonts w:cs="Times New Roman"/>
          <w:sz w:val="22"/>
          <w:szCs w:val="22"/>
        </w:rPr>
        <w:t>Слончак Валерия Игоревна (ИНН 631625083382, СНИЛС 128-576-257 92, адрес для направления корреспонденции: 191025, Санкт-Петербург, а/я 12, член Ассоциации арбитражных управляющих «Содружество» (ОГРН 1137800008477 ИНН 7801351420, адрес: 192012, г. Санкт-Петербург, ул. Запорожская, д. 27, корп. 2, лит. А, пом. 3С), именуемая в дальнейшем «Организатор торгов», и ___________________________, в лице ________________________________, действующего на основании _____________, именуемое в дальнейшем «Претендент», с другой стороны, совместно именуемые «Стороны», заключили настоящий Договор о нижеследующем:</w:t>
      </w:r>
    </w:p>
    <w:p w14:paraId="2FBFDF3B" w14:textId="080AA30D" w:rsidR="00C2381D" w:rsidRPr="00B94804" w:rsidRDefault="00C2381D">
      <w:pPr>
        <w:ind w:firstLine="567"/>
        <w:jc w:val="both"/>
        <w:rPr>
          <w:rFonts w:cs="Times New Roman"/>
          <w:sz w:val="22"/>
          <w:szCs w:val="22"/>
        </w:rPr>
      </w:pPr>
    </w:p>
    <w:p w14:paraId="6EE39B65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В подтверждении своего намерения принять участие в открытых торгах в форме аукциона по продаже следующего имущества:</w:t>
      </w:r>
    </w:p>
    <w:p w14:paraId="2E00C794" w14:textId="77777777" w:rsidR="00B94804" w:rsidRPr="00B94804" w:rsidRDefault="00B94804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</w:p>
    <w:p w14:paraId="34C04186" w14:textId="0718FF36" w:rsidR="001E6D67" w:rsidRPr="00B94804" w:rsidRDefault="00B070F6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Претендент перечисляет по реквизитам</w:t>
      </w:r>
      <w:r w:rsidR="006D0E29">
        <w:rPr>
          <w:rFonts w:ascii="Times New Roman" w:hAnsi="Times New Roman" w:cs="Times New Roman"/>
          <w:sz w:val="22"/>
          <w:szCs w:val="22"/>
        </w:rPr>
        <w:t xml:space="preserve"> организатора торгов</w:t>
      </w:r>
      <w:r w:rsidRPr="00B94804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788A1302" w14:textId="5D5D00C5" w:rsidR="001E6D67" w:rsidRDefault="006D0E29" w:rsidP="006D0E29">
      <w:pPr>
        <w:rPr>
          <w:sz w:val="22"/>
          <w:szCs w:val="22"/>
        </w:rPr>
      </w:pPr>
      <w:r w:rsidRPr="006D0E29">
        <w:rPr>
          <w:sz w:val="22"/>
          <w:szCs w:val="22"/>
        </w:rPr>
        <w:t>Слончак Валери</w:t>
      </w:r>
      <w:r>
        <w:rPr>
          <w:sz w:val="22"/>
          <w:szCs w:val="22"/>
        </w:rPr>
        <w:t>я</w:t>
      </w:r>
      <w:r w:rsidRPr="006D0E29">
        <w:rPr>
          <w:sz w:val="22"/>
          <w:szCs w:val="22"/>
        </w:rPr>
        <w:t xml:space="preserve"> Игоревн</w:t>
      </w:r>
      <w:r>
        <w:rPr>
          <w:sz w:val="22"/>
          <w:szCs w:val="22"/>
        </w:rPr>
        <w:t>а</w:t>
      </w:r>
      <w:r w:rsidRPr="006D0E29">
        <w:rPr>
          <w:sz w:val="22"/>
          <w:szCs w:val="22"/>
        </w:rPr>
        <w:t>, номер счета: 40817810755868199900, Банк получателя: Северо-Западный Банк ПАО Сбербанк, БИК 044030653, к/с 30101810500000000653, ИНН 7707083893, КПП 784243001</w:t>
      </w:r>
      <w:r>
        <w:rPr>
          <w:sz w:val="22"/>
          <w:szCs w:val="22"/>
        </w:rPr>
        <w:t>.</w:t>
      </w:r>
    </w:p>
    <w:p w14:paraId="3D8868F5" w14:textId="77777777" w:rsidR="006D0E29" w:rsidRPr="006D0E29" w:rsidRDefault="006D0E29" w:rsidP="006D0E29">
      <w:pPr>
        <w:rPr>
          <w:sz w:val="22"/>
          <w:szCs w:val="22"/>
        </w:rPr>
      </w:pPr>
    </w:p>
    <w:p w14:paraId="2E1B1D5A" w14:textId="3B7BBCF1" w:rsidR="00C2381D" w:rsidRPr="00B94804" w:rsidRDefault="00B070F6" w:rsidP="001E6D67">
      <w:pPr>
        <w:pStyle w:val="a5"/>
        <w:rPr>
          <w:rFonts w:eastAsia="Times New Roman" w:cs="Times New Roman"/>
          <w:sz w:val="22"/>
          <w:szCs w:val="22"/>
        </w:rPr>
      </w:pPr>
      <w:r w:rsidRPr="00B94804">
        <w:rPr>
          <w:rFonts w:cs="Times New Roman"/>
          <w:sz w:val="22"/>
          <w:szCs w:val="22"/>
        </w:rPr>
        <w:t>в соответствии с сообщением о проведении торгов (Единый федеральный реестр сведений о банкротстве, № сообщения</w:t>
      </w:r>
      <w:r w:rsidR="001E6D67" w:rsidRPr="00B94804">
        <w:rPr>
          <w:rFonts w:cs="Times New Roman"/>
          <w:sz w:val="22"/>
          <w:szCs w:val="22"/>
        </w:rPr>
        <w:t xml:space="preserve"> </w:t>
      </w:r>
      <w:r w:rsidR="00B94804" w:rsidRPr="00B94804">
        <w:rPr>
          <w:rFonts w:cs="Times New Roman"/>
          <w:sz w:val="22"/>
          <w:szCs w:val="22"/>
        </w:rPr>
        <w:t>__________</w:t>
      </w:r>
      <w:r w:rsidR="001E6D67" w:rsidRPr="00B94804">
        <w:rPr>
          <w:rFonts w:cs="Times New Roman"/>
          <w:sz w:val="22"/>
          <w:szCs w:val="22"/>
        </w:rPr>
        <w:t xml:space="preserve"> </w:t>
      </w:r>
      <w:r w:rsidRPr="00B94804">
        <w:rPr>
          <w:rFonts w:cs="Times New Roman"/>
          <w:sz w:val="22"/>
          <w:szCs w:val="22"/>
        </w:rPr>
        <w:t>от «___»________ ________, далее – «Сообщение») денежную сумму (далее – «Задаток») в размере __________ рублей.</w:t>
      </w:r>
    </w:p>
    <w:p w14:paraId="4A11FDDB" w14:textId="77777777" w:rsidR="001E6D67" w:rsidRPr="00B94804" w:rsidRDefault="001E6D67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</w:p>
    <w:p w14:paraId="6141DE69" w14:textId="2F44A88E" w:rsidR="00C2381D" w:rsidRPr="00B94804" w:rsidRDefault="00B070F6">
      <w:pPr>
        <w:pStyle w:val="ConsNonformat"/>
        <w:ind w:firstLine="561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Срок внесения задатка для участия в торгах ограничен сроком подачи заявок на участие в торгах, указанным в Сообщении. Задаток должен поступить на указанный в сообщении о проведении торгов и в настоящем Договоре расчетный счет не позднее дня и времени окончания приема заявок. Риск несвоевременного поступления суммы задатка несет Претендент.</w:t>
      </w:r>
    </w:p>
    <w:p w14:paraId="36FE3E62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Платеж осуществляется исключительно в валюте Российской Федерации и исключительно со счета Претендента.</w:t>
      </w:r>
    </w:p>
    <w:p w14:paraId="52AC0014" w14:textId="77777777" w:rsidR="00C2381D" w:rsidRPr="00B94804" w:rsidRDefault="00B070F6">
      <w:pPr>
        <w:pStyle w:val="ConsNonformat"/>
        <w:numPr>
          <w:ilvl w:val="0"/>
          <w:numId w:val="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Документами, подтверждающими зачисление денежных средств (задатка) на расчетный счет организатора торгов, являются выписки со счета, указанного в сообщении о продаже имущества, свидетельствующие о поступлении суммы задатка на счет.</w:t>
      </w:r>
    </w:p>
    <w:p w14:paraId="2B8BEE3C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В случае, если Претендент окажется победителем торгов, выявленным на основании и в порядке, определяемым Положением и Сообщением, сумма задатка, поступившая организатору торгов, засчитывается в счет оплаты по договору купли-продажи имущества, который Продавец обязуется заключить с победителем торгов в сроки и в порядке, предусмотренные Положением и Сообщением.</w:t>
      </w:r>
    </w:p>
    <w:p w14:paraId="323F4E03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Претендент, ставший победителем торгов, обязуется в течение 5 (пяти) рабочих дней с даты получения предложения о заключении договора заключить с Продавцом договор купли-продажи имущества  и оплатить стоимость приобретенного имущества в течение 30 (тридцати) дней со дня заключения договора купли-продажи за вычетом суммы внесенного задатка, указанной в настоящем Договоре, путем перечисления денежных средств на счет Продавца, указанный в Сообщении.</w:t>
      </w:r>
    </w:p>
    <w:p w14:paraId="41A0973E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При отказе или уклонении победителя торгов от подписания в установленный срок договора купли-продажи, а также уклонении или отказе победителя торгов от надлежащего исполнения договора купли-продажи, в том числе в части полной оплаты купленного имущества, задаток победителю торгов не возвращается, победитель утрачивает внесенный им задаток и статус победителя торгов, а договор купли-продажи считается расторгнутым по соглашению сторон без оформления каких-либо дополнительных документов.</w:t>
      </w:r>
    </w:p>
    <w:p w14:paraId="48D6EA4F" w14:textId="77777777" w:rsidR="00C2381D" w:rsidRPr="00B94804" w:rsidRDefault="00B070F6">
      <w:pPr>
        <w:pStyle w:val="ConsNonformat"/>
        <w:numPr>
          <w:ilvl w:val="0"/>
          <w:numId w:val="4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Задаток возвращается всем участникам торгов, за исключением победителя торгов, в течение 5 (пяти) дней со дня подписания протокола о результатах проведения торгов.  Расходы на РКО банка по оформлению платежного поручения на возврат задатка покрываются за счет претендента путем удержания указанной суммы из суммы задатка, подлежащей возврату.</w:t>
      </w:r>
    </w:p>
    <w:p w14:paraId="77E7A8CB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Настоящий Договор вступает в силу с момента подписания его Сторонами.</w:t>
      </w:r>
    </w:p>
    <w:p w14:paraId="0D437A9F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lastRenderedPageBreak/>
        <w:t>Настоящий Договор составлен на русском языке в двух подлинных экземплярах, имеющих одинаковую юридическую силу.</w:t>
      </w:r>
    </w:p>
    <w:p w14:paraId="70C3D770" w14:textId="77777777" w:rsidR="00C2381D" w:rsidRPr="00B94804" w:rsidRDefault="00C2381D">
      <w:pPr>
        <w:pStyle w:val="2"/>
        <w:rPr>
          <w:sz w:val="22"/>
          <w:szCs w:val="22"/>
        </w:rPr>
      </w:pPr>
    </w:p>
    <w:p w14:paraId="242CCDF0" w14:textId="77777777" w:rsidR="00C2381D" w:rsidRPr="00B94804" w:rsidRDefault="00B070F6">
      <w:pPr>
        <w:pStyle w:val="2"/>
        <w:ind w:firstLine="567"/>
        <w:rPr>
          <w:b/>
          <w:bCs/>
          <w:sz w:val="22"/>
          <w:szCs w:val="22"/>
        </w:rPr>
      </w:pPr>
      <w:r w:rsidRPr="00B94804">
        <w:rPr>
          <w:b/>
          <w:bCs/>
          <w:sz w:val="22"/>
          <w:szCs w:val="22"/>
        </w:rPr>
        <w:t>Реквизиты и подписи сторон.</w:t>
      </w:r>
    </w:p>
    <w:p w14:paraId="65E5398A" w14:textId="77777777" w:rsidR="00C2381D" w:rsidRPr="00B94804" w:rsidRDefault="00C2381D">
      <w:pPr>
        <w:pStyle w:val="2"/>
        <w:rPr>
          <w:b/>
          <w:bCs/>
          <w:sz w:val="22"/>
          <w:szCs w:val="22"/>
        </w:rPr>
      </w:pPr>
    </w:p>
    <w:tbl>
      <w:tblPr>
        <w:tblStyle w:val="TableNormal"/>
        <w:tblW w:w="1042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440"/>
        <w:gridCol w:w="4981"/>
      </w:tblGrid>
      <w:tr w:rsidR="00C2381D" w:rsidRPr="00B94804" w14:paraId="7944DE47" w14:textId="77777777">
        <w:trPr>
          <w:trHeight w:val="3824"/>
        </w:trPr>
        <w:tc>
          <w:tcPr>
            <w:tcW w:w="5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DD5CAB" w14:textId="77777777" w:rsidR="00C2381D" w:rsidRPr="00B94804" w:rsidRDefault="00C2381D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  <w:p w14:paraId="3838D76D" w14:textId="77777777" w:rsidR="00C2381D" w:rsidRPr="00B94804" w:rsidRDefault="00B070F6">
            <w:pPr>
              <w:spacing w:line="276" w:lineRule="auto"/>
              <w:jc w:val="both"/>
              <w:rPr>
                <w:rFonts w:cs="Times New Roman"/>
                <w:sz w:val="22"/>
                <w:szCs w:val="22"/>
              </w:rPr>
            </w:pPr>
            <w:r w:rsidRPr="00B94804">
              <w:rPr>
                <w:rFonts w:cs="Times New Roman"/>
                <w:b/>
                <w:bCs/>
                <w:sz w:val="22"/>
                <w:szCs w:val="22"/>
              </w:rPr>
              <w:t xml:space="preserve">Организатор торгов: </w:t>
            </w:r>
          </w:p>
          <w:p w14:paraId="77AD3920" w14:textId="17CEDD79" w:rsidR="00C2381D" w:rsidRPr="00B94804" w:rsidRDefault="00EB5D71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Конкурсный управляющий ООО «</w:t>
            </w:r>
            <w:r w:rsidR="005D7903">
              <w:rPr>
                <w:rFonts w:cs="Times New Roman"/>
                <w:sz w:val="22"/>
                <w:szCs w:val="22"/>
              </w:rPr>
              <w:t>СК «ПромСервис</w:t>
            </w:r>
            <w:r>
              <w:rPr>
                <w:rFonts w:cs="Times New Roman"/>
                <w:sz w:val="22"/>
                <w:szCs w:val="22"/>
              </w:rPr>
              <w:t>»</w:t>
            </w:r>
            <w:r>
              <w:rPr>
                <w:rFonts w:cs="Times New Roman"/>
                <w:sz w:val="22"/>
                <w:szCs w:val="22"/>
              </w:rPr>
              <w:br/>
            </w:r>
            <w:r w:rsidR="00B070F6" w:rsidRPr="00B94804">
              <w:rPr>
                <w:rFonts w:cs="Times New Roman"/>
                <w:sz w:val="22"/>
                <w:szCs w:val="22"/>
              </w:rPr>
              <w:t>Слончак Валерия Игоревна</w:t>
            </w:r>
          </w:p>
          <w:p w14:paraId="4B757A3C" w14:textId="77777777" w:rsidR="00C2381D" w:rsidRPr="00B94804" w:rsidRDefault="00B070F6">
            <w:pPr>
              <w:rPr>
                <w:rFonts w:cs="Times New Roman"/>
                <w:sz w:val="22"/>
                <w:szCs w:val="22"/>
              </w:rPr>
            </w:pPr>
            <w:r w:rsidRPr="00B94804">
              <w:rPr>
                <w:rFonts w:cs="Times New Roman"/>
                <w:sz w:val="22"/>
                <w:szCs w:val="22"/>
              </w:rPr>
              <w:t>(ИНН 631625083382, СНИЛС 128-576-257 92, адрес для направления корреспонденции: 191025, Санкт-Петербург, а/я 12, член Ассоциации арбитражных управляющих «Содружество» (ОГРН 1137800008477 ИНН 7801351420, адрес: 192012, г. Санкт-Петербург, ул. Запорожская, д. 27, корп. 2, лит. А, пом. 3С)</w:t>
            </w:r>
          </w:p>
          <w:p w14:paraId="74DF2224" w14:textId="77777777" w:rsidR="00C2381D" w:rsidRPr="00B94804" w:rsidRDefault="00C2381D">
            <w:pPr>
              <w:rPr>
                <w:rFonts w:cs="Times New Roman"/>
                <w:sz w:val="22"/>
                <w:szCs w:val="22"/>
              </w:rPr>
            </w:pPr>
          </w:p>
          <w:p w14:paraId="2F2DB0D2" w14:textId="77777777" w:rsidR="00C2381D" w:rsidRPr="00B94804" w:rsidRDefault="00B070F6">
            <w:pPr>
              <w:rPr>
                <w:rFonts w:cs="Times New Roman"/>
                <w:sz w:val="22"/>
                <w:szCs w:val="22"/>
              </w:rPr>
            </w:pPr>
            <w:r w:rsidRPr="00B94804">
              <w:rPr>
                <w:rFonts w:cs="Times New Roman"/>
                <w:sz w:val="22"/>
                <w:szCs w:val="22"/>
              </w:rPr>
              <w:t>________________/Слончак В.И./</w:t>
            </w:r>
          </w:p>
        </w:tc>
        <w:tc>
          <w:tcPr>
            <w:tcW w:w="4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E537F1" w14:textId="77777777" w:rsidR="00C2381D" w:rsidRPr="00B94804" w:rsidRDefault="00C2381D">
            <w:pPr>
              <w:pStyle w:val="2"/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  <w:p w14:paraId="229FCF40" w14:textId="77777777" w:rsidR="00C2381D" w:rsidRPr="00B94804" w:rsidRDefault="00B070F6">
            <w:pPr>
              <w:pStyle w:val="2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B94804">
              <w:rPr>
                <w:b/>
                <w:bCs/>
                <w:sz w:val="22"/>
                <w:szCs w:val="22"/>
              </w:rPr>
              <w:t>ПРЕТЕНДЕНТ:</w:t>
            </w:r>
          </w:p>
          <w:p w14:paraId="67DE94A7" w14:textId="77777777" w:rsidR="00C2381D" w:rsidRPr="00B94804" w:rsidRDefault="00C2381D">
            <w:pPr>
              <w:pStyle w:val="2"/>
              <w:ind w:firstLine="0"/>
              <w:rPr>
                <w:sz w:val="22"/>
                <w:szCs w:val="22"/>
              </w:rPr>
            </w:pPr>
          </w:p>
          <w:p w14:paraId="60F9B2AB" w14:textId="77777777" w:rsidR="00C2381D" w:rsidRPr="00B94804" w:rsidRDefault="00C2381D">
            <w:pPr>
              <w:pStyle w:val="2"/>
              <w:ind w:firstLine="0"/>
              <w:rPr>
                <w:sz w:val="22"/>
                <w:szCs w:val="22"/>
              </w:rPr>
            </w:pPr>
          </w:p>
          <w:p w14:paraId="66482874" w14:textId="77777777" w:rsidR="00C2381D" w:rsidRPr="00B94804" w:rsidRDefault="00C2381D">
            <w:pPr>
              <w:pStyle w:val="2"/>
              <w:ind w:firstLine="0"/>
              <w:rPr>
                <w:sz w:val="22"/>
                <w:szCs w:val="22"/>
              </w:rPr>
            </w:pPr>
          </w:p>
        </w:tc>
      </w:tr>
    </w:tbl>
    <w:p w14:paraId="62103876" w14:textId="77777777" w:rsidR="00C2381D" w:rsidRPr="00B94804" w:rsidRDefault="00C2381D">
      <w:pPr>
        <w:pStyle w:val="2"/>
        <w:widowControl w:val="0"/>
        <w:ind w:firstLine="0"/>
        <w:rPr>
          <w:sz w:val="22"/>
          <w:szCs w:val="22"/>
        </w:rPr>
      </w:pPr>
    </w:p>
    <w:sectPr w:rsidR="00C2381D" w:rsidRPr="00B94804">
      <w:headerReference w:type="default" r:id="rId7"/>
      <w:footerReference w:type="default" r:id="rId8"/>
      <w:pgSz w:w="11900" w:h="16840"/>
      <w:pgMar w:top="709" w:right="567" w:bottom="567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E52D46" w14:textId="77777777" w:rsidR="00662DCB" w:rsidRDefault="00662DCB">
      <w:r>
        <w:separator/>
      </w:r>
    </w:p>
  </w:endnote>
  <w:endnote w:type="continuationSeparator" w:id="0">
    <w:p w14:paraId="55C6BDA3" w14:textId="77777777" w:rsidR="00662DCB" w:rsidRDefault="00662D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D0DC6" w14:textId="77777777" w:rsidR="00C2381D" w:rsidRDefault="00C2381D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D16413" w14:textId="77777777" w:rsidR="00662DCB" w:rsidRDefault="00662DCB">
      <w:r>
        <w:separator/>
      </w:r>
    </w:p>
  </w:footnote>
  <w:footnote w:type="continuationSeparator" w:id="0">
    <w:p w14:paraId="1F1406DF" w14:textId="77777777" w:rsidR="00662DCB" w:rsidRDefault="00662D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2C3EA" w14:textId="77777777" w:rsidR="00C2381D" w:rsidRDefault="00B070F6">
    <w:pPr>
      <w:pStyle w:val="10"/>
    </w:pPr>
    <w:r>
      <w:rPr>
        <w:rFonts w:ascii="Times New Roman" w:hAnsi="Times New Roman"/>
        <w:kern w:val="0"/>
        <w:sz w:val="20"/>
        <w:szCs w:val="20"/>
        <w:u w:val="single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8C7DB0"/>
    <w:multiLevelType w:val="hybridMultilevel"/>
    <w:tmpl w:val="17AEE082"/>
    <w:styleLink w:val="1"/>
    <w:lvl w:ilvl="0" w:tplc="738666EE">
      <w:start w:val="1"/>
      <w:numFmt w:val="decimal"/>
      <w:lvlText w:val="%1."/>
      <w:lvlJc w:val="left"/>
      <w:pPr>
        <w:tabs>
          <w:tab w:val="num" w:pos="851"/>
        </w:tabs>
        <w:ind w:left="290" w:firstLine="2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B000574">
      <w:start w:val="1"/>
      <w:numFmt w:val="lowerLetter"/>
      <w:lvlText w:val="%2."/>
      <w:lvlJc w:val="left"/>
      <w:pPr>
        <w:tabs>
          <w:tab w:val="num" w:pos="921"/>
        </w:tabs>
        <w:ind w:left="360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AA7A76EA">
      <w:start w:val="1"/>
      <w:numFmt w:val="lowerRoman"/>
      <w:lvlText w:val="%3."/>
      <w:lvlJc w:val="left"/>
      <w:pPr>
        <w:tabs>
          <w:tab w:val="left" w:pos="851"/>
          <w:tab w:val="num" w:pos="1536"/>
        </w:tabs>
        <w:ind w:left="975" w:firstLine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AE46D1C">
      <w:start w:val="1"/>
      <w:numFmt w:val="decimal"/>
      <w:lvlText w:val="%4."/>
      <w:lvlJc w:val="left"/>
      <w:pPr>
        <w:tabs>
          <w:tab w:val="left" w:pos="851"/>
          <w:tab w:val="num" w:pos="2256"/>
        </w:tabs>
        <w:ind w:left="169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2DF45E8E">
      <w:start w:val="1"/>
      <w:numFmt w:val="lowerLetter"/>
      <w:lvlText w:val="%5."/>
      <w:lvlJc w:val="left"/>
      <w:pPr>
        <w:tabs>
          <w:tab w:val="left" w:pos="851"/>
          <w:tab w:val="num" w:pos="2976"/>
        </w:tabs>
        <w:ind w:left="241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BE21414">
      <w:start w:val="1"/>
      <w:numFmt w:val="lowerRoman"/>
      <w:lvlText w:val="%6."/>
      <w:lvlJc w:val="left"/>
      <w:pPr>
        <w:tabs>
          <w:tab w:val="left" w:pos="851"/>
          <w:tab w:val="num" w:pos="3696"/>
        </w:tabs>
        <w:ind w:left="3135" w:firstLine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BBAD94A">
      <w:start w:val="1"/>
      <w:numFmt w:val="decimal"/>
      <w:lvlText w:val="%7."/>
      <w:lvlJc w:val="left"/>
      <w:pPr>
        <w:tabs>
          <w:tab w:val="left" w:pos="851"/>
          <w:tab w:val="num" w:pos="4416"/>
        </w:tabs>
        <w:ind w:left="385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D2E0A74">
      <w:start w:val="1"/>
      <w:numFmt w:val="lowerLetter"/>
      <w:lvlText w:val="%8."/>
      <w:lvlJc w:val="left"/>
      <w:pPr>
        <w:tabs>
          <w:tab w:val="left" w:pos="851"/>
          <w:tab w:val="num" w:pos="5136"/>
        </w:tabs>
        <w:ind w:left="457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0A4E152">
      <w:start w:val="1"/>
      <w:numFmt w:val="lowerRoman"/>
      <w:lvlText w:val="%9."/>
      <w:lvlJc w:val="left"/>
      <w:pPr>
        <w:tabs>
          <w:tab w:val="left" w:pos="851"/>
          <w:tab w:val="num" w:pos="5856"/>
        </w:tabs>
        <w:ind w:left="5295" w:firstLine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6AC8560D"/>
    <w:multiLevelType w:val="hybridMultilevel"/>
    <w:tmpl w:val="17AEE082"/>
    <w:numStyleLink w:val="1"/>
  </w:abstractNum>
  <w:num w:numId="1">
    <w:abstractNumId w:val="0"/>
  </w:num>
  <w:num w:numId="2">
    <w:abstractNumId w:val="1"/>
  </w:num>
  <w:num w:numId="3">
    <w:abstractNumId w:val="1"/>
    <w:lvlOverride w:ilvl="0">
      <w:lvl w:ilvl="0" w:tplc="F47AAD52">
        <w:start w:val="1"/>
        <w:numFmt w:val="decimal"/>
        <w:lvlText w:val="%1."/>
        <w:lvlJc w:val="left"/>
        <w:pPr>
          <w:tabs>
            <w:tab w:val="num" w:pos="851"/>
            <w:tab w:val="left" w:pos="1122"/>
          </w:tabs>
          <w:ind w:left="290" w:firstLine="27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FC07928">
        <w:start w:val="1"/>
        <w:numFmt w:val="lowerLetter"/>
        <w:lvlText w:val="%2."/>
        <w:lvlJc w:val="left"/>
        <w:pPr>
          <w:tabs>
            <w:tab w:val="num" w:pos="921"/>
            <w:tab w:val="left" w:pos="1122"/>
          </w:tabs>
          <w:ind w:left="360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B624F02">
        <w:start w:val="1"/>
        <w:numFmt w:val="lowerRoman"/>
        <w:lvlText w:val="%3."/>
        <w:lvlJc w:val="left"/>
        <w:pPr>
          <w:tabs>
            <w:tab w:val="left" w:pos="851"/>
            <w:tab w:val="left" w:pos="1122"/>
            <w:tab w:val="num" w:pos="1536"/>
          </w:tabs>
          <w:ind w:left="975" w:firstLine="2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915C04AA">
        <w:start w:val="1"/>
        <w:numFmt w:val="decimal"/>
        <w:lvlText w:val="%4."/>
        <w:lvlJc w:val="left"/>
        <w:pPr>
          <w:tabs>
            <w:tab w:val="left" w:pos="851"/>
            <w:tab w:val="left" w:pos="1122"/>
            <w:tab w:val="num" w:pos="2256"/>
          </w:tabs>
          <w:ind w:left="169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02AE1B8">
        <w:start w:val="1"/>
        <w:numFmt w:val="lowerLetter"/>
        <w:lvlText w:val="%5."/>
        <w:lvlJc w:val="left"/>
        <w:pPr>
          <w:tabs>
            <w:tab w:val="left" w:pos="851"/>
            <w:tab w:val="left" w:pos="1122"/>
            <w:tab w:val="num" w:pos="2976"/>
          </w:tabs>
          <w:ind w:left="241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42ADCD0">
        <w:start w:val="1"/>
        <w:numFmt w:val="lowerRoman"/>
        <w:lvlText w:val="%6."/>
        <w:lvlJc w:val="left"/>
        <w:pPr>
          <w:tabs>
            <w:tab w:val="left" w:pos="851"/>
            <w:tab w:val="left" w:pos="1122"/>
            <w:tab w:val="num" w:pos="3696"/>
          </w:tabs>
          <w:ind w:left="3135" w:firstLine="2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F769E9A">
        <w:start w:val="1"/>
        <w:numFmt w:val="decimal"/>
        <w:lvlText w:val="%7."/>
        <w:lvlJc w:val="left"/>
        <w:pPr>
          <w:tabs>
            <w:tab w:val="left" w:pos="851"/>
            <w:tab w:val="left" w:pos="1122"/>
            <w:tab w:val="num" w:pos="4416"/>
          </w:tabs>
          <w:ind w:left="385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FE909824">
        <w:start w:val="1"/>
        <w:numFmt w:val="lowerLetter"/>
        <w:lvlText w:val="%8."/>
        <w:lvlJc w:val="left"/>
        <w:pPr>
          <w:tabs>
            <w:tab w:val="left" w:pos="851"/>
            <w:tab w:val="left" w:pos="1122"/>
            <w:tab w:val="num" w:pos="5136"/>
          </w:tabs>
          <w:ind w:left="457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AA6D816">
        <w:start w:val="1"/>
        <w:numFmt w:val="lowerRoman"/>
        <w:lvlText w:val="%9."/>
        <w:lvlJc w:val="left"/>
        <w:pPr>
          <w:tabs>
            <w:tab w:val="left" w:pos="851"/>
            <w:tab w:val="left" w:pos="1122"/>
            <w:tab w:val="num" w:pos="5856"/>
          </w:tabs>
          <w:ind w:left="5295" w:firstLine="2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1"/>
    <w:lvlOverride w:ilvl="0">
      <w:lvl w:ilvl="0" w:tplc="F47AAD52">
        <w:start w:val="1"/>
        <w:numFmt w:val="decimal"/>
        <w:suff w:val="nothing"/>
        <w:lvlText w:val="%1."/>
        <w:lvlJc w:val="left"/>
        <w:pPr>
          <w:tabs>
            <w:tab w:val="left" w:pos="851"/>
          </w:tabs>
          <w:ind w:left="290" w:firstLine="27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FC07928">
        <w:start w:val="1"/>
        <w:numFmt w:val="lowerLetter"/>
        <w:lvlText w:val="%2."/>
        <w:lvlJc w:val="left"/>
        <w:pPr>
          <w:tabs>
            <w:tab w:val="num" w:pos="921"/>
          </w:tabs>
          <w:ind w:left="360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B624F02">
        <w:start w:val="1"/>
        <w:numFmt w:val="lowerRoman"/>
        <w:lvlText w:val="%3."/>
        <w:lvlJc w:val="left"/>
        <w:pPr>
          <w:tabs>
            <w:tab w:val="left" w:pos="851"/>
            <w:tab w:val="num" w:pos="1536"/>
          </w:tabs>
          <w:ind w:left="975" w:firstLine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915C04AA">
        <w:start w:val="1"/>
        <w:numFmt w:val="decimal"/>
        <w:lvlText w:val="%4."/>
        <w:lvlJc w:val="left"/>
        <w:pPr>
          <w:tabs>
            <w:tab w:val="left" w:pos="851"/>
            <w:tab w:val="num" w:pos="2256"/>
          </w:tabs>
          <w:ind w:left="169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02AE1B8">
        <w:start w:val="1"/>
        <w:numFmt w:val="lowerLetter"/>
        <w:lvlText w:val="%5."/>
        <w:lvlJc w:val="left"/>
        <w:pPr>
          <w:tabs>
            <w:tab w:val="left" w:pos="851"/>
            <w:tab w:val="num" w:pos="2976"/>
          </w:tabs>
          <w:ind w:left="241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42ADCD0">
        <w:start w:val="1"/>
        <w:numFmt w:val="lowerRoman"/>
        <w:lvlText w:val="%6."/>
        <w:lvlJc w:val="left"/>
        <w:pPr>
          <w:tabs>
            <w:tab w:val="left" w:pos="851"/>
            <w:tab w:val="num" w:pos="3696"/>
          </w:tabs>
          <w:ind w:left="3135" w:firstLine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F769E9A">
        <w:start w:val="1"/>
        <w:numFmt w:val="decimal"/>
        <w:lvlText w:val="%7."/>
        <w:lvlJc w:val="left"/>
        <w:pPr>
          <w:tabs>
            <w:tab w:val="left" w:pos="851"/>
            <w:tab w:val="num" w:pos="4416"/>
          </w:tabs>
          <w:ind w:left="385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FE909824">
        <w:start w:val="1"/>
        <w:numFmt w:val="lowerLetter"/>
        <w:lvlText w:val="%8."/>
        <w:lvlJc w:val="left"/>
        <w:pPr>
          <w:tabs>
            <w:tab w:val="left" w:pos="851"/>
            <w:tab w:val="num" w:pos="5136"/>
          </w:tabs>
          <w:ind w:left="457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AA6D816">
        <w:start w:val="1"/>
        <w:numFmt w:val="lowerRoman"/>
        <w:lvlText w:val="%9."/>
        <w:lvlJc w:val="left"/>
        <w:pPr>
          <w:tabs>
            <w:tab w:val="left" w:pos="851"/>
            <w:tab w:val="num" w:pos="5856"/>
          </w:tabs>
          <w:ind w:left="5295" w:firstLine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81D"/>
    <w:rsid w:val="0006135B"/>
    <w:rsid w:val="00104A7C"/>
    <w:rsid w:val="00121E83"/>
    <w:rsid w:val="001506A1"/>
    <w:rsid w:val="001E6D67"/>
    <w:rsid w:val="00215E0F"/>
    <w:rsid w:val="00477CE8"/>
    <w:rsid w:val="004F7798"/>
    <w:rsid w:val="00513C3C"/>
    <w:rsid w:val="00583975"/>
    <w:rsid w:val="005D7903"/>
    <w:rsid w:val="00662DCB"/>
    <w:rsid w:val="006646F2"/>
    <w:rsid w:val="006B4F67"/>
    <w:rsid w:val="006D0E29"/>
    <w:rsid w:val="008D7D19"/>
    <w:rsid w:val="008F33F4"/>
    <w:rsid w:val="00932474"/>
    <w:rsid w:val="00944727"/>
    <w:rsid w:val="00A82395"/>
    <w:rsid w:val="00B070F6"/>
    <w:rsid w:val="00B94804"/>
    <w:rsid w:val="00C07F60"/>
    <w:rsid w:val="00C2381D"/>
    <w:rsid w:val="00CB7A24"/>
    <w:rsid w:val="00D4767B"/>
    <w:rsid w:val="00E461B4"/>
    <w:rsid w:val="00EB5D71"/>
    <w:rsid w:val="00F55D0F"/>
    <w:rsid w:val="00FF2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05A33"/>
  <w15:docId w15:val="{116AC4BD-9AF1-4D08-B8D0-AE11A1A00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rial Unicode MS"/>
      <w:color w:val="000000"/>
      <w:sz w:val="24"/>
      <w:szCs w:val="24"/>
      <w:u w:color="000000"/>
    </w:rPr>
  </w:style>
  <w:style w:type="paragraph" w:styleId="10">
    <w:name w:val="heading 1"/>
    <w:next w:val="a"/>
    <w:uiPriority w:val="9"/>
    <w:qFormat/>
    <w:pPr>
      <w:keepNext/>
      <w:spacing w:before="240" w:after="60"/>
      <w:outlineLvl w:val="0"/>
    </w:pPr>
    <w:rPr>
      <w:rFonts w:ascii="Arial" w:hAnsi="Arial" w:cs="Arial Unicode MS"/>
      <w:b/>
      <w:bCs/>
      <w:color w:val="000000"/>
      <w:kern w:val="32"/>
      <w:sz w:val="32"/>
      <w:szCs w:val="3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Arial Unicode MS"/>
      <w:color w:val="000000"/>
      <w:u w:color="000000"/>
    </w:rPr>
  </w:style>
  <w:style w:type="paragraph" w:customStyle="1" w:styleId="ConsNonformat">
    <w:name w:val="ConsNonformat"/>
    <w:pPr>
      <w:widowControl w:val="0"/>
    </w:pPr>
    <w:rPr>
      <w:rFonts w:ascii="Courier New" w:hAnsi="Courier New" w:cs="Arial Unicode MS"/>
      <w:color w:val="000000"/>
      <w:u w:color="000000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2">
    <w:name w:val="Body Text Indent 2"/>
    <w:pPr>
      <w:ind w:firstLine="720"/>
      <w:jc w:val="both"/>
    </w:pPr>
    <w:rPr>
      <w:rFonts w:eastAsia="Times New Roman"/>
      <w:color w:val="000000"/>
      <w:sz w:val="24"/>
      <w:szCs w:val="24"/>
      <w:u w:color="000000"/>
    </w:rPr>
  </w:style>
  <w:style w:type="paragraph" w:customStyle="1" w:styleId="11">
    <w:name w:val="Обычный1"/>
    <w:rsid w:val="001E6D6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</w:style>
  <w:style w:type="paragraph" w:customStyle="1" w:styleId="msonormalmrcssattr">
    <w:name w:val="msonormal_mr_css_attr"/>
    <w:basedOn w:val="a"/>
    <w:rsid w:val="001E6D6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cs="Times New Roman"/>
      <w:color w:val="auto"/>
      <w:bdr w:val="none" w:sz="0" w:space="0" w:color="auto"/>
    </w:rPr>
  </w:style>
  <w:style w:type="paragraph" w:styleId="a5">
    <w:name w:val="No Spacing"/>
    <w:uiPriority w:val="1"/>
    <w:qFormat/>
    <w:rsid w:val="001E6D67"/>
    <w:rPr>
      <w:rFonts w:cs="Arial Unicode MS"/>
      <w:color w:val="000000"/>
      <w:sz w:val="24"/>
      <w:szCs w:val="24"/>
      <w:u w:color="000000"/>
    </w:rPr>
  </w:style>
  <w:style w:type="character" w:styleId="a6">
    <w:name w:val="Emphasis"/>
    <w:basedOn w:val="a0"/>
    <w:uiPriority w:val="20"/>
    <w:qFormat/>
    <w:rsid w:val="00B94804"/>
    <w:rPr>
      <w:i/>
      <w:iCs/>
    </w:rPr>
  </w:style>
  <w:style w:type="character" w:customStyle="1" w:styleId="copytarget">
    <w:name w:val="copy_target"/>
    <w:basedOn w:val="a0"/>
    <w:rsid w:val="000613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690</Words>
  <Characters>3935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Павел Калинчук</cp:lastModifiedBy>
  <cp:revision>2</cp:revision>
  <dcterms:created xsi:type="dcterms:W3CDTF">2023-10-01T18:09:00Z</dcterms:created>
  <dcterms:modified xsi:type="dcterms:W3CDTF">2023-10-01T18:09:00Z</dcterms:modified>
</cp:coreProperties>
</file>