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4B08DA55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264C6E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123B2C37" w:rsidR="00F30971" w:rsidRPr="005223CC" w:rsidRDefault="00264C6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264C6E">
        <w:rPr>
          <w:sz w:val="22"/>
          <w:szCs w:val="22"/>
        </w:rPr>
        <w:t>Сыксынов</w:t>
      </w:r>
      <w:proofErr w:type="spellEnd"/>
      <w:r w:rsidRPr="00264C6E">
        <w:rPr>
          <w:sz w:val="22"/>
          <w:szCs w:val="22"/>
        </w:rPr>
        <w:t xml:space="preserve"> Григорий Александрович (10.05.1985 г.р., </w:t>
      </w:r>
      <w:proofErr w:type="spellStart"/>
      <w:r w:rsidRPr="00264C6E">
        <w:rPr>
          <w:sz w:val="22"/>
          <w:szCs w:val="22"/>
        </w:rPr>
        <w:t>м.р</w:t>
      </w:r>
      <w:proofErr w:type="spellEnd"/>
      <w:r w:rsidRPr="00264C6E">
        <w:rPr>
          <w:sz w:val="22"/>
          <w:szCs w:val="22"/>
        </w:rPr>
        <w:t xml:space="preserve">: с. </w:t>
      </w:r>
      <w:proofErr w:type="spellStart"/>
      <w:r w:rsidRPr="00264C6E">
        <w:rPr>
          <w:sz w:val="22"/>
          <w:szCs w:val="22"/>
        </w:rPr>
        <w:t>Токко</w:t>
      </w:r>
      <w:proofErr w:type="spellEnd"/>
      <w:r w:rsidRPr="00264C6E">
        <w:rPr>
          <w:sz w:val="22"/>
          <w:szCs w:val="22"/>
        </w:rPr>
        <w:t xml:space="preserve">, </w:t>
      </w:r>
      <w:proofErr w:type="spellStart"/>
      <w:r w:rsidRPr="00264C6E">
        <w:rPr>
          <w:sz w:val="22"/>
          <w:szCs w:val="22"/>
        </w:rPr>
        <w:t>Олёкминский</w:t>
      </w:r>
      <w:proofErr w:type="spellEnd"/>
      <w:r w:rsidRPr="00264C6E">
        <w:rPr>
          <w:sz w:val="22"/>
          <w:szCs w:val="22"/>
        </w:rPr>
        <w:t xml:space="preserve"> район, Якутская АССР, адрес: 677000, Республика Саха (Якутия), г. Якутск, ул. Губина, д. 11, кв. 90, ИНН 142102756790, СНИЛС 132-273-486 39)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Pr="00264C6E">
        <w:rPr>
          <w:noProof/>
          <w:sz w:val="22"/>
          <w:szCs w:val="22"/>
        </w:rPr>
        <w:t>Решением Арбитражного суда Республики Саха (Якутия) дело № А58-8440/2021 от 14.11.2022</w:t>
      </w:r>
      <w:r>
        <w:rPr>
          <w:noProof/>
          <w:sz w:val="22"/>
          <w:szCs w:val="22"/>
        </w:rPr>
        <w:t>г.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3615C09D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264C6E" w:rsidRPr="00264C6E">
        <w:rPr>
          <w:rFonts w:cs="Times New Roman"/>
          <w:b/>
          <w:bCs/>
          <w:sz w:val="22"/>
          <w:szCs w:val="22"/>
          <w:lang w:bidi="ar-SA"/>
        </w:rPr>
        <w:t xml:space="preserve">Автомобиль легковой TOYOTA PROBOX, ГРЗ Х068КТ14, № кузова NCP50- 0103643, 2010 </w:t>
      </w:r>
      <w:proofErr w:type="spellStart"/>
      <w:r w:rsidR="00264C6E" w:rsidRPr="00264C6E">
        <w:rPr>
          <w:rFonts w:cs="Times New Roman"/>
          <w:b/>
          <w:bCs/>
          <w:sz w:val="22"/>
          <w:szCs w:val="22"/>
          <w:lang w:bidi="ar-SA"/>
        </w:rPr>
        <w:t>г.в</w:t>
      </w:r>
      <w:proofErr w:type="spellEnd"/>
      <w:r w:rsidR="00264C6E" w:rsidRPr="00264C6E">
        <w:rPr>
          <w:rFonts w:cs="Times New Roman"/>
          <w:b/>
          <w:bCs/>
          <w:sz w:val="22"/>
          <w:szCs w:val="22"/>
          <w:lang w:bidi="ar-SA"/>
        </w:rPr>
        <w:t xml:space="preserve">., </w:t>
      </w:r>
      <w:proofErr w:type="spellStart"/>
      <w:r w:rsidR="00264C6E" w:rsidRPr="00264C6E">
        <w:rPr>
          <w:rFonts w:cs="Times New Roman"/>
          <w:b/>
          <w:bCs/>
          <w:sz w:val="22"/>
          <w:szCs w:val="22"/>
          <w:lang w:bidi="ar-SA"/>
        </w:rPr>
        <w:t>vin</w:t>
      </w:r>
      <w:proofErr w:type="spellEnd"/>
      <w:r w:rsidR="00264C6E" w:rsidRPr="00264C6E">
        <w:rPr>
          <w:rFonts w:cs="Times New Roman"/>
          <w:b/>
          <w:bCs/>
          <w:sz w:val="22"/>
          <w:szCs w:val="22"/>
          <w:lang w:bidi="ar-SA"/>
        </w:rPr>
        <w:t xml:space="preserve"> отсутствует, кузов № NCP50-0103643, </w:t>
      </w:r>
      <w:proofErr w:type="spellStart"/>
      <w:r w:rsidR="00264C6E" w:rsidRPr="00264C6E">
        <w:rPr>
          <w:rFonts w:cs="Times New Roman"/>
          <w:b/>
          <w:bCs/>
          <w:sz w:val="22"/>
          <w:szCs w:val="22"/>
          <w:lang w:bidi="ar-SA"/>
        </w:rPr>
        <w:t>мощн</w:t>
      </w:r>
      <w:proofErr w:type="spellEnd"/>
      <w:r w:rsidR="00264C6E" w:rsidRPr="00264C6E">
        <w:rPr>
          <w:rFonts w:cs="Times New Roman"/>
          <w:b/>
          <w:bCs/>
          <w:sz w:val="22"/>
          <w:szCs w:val="22"/>
          <w:lang w:bidi="ar-SA"/>
        </w:rPr>
        <w:t xml:space="preserve">. </w:t>
      </w:r>
      <w:proofErr w:type="spellStart"/>
      <w:r w:rsidR="00264C6E" w:rsidRPr="00264C6E">
        <w:rPr>
          <w:rFonts w:cs="Times New Roman"/>
          <w:b/>
          <w:bCs/>
          <w:sz w:val="22"/>
          <w:szCs w:val="22"/>
          <w:lang w:bidi="ar-SA"/>
        </w:rPr>
        <w:t>двиг</w:t>
      </w:r>
      <w:proofErr w:type="spellEnd"/>
      <w:r w:rsidR="00264C6E" w:rsidRPr="00264C6E">
        <w:rPr>
          <w:rFonts w:cs="Times New Roman"/>
          <w:b/>
          <w:bCs/>
          <w:sz w:val="22"/>
          <w:szCs w:val="22"/>
          <w:lang w:bidi="ar-SA"/>
        </w:rPr>
        <w:t xml:space="preserve">. 87 </w:t>
      </w:r>
      <w:proofErr w:type="spellStart"/>
      <w:r w:rsidR="00264C6E" w:rsidRPr="00264C6E">
        <w:rPr>
          <w:rFonts w:cs="Times New Roman"/>
          <w:b/>
          <w:bCs/>
          <w:sz w:val="22"/>
          <w:szCs w:val="22"/>
          <w:lang w:bidi="ar-SA"/>
        </w:rPr>
        <w:t>л.с</w:t>
      </w:r>
      <w:proofErr w:type="spellEnd"/>
      <w:r w:rsidR="00264C6E" w:rsidRPr="00264C6E">
        <w:rPr>
          <w:rFonts w:cs="Times New Roman"/>
          <w:b/>
          <w:bCs/>
          <w:sz w:val="22"/>
          <w:szCs w:val="22"/>
          <w:lang w:bidi="ar-SA"/>
        </w:rPr>
        <w:t>., цвет кузова: белый.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4B1D" w14:textId="77777777" w:rsidR="00264C6E" w:rsidRDefault="00264C6E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264C6E">
              <w:rPr>
                <w:sz w:val="22"/>
                <w:szCs w:val="22"/>
              </w:rPr>
              <w:t>Сыксынов</w:t>
            </w:r>
            <w:proofErr w:type="spellEnd"/>
            <w:r w:rsidRPr="00264C6E">
              <w:rPr>
                <w:sz w:val="22"/>
                <w:szCs w:val="22"/>
              </w:rPr>
              <w:t xml:space="preserve"> Григорий Александрович</w:t>
            </w:r>
          </w:p>
          <w:p w14:paraId="2992B997" w14:textId="7888C70E" w:rsidR="00D356B1" w:rsidRPr="005223CC" w:rsidRDefault="00264C6E" w:rsidP="00AD4FB8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264C6E">
              <w:rPr>
                <w:sz w:val="22"/>
                <w:szCs w:val="22"/>
              </w:rPr>
              <w:t xml:space="preserve">(10.05.1985 г.р., </w:t>
            </w:r>
            <w:proofErr w:type="spellStart"/>
            <w:r w:rsidRPr="00264C6E">
              <w:rPr>
                <w:sz w:val="22"/>
                <w:szCs w:val="22"/>
              </w:rPr>
              <w:t>м.р</w:t>
            </w:r>
            <w:proofErr w:type="spellEnd"/>
            <w:r w:rsidRPr="00264C6E">
              <w:rPr>
                <w:sz w:val="22"/>
                <w:szCs w:val="22"/>
              </w:rPr>
              <w:t xml:space="preserve">: с. </w:t>
            </w:r>
            <w:proofErr w:type="spellStart"/>
            <w:r w:rsidRPr="00264C6E">
              <w:rPr>
                <w:sz w:val="22"/>
                <w:szCs w:val="22"/>
              </w:rPr>
              <w:t>Токко</w:t>
            </w:r>
            <w:proofErr w:type="spellEnd"/>
            <w:r w:rsidRPr="00264C6E">
              <w:rPr>
                <w:sz w:val="22"/>
                <w:szCs w:val="22"/>
              </w:rPr>
              <w:t xml:space="preserve">, </w:t>
            </w:r>
            <w:proofErr w:type="spellStart"/>
            <w:r w:rsidRPr="00264C6E">
              <w:rPr>
                <w:sz w:val="22"/>
                <w:szCs w:val="22"/>
              </w:rPr>
              <w:t>Олёкминский</w:t>
            </w:r>
            <w:proofErr w:type="spellEnd"/>
            <w:r w:rsidRPr="00264C6E">
              <w:rPr>
                <w:sz w:val="22"/>
                <w:szCs w:val="22"/>
              </w:rPr>
              <w:t xml:space="preserve"> район, Якутская АССР, адрес: 677000, Республика Саха (Якутия), г. Якутск, ул. Губина, д. 11, кв. 90, ИНН 142102756790, СНИЛС 132-273-486 39)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64C6E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2023-08-23T13:20:00Z</dcterms:modified>
</cp:coreProperties>
</file>