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BC051F9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DB678C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DB678C" w:rsidRDefault="00F30971" w:rsidP="00DB678C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748BF29" w:rsidR="00F30971" w:rsidRPr="006568FB" w:rsidRDefault="00DB678C" w:rsidP="006568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2"/>
          <w:szCs w:val="22"/>
        </w:rPr>
      </w:pPr>
      <w:bookmarkStart w:id="0" w:name="_GoBack"/>
      <w:proofErr w:type="spellStart"/>
      <w:r w:rsidRPr="00DB678C">
        <w:rPr>
          <w:sz w:val="22"/>
          <w:szCs w:val="22"/>
        </w:rPr>
        <w:t>Мардиросьян</w:t>
      </w:r>
      <w:proofErr w:type="spellEnd"/>
      <w:r w:rsidRPr="00DB678C">
        <w:rPr>
          <w:sz w:val="22"/>
          <w:szCs w:val="22"/>
        </w:rPr>
        <w:t xml:space="preserve"> Давид </w:t>
      </w:r>
      <w:proofErr w:type="spellStart"/>
      <w:r w:rsidRPr="00DB678C">
        <w:rPr>
          <w:sz w:val="22"/>
          <w:szCs w:val="22"/>
        </w:rPr>
        <w:t>Гарикович</w:t>
      </w:r>
      <w:proofErr w:type="spellEnd"/>
      <w:r w:rsidRPr="00DB678C">
        <w:rPr>
          <w:sz w:val="22"/>
          <w:szCs w:val="22"/>
        </w:rPr>
        <w:t xml:space="preserve"> (14.02.1985 г.р., ИНН 231518497003, СНИЛС 143-746-261 66, место рождения: гор. Новороссийск Краснодарского края; адрес регистрации: 353970, Краснодарский край, гор. Новороссийск, п. Верхнебаканский, ул. Титан, д. 1, кв. 4)</w:t>
      </w:r>
      <w:r w:rsidRPr="00DB678C">
        <w:rPr>
          <w:sz w:val="22"/>
          <w:szCs w:val="22"/>
        </w:rPr>
        <w:t xml:space="preserve">, </w:t>
      </w:r>
      <w:r w:rsidR="00F30971" w:rsidRPr="00DB678C">
        <w:rPr>
          <w:sz w:val="22"/>
          <w:szCs w:val="22"/>
        </w:rPr>
        <w:t xml:space="preserve"> </w:t>
      </w:r>
      <w:bookmarkEnd w:id="0"/>
      <w:r w:rsidR="00F30971" w:rsidRPr="00DB678C">
        <w:rPr>
          <w:sz w:val="22"/>
          <w:szCs w:val="22"/>
        </w:rPr>
        <w:t xml:space="preserve">в лице </w:t>
      </w:r>
      <w:r w:rsidR="00F2105A" w:rsidRPr="00DB678C">
        <w:rPr>
          <w:sz w:val="22"/>
          <w:szCs w:val="22"/>
        </w:rPr>
        <w:t xml:space="preserve">финансового управляющего </w:t>
      </w:r>
      <w:r w:rsidR="00F30971" w:rsidRPr="00DB678C">
        <w:rPr>
          <w:noProof/>
          <w:sz w:val="22"/>
          <w:szCs w:val="22"/>
        </w:rPr>
        <w:t>управляющего</w:t>
      </w:r>
      <w:r w:rsidR="00F30971" w:rsidRPr="00DB678C">
        <w:rPr>
          <w:sz w:val="22"/>
          <w:szCs w:val="22"/>
        </w:rPr>
        <w:t xml:space="preserve"> </w:t>
      </w:r>
      <w:r w:rsidR="00EC3501" w:rsidRPr="00DB678C">
        <w:rPr>
          <w:noProof/>
          <w:sz w:val="22"/>
          <w:szCs w:val="22"/>
        </w:rPr>
        <w:t xml:space="preserve">Васильева Николая Сергеевича </w:t>
      </w:r>
      <w:r w:rsidR="00F30971" w:rsidRPr="00DB678C">
        <w:rPr>
          <w:noProof/>
          <w:sz w:val="22"/>
          <w:szCs w:val="22"/>
        </w:rPr>
        <w:t xml:space="preserve">действующего на основании </w:t>
      </w:r>
      <w:r w:rsidRPr="00DB678C">
        <w:rPr>
          <w:sz w:val="22"/>
          <w:szCs w:val="22"/>
        </w:rPr>
        <w:t>Решени</w:t>
      </w:r>
      <w:r w:rsidRPr="00DB678C">
        <w:rPr>
          <w:sz w:val="22"/>
          <w:szCs w:val="22"/>
        </w:rPr>
        <w:t>я</w:t>
      </w:r>
      <w:r w:rsidRPr="00DB678C">
        <w:rPr>
          <w:sz w:val="22"/>
          <w:szCs w:val="22"/>
        </w:rPr>
        <w:t xml:space="preserve"> Арбитражного суда Краснодарского края по делу № А32-5150/2022 от 19.04.2022,</w:t>
      </w:r>
      <w:r w:rsidR="00F30971" w:rsidRPr="00DB678C">
        <w:rPr>
          <w:color w:val="FF0000"/>
          <w:sz w:val="22"/>
          <w:szCs w:val="22"/>
        </w:rPr>
        <w:t xml:space="preserve"> </w:t>
      </w:r>
      <w:r w:rsidR="00F30971" w:rsidRPr="00DB678C">
        <w:rPr>
          <w:sz w:val="22"/>
          <w:szCs w:val="22"/>
        </w:rPr>
        <w:t xml:space="preserve">именуемого в дальнейшем </w:t>
      </w:r>
      <w:r w:rsidR="00F30971" w:rsidRPr="00DB678C">
        <w:rPr>
          <w:b/>
          <w:bCs/>
          <w:sz w:val="22"/>
          <w:szCs w:val="22"/>
        </w:rPr>
        <w:t xml:space="preserve">“Продавец”, </w:t>
      </w:r>
      <w:r w:rsidR="00F30971" w:rsidRPr="00DB678C">
        <w:rPr>
          <w:sz w:val="22"/>
          <w:szCs w:val="22"/>
        </w:rPr>
        <w:t>с одной стороны, и</w:t>
      </w:r>
      <w:r w:rsidR="00F30971" w:rsidRPr="00DB678C">
        <w:rPr>
          <w:color w:val="FF0000"/>
          <w:sz w:val="22"/>
          <w:szCs w:val="22"/>
        </w:rPr>
        <w:t xml:space="preserve"> </w:t>
      </w:r>
      <w:r w:rsidR="00F2105A" w:rsidRPr="00DB678C">
        <w:rPr>
          <w:sz w:val="22"/>
          <w:szCs w:val="22"/>
        </w:rPr>
        <w:t>_______________________________________</w:t>
      </w:r>
      <w:r w:rsidR="00F30971" w:rsidRPr="00DB678C">
        <w:rPr>
          <w:sz w:val="22"/>
          <w:szCs w:val="22"/>
        </w:rPr>
        <w:t xml:space="preserve">именуемый в дальнейшем </w:t>
      </w:r>
      <w:r w:rsidR="00F30971" w:rsidRPr="00DB678C">
        <w:rPr>
          <w:b/>
          <w:bCs/>
          <w:sz w:val="22"/>
          <w:szCs w:val="22"/>
        </w:rPr>
        <w:t>“Покупатель”</w:t>
      </w:r>
      <w:r w:rsidR="00F30971" w:rsidRPr="00DB678C">
        <w:rPr>
          <w:sz w:val="22"/>
          <w:szCs w:val="22"/>
        </w:rPr>
        <w:t xml:space="preserve">, с другой стороны, на основании </w:t>
      </w:r>
      <w:r w:rsidR="00F30971" w:rsidRPr="00DB678C">
        <w:rPr>
          <w:color w:val="000000"/>
          <w:sz w:val="22"/>
          <w:szCs w:val="22"/>
        </w:rPr>
        <w:t xml:space="preserve"> </w:t>
      </w:r>
      <w:r w:rsidR="00F2105A" w:rsidRPr="00DB678C">
        <w:rPr>
          <w:color w:val="000000"/>
          <w:sz w:val="22"/>
          <w:szCs w:val="22"/>
        </w:rPr>
        <w:t>_________________________________</w:t>
      </w:r>
      <w:r w:rsidR="00F30971" w:rsidRPr="00DB678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DB678C" w:rsidRDefault="00F30971" w:rsidP="00F30971">
      <w:pPr>
        <w:ind w:firstLine="720"/>
        <w:rPr>
          <w:color w:val="FF0000"/>
          <w:sz w:val="22"/>
          <w:szCs w:val="22"/>
        </w:rPr>
      </w:pPr>
      <w:r w:rsidRPr="00DB678C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DB678C" w:rsidRDefault="00F30971" w:rsidP="00F30971">
      <w:pPr>
        <w:jc w:val="center"/>
        <w:rPr>
          <w:b/>
          <w:bCs/>
          <w:sz w:val="22"/>
          <w:szCs w:val="22"/>
        </w:rPr>
      </w:pPr>
      <w:r w:rsidRPr="00DB678C">
        <w:rPr>
          <w:b/>
          <w:bCs/>
          <w:sz w:val="22"/>
          <w:szCs w:val="22"/>
          <w:lang w:val="en-US"/>
        </w:rPr>
        <w:t>I</w:t>
      </w:r>
      <w:r w:rsidRPr="00DB678C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DB678C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DB678C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4CE6317" w14:textId="77777777" w:rsidR="00DB678C" w:rsidRPr="00DB678C" w:rsidRDefault="00F30971" w:rsidP="00DB678C">
      <w:pPr>
        <w:pStyle w:val="a6"/>
        <w:ind w:firstLine="708"/>
        <w:rPr>
          <w:sz w:val="22"/>
          <w:szCs w:val="22"/>
        </w:rPr>
      </w:pPr>
      <w:r w:rsidRPr="00DB678C">
        <w:rPr>
          <w:b/>
          <w:bCs/>
          <w:sz w:val="22"/>
          <w:szCs w:val="22"/>
          <w:lang w:bidi="ar-SA"/>
        </w:rPr>
        <w:t>Лот №1:</w:t>
      </w:r>
      <w:r w:rsidR="00EC3501" w:rsidRPr="00DB678C">
        <w:rPr>
          <w:b/>
          <w:bCs/>
          <w:sz w:val="22"/>
          <w:szCs w:val="22"/>
          <w:lang w:bidi="ar-SA"/>
        </w:rPr>
        <w:t xml:space="preserve"> </w:t>
      </w:r>
      <w:r w:rsidR="00DB678C" w:rsidRPr="00DB678C">
        <w:rPr>
          <w:b/>
          <w:color w:val="0D0D0D"/>
          <w:sz w:val="22"/>
          <w:szCs w:val="22"/>
        </w:rPr>
        <w:t xml:space="preserve">Нежилое помещение 23:47:0105065:632 (Гараж), расположенное по адресу </w:t>
      </w:r>
      <w:r w:rsidR="00DB678C" w:rsidRPr="00DB678C">
        <w:rPr>
          <w:b/>
          <w:sz w:val="22"/>
          <w:szCs w:val="22"/>
        </w:rPr>
        <w:t xml:space="preserve">Краснодарский край, г. Новороссийск, п. Верхнебаканский, ул. Титан, ГСК «Титан-20», площадью 23.4 </w:t>
      </w:r>
      <w:proofErr w:type="spellStart"/>
      <w:r w:rsidR="00DB678C" w:rsidRPr="00DB678C">
        <w:rPr>
          <w:b/>
          <w:sz w:val="22"/>
          <w:szCs w:val="22"/>
        </w:rPr>
        <w:t>кв.м</w:t>
      </w:r>
      <w:proofErr w:type="spellEnd"/>
      <w:r w:rsidR="00DB678C" w:rsidRPr="00DB678C">
        <w:rPr>
          <w:b/>
          <w:sz w:val="22"/>
          <w:szCs w:val="22"/>
        </w:rPr>
        <w:t>. Общая совместная собственность.</w:t>
      </w:r>
    </w:p>
    <w:p w14:paraId="07F9C916" w14:textId="3A817E13" w:rsidR="00F30971" w:rsidRDefault="00F30971" w:rsidP="00DB678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DB678C">
        <w:rPr>
          <w:sz w:val="22"/>
          <w:szCs w:val="22"/>
        </w:rPr>
        <w:t>1.2. Имущество продается на основании</w:t>
      </w:r>
      <w:r w:rsidRPr="00176BE0">
        <w:rPr>
          <w:sz w:val="22"/>
          <w:szCs w:val="22"/>
        </w:rPr>
        <w:t xml:space="preserve">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875D" w14:textId="77777777" w:rsidR="00DB678C" w:rsidRPr="00DB678C" w:rsidRDefault="00DB678C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DB678C">
              <w:rPr>
                <w:sz w:val="22"/>
                <w:szCs w:val="22"/>
              </w:rPr>
              <w:t>Мардиросьян</w:t>
            </w:r>
            <w:proofErr w:type="spellEnd"/>
            <w:r w:rsidRPr="00DB678C">
              <w:rPr>
                <w:sz w:val="22"/>
                <w:szCs w:val="22"/>
              </w:rPr>
              <w:t xml:space="preserve"> Давид </w:t>
            </w:r>
            <w:proofErr w:type="spellStart"/>
            <w:r w:rsidRPr="00DB678C">
              <w:rPr>
                <w:sz w:val="22"/>
                <w:szCs w:val="22"/>
              </w:rPr>
              <w:t>Гарикович</w:t>
            </w:r>
            <w:proofErr w:type="spellEnd"/>
            <w:r w:rsidRPr="00DB678C">
              <w:rPr>
                <w:sz w:val="22"/>
                <w:szCs w:val="22"/>
              </w:rPr>
              <w:t xml:space="preserve"> </w:t>
            </w:r>
          </w:p>
          <w:p w14:paraId="233A023D" w14:textId="03749443" w:rsidR="00DB678C" w:rsidRPr="00DB678C" w:rsidRDefault="00DB678C" w:rsidP="00AD4FB8">
            <w:pPr>
              <w:jc w:val="both"/>
              <w:rPr>
                <w:sz w:val="22"/>
                <w:szCs w:val="22"/>
              </w:rPr>
            </w:pPr>
            <w:r w:rsidRPr="00DB678C">
              <w:rPr>
                <w:sz w:val="22"/>
                <w:szCs w:val="22"/>
              </w:rPr>
              <w:t xml:space="preserve">(14.02.1985 г.р., ИНН 231518497003, СНИЛС 143-746-261 66, место рождения: гор. Новороссийск Краснодарского края; адрес регистрации: 353970, Краснодарский край, гор. Новороссийск, п. Верхнебаканский, ул. Титан, д. 1, кв. 4) </w:t>
            </w:r>
          </w:p>
          <w:p w14:paraId="2992B997" w14:textId="56736016" w:rsidR="00D356B1" w:rsidRPr="005223CC" w:rsidRDefault="00D356B1" w:rsidP="00AD4FB8">
            <w:pPr>
              <w:jc w:val="both"/>
              <w:rPr>
                <w:sz w:val="22"/>
                <w:szCs w:val="22"/>
              </w:rPr>
            </w:pPr>
            <w:r w:rsidRPr="00DB678C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DB678C">
              <w:rPr>
                <w:sz w:val="22"/>
                <w:szCs w:val="22"/>
              </w:rPr>
              <w:br/>
              <w:t>БИК Банка получателя: 044030653</w:t>
            </w:r>
            <w:r w:rsidRPr="00DB678C">
              <w:rPr>
                <w:sz w:val="22"/>
                <w:szCs w:val="22"/>
              </w:rPr>
              <w:br/>
              <w:t>ИНН Банка получателя: 7707083893</w:t>
            </w:r>
            <w:r w:rsidRPr="00DB678C">
              <w:rPr>
                <w:sz w:val="22"/>
                <w:szCs w:val="22"/>
              </w:rPr>
              <w:br/>
              <w:t>К/С Банка получателя: 30101810500000000653</w:t>
            </w:r>
            <w:r w:rsidRPr="00DB678C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DB678C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568F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DB678C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Бондаренко Влада Владимировна</cp:lastModifiedBy>
  <cp:revision>13</cp:revision>
  <dcterms:created xsi:type="dcterms:W3CDTF">2017-11-17T05:15:00Z</dcterms:created>
  <dcterms:modified xsi:type="dcterms:W3CDTF">2023-01-18T10:15:00Z</dcterms:modified>
</cp:coreProperties>
</file>