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00C27D81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B1212E" w:rsidRPr="00B1212E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08E9FF2" w:rsidR="00F30971" w:rsidRPr="00B1212E" w:rsidRDefault="00B1212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B1212E">
        <w:rPr>
          <w:sz w:val="24"/>
          <w:szCs w:val="24"/>
        </w:rPr>
        <w:t>Коротоножкина</w:t>
      </w:r>
      <w:proofErr w:type="spellEnd"/>
      <w:r w:rsidRPr="00B1212E">
        <w:rPr>
          <w:sz w:val="24"/>
          <w:szCs w:val="24"/>
        </w:rPr>
        <w:t xml:space="preserve"> Татьяна Петровна (дата рождения: 29.07.1947, место рождения: с. </w:t>
      </w:r>
      <w:proofErr w:type="spellStart"/>
      <w:r w:rsidRPr="00B1212E">
        <w:rPr>
          <w:sz w:val="24"/>
          <w:szCs w:val="24"/>
        </w:rPr>
        <w:t>Расховец</w:t>
      </w:r>
      <w:proofErr w:type="spellEnd"/>
      <w:r w:rsidRPr="00B1212E">
        <w:rPr>
          <w:sz w:val="24"/>
          <w:szCs w:val="24"/>
        </w:rPr>
        <w:t xml:space="preserve"> Алексеевского р-на Белгородской обл., ИНН 312200349767, СНИЛС 026-549-778-86, адрес регистрации: 309850, Белгородская обл., г. Алексеевка, пер. Урицкого, д. 12, кв. 2)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="00EC3501" w:rsidRPr="00B1212E">
        <w:rPr>
          <w:sz w:val="24"/>
          <w:szCs w:val="24"/>
        </w:rPr>
        <w:t>Определения</w:t>
      </w:r>
      <w:r w:rsidR="00F30971" w:rsidRPr="00B1212E">
        <w:rPr>
          <w:sz w:val="24"/>
          <w:szCs w:val="24"/>
        </w:rPr>
        <w:t xml:space="preserve"> Арбитражного </w:t>
      </w:r>
      <w:r w:rsidRPr="00B1212E">
        <w:rPr>
          <w:sz w:val="24"/>
          <w:szCs w:val="24"/>
        </w:rPr>
        <w:t>суда Белгородской области по делу № А08-1117/2021 от 06.10.2021г.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</w:t>
      </w:r>
      <w:bookmarkStart w:id="0" w:name="_GoBack"/>
      <w:bookmarkEnd w:id="0"/>
      <w:r w:rsidR="00F2105A" w:rsidRPr="00B1212E">
        <w:rPr>
          <w:sz w:val="24"/>
          <w:szCs w:val="24"/>
        </w:rPr>
        <w:t>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A217514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AE3413">
        <w:t xml:space="preserve">Земельные участки: 31:07:0904003:109, обл. Белгородская, р-н </w:t>
      </w:r>
      <w:proofErr w:type="spellStart"/>
      <w:r w:rsidR="00AE3413">
        <w:t>Красненский</w:t>
      </w:r>
      <w:proofErr w:type="spellEnd"/>
      <w:r w:rsidR="00AE3413">
        <w:t xml:space="preserve">, с/п </w:t>
      </w:r>
      <w:proofErr w:type="spellStart"/>
      <w:r w:rsidR="00AE3413">
        <w:t>Расховецкое</w:t>
      </w:r>
      <w:proofErr w:type="spellEnd"/>
      <w:r w:rsidR="00AE3413">
        <w:t xml:space="preserve">, с. </w:t>
      </w:r>
      <w:proofErr w:type="spellStart"/>
      <w:r w:rsidR="00AE3413">
        <w:t>Расховец</w:t>
      </w:r>
      <w:proofErr w:type="spellEnd"/>
      <w:r w:rsidR="00AE3413">
        <w:t xml:space="preserve">, ул. Тельмана, д. 75, 5600 </w:t>
      </w:r>
      <w:proofErr w:type="spellStart"/>
      <w:r w:rsidR="00AE3413">
        <w:t>кв.м</w:t>
      </w:r>
      <w:proofErr w:type="spellEnd"/>
      <w:r w:rsidR="00AE3413">
        <w:t xml:space="preserve">., Собственность. Свидетельство о праве на наследство по закону. Выдан 28.12.2016 Жилые дома, дачи: 31:07:0904004:95, Собственность. Свидетельство о праве на наследство по закону, Выдан 28.12.2016, Белгородская область, р-н </w:t>
      </w:r>
      <w:proofErr w:type="spellStart"/>
      <w:r w:rsidR="00AE3413">
        <w:t>Красненский</w:t>
      </w:r>
      <w:proofErr w:type="spellEnd"/>
      <w:r w:rsidR="00AE3413">
        <w:t xml:space="preserve">, с. </w:t>
      </w:r>
      <w:proofErr w:type="spellStart"/>
      <w:r w:rsidR="00AE3413">
        <w:t>Расховец</w:t>
      </w:r>
      <w:proofErr w:type="spellEnd"/>
      <w:r w:rsidR="00AE3413">
        <w:t xml:space="preserve">, ул. Тельмана, д. 75, 21,9 </w:t>
      </w:r>
      <w:proofErr w:type="spellStart"/>
      <w:r w:rsidR="00AE3413">
        <w:t>кв.м</w:t>
      </w:r>
      <w:proofErr w:type="spellEnd"/>
      <w:r w:rsidR="00AE3413">
        <w:t>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1212E">
        <w:rPr>
          <w:rFonts w:ascii="Times New Roman" w:hAnsi="Times New Roman"/>
          <w:sz w:val="24"/>
          <w:szCs w:val="24"/>
          <w:lang w:val="ru-RU"/>
        </w:rPr>
        <w:t>5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B1212E">
        <w:rPr>
          <w:sz w:val="24"/>
          <w:szCs w:val="24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6000E44" w:rsidR="00D356B1" w:rsidRPr="00B1212E" w:rsidRDefault="00B1212E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B1212E">
              <w:rPr>
                <w:sz w:val="24"/>
                <w:szCs w:val="24"/>
              </w:rPr>
              <w:t>Коротоножкина</w:t>
            </w:r>
            <w:proofErr w:type="spellEnd"/>
            <w:r w:rsidRPr="00B1212E">
              <w:rPr>
                <w:sz w:val="24"/>
                <w:szCs w:val="24"/>
              </w:rPr>
              <w:t xml:space="preserve"> Татьяна Петровна (дата рождения: 29.07.1947, место рождения: с. </w:t>
            </w:r>
            <w:proofErr w:type="spellStart"/>
            <w:r w:rsidRPr="00B1212E">
              <w:rPr>
                <w:sz w:val="24"/>
                <w:szCs w:val="24"/>
              </w:rPr>
              <w:t>Расховец</w:t>
            </w:r>
            <w:proofErr w:type="spellEnd"/>
            <w:r w:rsidRPr="00B1212E">
              <w:rPr>
                <w:sz w:val="24"/>
                <w:szCs w:val="24"/>
              </w:rPr>
              <w:t xml:space="preserve"> Алексеевского р-на Белгородской обл., ИНН 312200349767, СНИЛС 026-549-778-86, адрес регистрации: 309850, Белгородская обл., г. Алексеевка, пер. Урицкого, д. 12, кв. 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lastRenderedPageBreak/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lastRenderedPageBreak/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E3413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2022-12-05T12:37:00Z</dcterms:modified>
</cp:coreProperties>
</file>