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137" w:rsidRDefault="00324C4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ДОГОВОР КУПЛИ-ПРОДАЖИ №</w:t>
      </w:r>
      <w:r>
        <w:rPr>
          <w:rFonts w:ascii="Times New Roman" w:hAnsi="Times New Roman" w:cs="Times New Roman"/>
          <w:b/>
          <w:lang w:val="en-US"/>
        </w:rPr>
        <w:t>_</w:t>
      </w:r>
    </w:p>
    <w:p w:rsidR="008E5137" w:rsidRDefault="00324C4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Казань                                                                                                              «___»__________ 2022 г.</w:t>
      </w:r>
    </w:p>
    <w:p w:rsidR="008E5137" w:rsidRDefault="008E51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E5137" w:rsidRDefault="00324C4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Hlk26177168"/>
      <w:r>
        <w:rPr>
          <w:rFonts w:ascii="Times New Roman" w:hAnsi="Times New Roman" w:cs="Times New Roman"/>
          <w:b/>
        </w:rPr>
        <w:t xml:space="preserve">ООО "РЕГИОН-БЕТОН" </w:t>
      </w:r>
      <w:r>
        <w:rPr>
          <w:rFonts w:ascii="Times New Roman" w:hAnsi="Times New Roman" w:cs="Times New Roman"/>
        </w:rPr>
        <w:t>в лице конкурсного управляющего Зотова Александра Валентиновича</w:t>
      </w:r>
      <w:r>
        <w:rPr>
          <w:rFonts w:ascii="Times New Roman" w:hAnsi="Times New Roman" w:cs="Times New Roman"/>
        </w:rPr>
        <w:t xml:space="preserve">, действующего на основании Определения АС РТ от 09.03.2021 по делу №А65-93/2019, </w:t>
      </w:r>
      <w:r w:rsidRPr="00A4792F">
        <w:rPr>
          <w:rFonts w:ascii="Times New Roman" w:hAnsi="Times New Roman" w:cs="Times New Roman"/>
        </w:rPr>
        <w:t>с помощью</w:t>
      </w:r>
      <w:r>
        <w:rPr>
          <w:rFonts w:ascii="Times New Roman" w:hAnsi="Times New Roman" w:cs="Times New Roman"/>
        </w:rPr>
        <w:t xml:space="preserve"> оператора электронной площадки – </w:t>
      </w:r>
      <w:r w:rsidRPr="00A4792F">
        <w:rPr>
          <w:rFonts w:ascii="Times New Roman" w:hAnsi="Times New Roman" w:cs="Times New Roman"/>
        </w:rPr>
        <w:t>ЭТП «Балтийская Электронная площадка» (</w:t>
      </w:r>
      <w:r>
        <w:rPr>
          <w:rFonts w:ascii="Times New Roman" w:hAnsi="Times New Roman" w:cs="Times New Roman"/>
          <w:lang w:val="en-US"/>
        </w:rPr>
        <w:t>https</w:t>
      </w:r>
      <w:r w:rsidRPr="00A4792F">
        <w:rPr>
          <w:rFonts w:ascii="Times New Roman" w:hAnsi="Times New Roman" w:cs="Times New Roman"/>
        </w:rPr>
        <w:t>://</w:t>
      </w:r>
      <w:r>
        <w:rPr>
          <w:rFonts w:ascii="Times New Roman" w:hAnsi="Times New Roman" w:cs="Times New Roman"/>
          <w:lang w:val="en-US"/>
        </w:rPr>
        <w:t>www</w:t>
      </w:r>
      <w:r w:rsidRPr="00A4792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bepspb</w:t>
      </w:r>
      <w:r w:rsidRPr="00A4792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  <w:r w:rsidRPr="00A4792F">
        <w:rPr>
          <w:rFonts w:ascii="Times New Roman" w:hAnsi="Times New Roman" w:cs="Times New Roman"/>
        </w:rPr>
        <w:t>/)</w:t>
      </w:r>
      <w:r>
        <w:rPr>
          <w:rFonts w:ascii="Times New Roman" w:hAnsi="Times New Roman" w:cs="Times New Roman"/>
        </w:rPr>
        <w:t>, действующего на основании п.20, ст.110 Федерального закона от 26.10</w:t>
      </w:r>
      <w:r>
        <w:rPr>
          <w:rFonts w:ascii="Times New Roman" w:hAnsi="Times New Roman" w:cs="Times New Roman"/>
        </w:rPr>
        <w:t>.2002 № 127-ФЗ «О несостоятельности (банкротстве)», с одной стороны, и</w:t>
      </w:r>
    </w:p>
    <w:p w:rsidR="008E5137" w:rsidRDefault="00324C4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___________________________________________________________________</w:t>
      </w:r>
      <w:r>
        <w:rPr>
          <w:rFonts w:ascii="Times New Roman" w:hAnsi="Times New Roman" w:cs="Times New Roman"/>
        </w:rPr>
        <w:t xml:space="preserve"> именуемое в дальнейшем «Покупатель» в лице директора ____________________________, действующего на основании ________</w:t>
      </w:r>
      <w:r>
        <w:rPr>
          <w:rFonts w:ascii="Times New Roman" w:hAnsi="Times New Roman" w:cs="Times New Roman"/>
        </w:rPr>
        <w:t>________________, с другой стороны</w:t>
      </w:r>
      <w:bookmarkEnd w:id="0"/>
      <w:r>
        <w:rPr>
          <w:rFonts w:ascii="Times New Roman" w:hAnsi="Times New Roman" w:cs="Times New Roman"/>
        </w:rPr>
        <w:t>, совместно по тексту договора именуемые «</w:t>
      </w:r>
      <w:r>
        <w:rPr>
          <w:rFonts w:ascii="Times New Roman" w:hAnsi="Times New Roman" w:cs="Times New Roman"/>
          <w:b/>
        </w:rPr>
        <w:t>Стороны</w:t>
      </w:r>
      <w:r>
        <w:rPr>
          <w:rFonts w:ascii="Times New Roman" w:hAnsi="Times New Roman" w:cs="Times New Roman"/>
        </w:rPr>
        <w:t>», а по отдельности – «</w:t>
      </w:r>
      <w:r>
        <w:rPr>
          <w:rFonts w:ascii="Times New Roman" w:hAnsi="Times New Roman" w:cs="Times New Roman"/>
          <w:b/>
        </w:rPr>
        <w:t>Сторона</w:t>
      </w:r>
      <w:r>
        <w:rPr>
          <w:rFonts w:ascii="Times New Roman" w:hAnsi="Times New Roman" w:cs="Times New Roman"/>
        </w:rPr>
        <w:t>», заключили по результатам открытого аукциона, настоящий договор (далее – «</w:t>
      </w:r>
      <w:r>
        <w:rPr>
          <w:rFonts w:ascii="Times New Roman" w:hAnsi="Times New Roman" w:cs="Times New Roman"/>
          <w:b/>
        </w:rPr>
        <w:t>Договор</w:t>
      </w:r>
      <w:r>
        <w:rPr>
          <w:rFonts w:ascii="Times New Roman" w:hAnsi="Times New Roman" w:cs="Times New Roman"/>
        </w:rPr>
        <w:t>») о нижеследующем:</w:t>
      </w:r>
    </w:p>
    <w:p w:rsidR="008E5137" w:rsidRDefault="00324C48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8E5137" w:rsidRDefault="00324C48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На основании Протокола </w:t>
      </w:r>
      <w:r>
        <w:rPr>
          <w:rFonts w:ascii="Times New Roman" w:eastAsia="Times New Roman" w:hAnsi="Times New Roman" w:cs="Times New Roman"/>
          <w:lang w:eastAsia="ru-RU"/>
        </w:rPr>
        <w:t xml:space="preserve">№ _____________ от «___» _____________ 2022г. о результатах торгов, проведенных в форме аукциона, открытого по составу участников и форме подачи предложений о цене, назначенных на </w:t>
      </w:r>
      <w:r w:rsidR="00A4792F">
        <w:rPr>
          <w:rFonts w:ascii="Times New Roman" w:eastAsia="Times New Roman" w:hAnsi="Times New Roman" w:cs="Times New Roman"/>
          <w:lang w:eastAsia="ru-RU"/>
        </w:rPr>
        <w:t>13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Pr="00A4792F">
        <w:rPr>
          <w:rFonts w:ascii="Times New Roman" w:eastAsia="Times New Roman" w:hAnsi="Times New Roman" w:cs="Times New Roman"/>
          <w:lang w:eastAsia="ru-RU"/>
        </w:rPr>
        <w:t>1</w:t>
      </w:r>
      <w:r w:rsidR="00A4792F">
        <w:rPr>
          <w:rFonts w:ascii="Times New Roman" w:eastAsia="Times New Roman" w:hAnsi="Times New Roman" w:cs="Times New Roman"/>
          <w:lang w:eastAsia="ru-RU"/>
        </w:rPr>
        <w:t>2</w:t>
      </w:r>
      <w:bookmarkStart w:id="1" w:name="_GoBack"/>
      <w:bookmarkEnd w:id="1"/>
      <w:r>
        <w:rPr>
          <w:rFonts w:ascii="Times New Roman" w:eastAsia="Times New Roman" w:hAnsi="Times New Roman" w:cs="Times New Roman"/>
          <w:lang w:eastAsia="ru-RU"/>
        </w:rPr>
        <w:t xml:space="preserve">.22. </w:t>
      </w:r>
      <w:r>
        <w:rPr>
          <w:rFonts w:ascii="Times New Roman" w:hAnsi="Times New Roman" w:cs="Times New Roman"/>
        </w:rPr>
        <w:t>Продавец обязуется передать в собственность Покупателя, а Покупате</w:t>
      </w:r>
      <w:r>
        <w:rPr>
          <w:rFonts w:ascii="Times New Roman" w:hAnsi="Times New Roman" w:cs="Times New Roman"/>
        </w:rPr>
        <w:t xml:space="preserve">ль -  принять и оплатить </w:t>
      </w:r>
      <w:bookmarkStart w:id="2" w:name="_Hlk26177408"/>
      <w:r>
        <w:rPr>
          <w:rFonts w:ascii="Times New Roman" w:eastAsia="Times New Roman" w:hAnsi="Times New Roman" w:cs="Times New Roman"/>
          <w:lang w:eastAsia="ru-RU"/>
        </w:rPr>
        <w:t>имущество, обладающее следующими уникальными характеристиками:</w:t>
      </w:r>
    </w:p>
    <w:bookmarkEnd w:id="2"/>
    <w:p w:rsidR="008E5137" w:rsidRDefault="00324C4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Лот №</w:t>
      </w:r>
      <w:r w:rsidRPr="00A4792F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 xml:space="preserve"> - </w:t>
      </w:r>
      <w:r w:rsidRPr="00A4792F">
        <w:rPr>
          <w:rFonts w:ascii="Times New Roman" w:hAnsi="Times New Roman" w:cs="Times New Roman"/>
          <w:b/>
        </w:rPr>
        <w:t>__________________________________________________________________________________</w:t>
      </w:r>
    </w:p>
    <w:p w:rsidR="008E5137" w:rsidRDefault="00324C4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Имущество принадлежит Продавцу на праве собственности и находится в залоге у</w:t>
      </w:r>
      <w:r w:rsidRPr="00A4792F">
        <w:rPr>
          <w:rFonts w:ascii="Times New Roman" w:hAnsi="Times New Roman" w:cs="Times New Roman"/>
        </w:rPr>
        <w:t xml:space="preserve"> Замалиева Ф.Г. согласно определению АС РТ от 29.07.2022 о процессуальном правоприемстве.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Переход права собственности Имущества от Продавца к Покупателю, подлежит государственной регистрации. Расходы, связанные с государственной регистрацией права собстве</w:t>
      </w:r>
      <w:r>
        <w:rPr>
          <w:rFonts w:ascii="Times New Roman" w:eastAsia="Times New Roman" w:hAnsi="Times New Roman" w:cs="Times New Roman"/>
          <w:lang w:eastAsia="ru-RU"/>
        </w:rPr>
        <w:t>нности, несет Покупатель.</w:t>
      </w:r>
    </w:p>
    <w:p w:rsidR="008E5137" w:rsidRDefault="00324C48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 удовлетворен состоянием отчуждаемого имущества, с которым ознакомлен путем осмотра, проведенного им перед заключением настоящего Договора.</w:t>
      </w:r>
    </w:p>
    <w:p w:rsidR="008E5137" w:rsidRDefault="00324C48">
      <w:pPr>
        <w:pStyle w:val="a4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п. 5 ст. 18.1 ФЗ «О несостоятельности (банкротстве)» продажа за</w:t>
      </w:r>
      <w:r>
        <w:rPr>
          <w:rFonts w:ascii="Times New Roman" w:hAnsi="Times New Roman" w:cs="Times New Roman"/>
        </w:rPr>
        <w:t>ложенного имущества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:rsidR="008E5137" w:rsidRDefault="008E513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8E5137" w:rsidRDefault="00324C48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ЦЕНА ИМУЩЕСТВА И ПОРЯДОК РАСЧЕТОВ</w:t>
      </w:r>
    </w:p>
    <w:p w:rsidR="008E5137" w:rsidRDefault="00324C48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итогам открытого аукциона, проведенного в электронной форме, резуль</w:t>
      </w:r>
      <w:r>
        <w:rPr>
          <w:rFonts w:ascii="Times New Roman" w:hAnsi="Times New Roman" w:cs="Times New Roman"/>
        </w:rPr>
        <w:t xml:space="preserve">таты которого закреплены Протоколом подведения результатов торгов № _________________________________, цена имущества составляет __________________ (____________________________________) рублей 00 копеек. </w:t>
      </w:r>
    </w:p>
    <w:p w:rsidR="008E5137" w:rsidRDefault="00324C4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Задаток в размере __________ (________________) ру</w:t>
      </w:r>
      <w:r>
        <w:rPr>
          <w:rFonts w:ascii="Times New Roman" w:hAnsi="Times New Roman" w:cs="Times New Roman"/>
        </w:rPr>
        <w:t>блей ____ копейки, уплаченный Покупателем для участия в торгах, зачисляется в счет оплаты итоговой стоимости Имущества.</w:t>
      </w:r>
    </w:p>
    <w:p w:rsidR="008E5137" w:rsidRDefault="00324C48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Покупатель перечисляет остаток от стоимости Имущества, указанной в п. 2.1 настоящего Договора, в размере </w:t>
      </w:r>
      <w:r>
        <w:rPr>
          <w:rFonts w:ascii="Times New Roman" w:hAnsi="Times New Roman" w:cs="Times New Roman"/>
          <w:b/>
        </w:rPr>
        <w:t>_______________________________</w:t>
      </w:r>
      <w:r>
        <w:rPr>
          <w:rFonts w:ascii="Times New Roman" w:hAnsi="Times New Roman" w:cs="Times New Roman"/>
          <w:b/>
        </w:rPr>
        <w:t>___(_______________________________) рублей 00 копеек</w:t>
      </w:r>
      <w:r>
        <w:rPr>
          <w:rFonts w:ascii="Times New Roman" w:hAnsi="Times New Roman" w:cs="Times New Roman"/>
        </w:rPr>
        <w:t xml:space="preserve"> не позднее 30 дней, с даты заключения настоящего Договора на расчетный счет Продавца по реквизитам, указанным в п. 8 настоящего Договора.</w:t>
      </w:r>
    </w:p>
    <w:p w:rsidR="008E5137" w:rsidRDefault="00324C48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приобретаемого по настоящему Договору имущества осуществл</w:t>
      </w:r>
      <w:r>
        <w:rPr>
          <w:rFonts w:ascii="Times New Roman" w:hAnsi="Times New Roman" w:cs="Times New Roman"/>
        </w:rPr>
        <w:t>яется Покупателем в течение 30 (тридцати) дней с даты заключения настоящего Договора путем перечисления денежных средств в размере, указанном в пункте 2.2 настоящего Договора, на специальный счет Продавца</w:t>
      </w:r>
      <w:bookmarkStart w:id="3" w:name="_Hlk512621810"/>
      <w:r>
        <w:rPr>
          <w:rFonts w:ascii="Times New Roman" w:hAnsi="Times New Roman" w:cs="Times New Roman"/>
        </w:rPr>
        <w:t>, указанный в настоящем Договоре.</w:t>
      </w:r>
      <w:bookmarkEnd w:id="3"/>
    </w:p>
    <w:p w:rsidR="008E5137" w:rsidRDefault="00324C48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Обязанность Покупателя по оплате цены имущества считается исполненной с момента зачисления денежных средств на специальный счет Продавца, указанный в настоящем Договоре.</w:t>
      </w:r>
    </w:p>
    <w:p w:rsidR="008E5137" w:rsidRDefault="00324C48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нарушения срока оплаты имущества, установленного в пункте 2.3 настоящего Дого</w:t>
      </w:r>
      <w:r>
        <w:rPr>
          <w:rFonts w:ascii="Times New Roman" w:hAnsi="Times New Roman" w:cs="Times New Roman"/>
        </w:rPr>
        <w:t>вора, Продавец вправе отказаться от настоящего Договора в одностороннем внесудебном порядке путем направления письменного уведомления Покупателю по адресу, указанному в настоящем Договоре.</w:t>
      </w:r>
    </w:p>
    <w:p w:rsidR="008E5137" w:rsidRDefault="00324C4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ПРИЕМ-ПЕРЕДАЧА ИМУЩЕСТВА</w:t>
      </w:r>
    </w:p>
    <w:p w:rsidR="008E5137" w:rsidRDefault="008E5137">
      <w:pPr>
        <w:autoSpaceDE w:val="0"/>
        <w:autoSpaceDN w:val="0"/>
        <w:adjustRightInd w:val="0"/>
        <w:spacing w:after="0" w:line="240" w:lineRule="auto"/>
        <w:ind w:firstLine="425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Передача Имущества от Продавца к </w:t>
      </w:r>
      <w:r>
        <w:rPr>
          <w:rFonts w:ascii="Times New Roman" w:hAnsi="Times New Roman" w:cs="Times New Roman"/>
        </w:rPr>
        <w:t xml:space="preserve">Покупателю оформляется по акту приема-передачи. С момента подписания Сторонами акта приема-передачи, такой акт становится неотъемлемой </w:t>
      </w:r>
      <w:r>
        <w:rPr>
          <w:rFonts w:ascii="Times New Roman" w:hAnsi="Times New Roman" w:cs="Times New Roman"/>
        </w:rPr>
        <w:lastRenderedPageBreak/>
        <w:t>частью Договора.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Передаточный акт подписывается Продавцом и Покупателем в течение 3 (трех) рабочих дней после оплаты</w:t>
      </w:r>
      <w:r>
        <w:rPr>
          <w:rFonts w:ascii="Times New Roman" w:hAnsi="Times New Roman" w:cs="Times New Roman"/>
        </w:rPr>
        <w:t xml:space="preserve"> полной стоимости Имущества, указанной в п. 2.1 настоящего Договора.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Обязательство Продавца передать Имущество, считается исполненным после подписания сторонами передаточного акта, государственной регистрации настоящего Договора и перехода права собст</w:t>
      </w:r>
      <w:r>
        <w:rPr>
          <w:rFonts w:ascii="Times New Roman" w:hAnsi="Times New Roman" w:cs="Times New Roman"/>
        </w:rPr>
        <w:t xml:space="preserve">венности на Имущество Покупателю. 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Обязательство Покупателя принять и оплатить Имущество, считается исполненным после подписания передаточного акта, государственной регистрации настоящего договора и оплаты стоимости имущества, указанной в п. 2.1 насто</w:t>
      </w:r>
      <w:r>
        <w:rPr>
          <w:rFonts w:ascii="Times New Roman" w:hAnsi="Times New Roman" w:cs="Times New Roman"/>
        </w:rPr>
        <w:t>ящего Договора.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3.5. Право собственности на Имущество переходит от Продавца к Покупателю с момента государственной регистрации перехода права собственности на него.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3.6. </w:t>
      </w:r>
      <w:r>
        <w:rPr>
          <w:rFonts w:ascii="Times New Roman" w:hAnsi="Times New Roman" w:cs="Times New Roman"/>
        </w:rPr>
        <w:t>Покупатель подтверждает, что ознакомлен с имуществом, являющимся предметом настоящег</w:t>
      </w:r>
      <w:r>
        <w:rPr>
          <w:rFonts w:ascii="Times New Roman" w:hAnsi="Times New Roman" w:cs="Times New Roman"/>
        </w:rPr>
        <w:t xml:space="preserve">о договора и претензий к имуществу не имеет. </w:t>
      </w:r>
    </w:p>
    <w:p w:rsidR="008E5137" w:rsidRDefault="008E513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4. ПРАВА И ОБЯЗАННОСТИ СТОРОН</w:t>
      </w:r>
    </w:p>
    <w:p w:rsidR="008E5137" w:rsidRDefault="008E513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4.1. Покупатель и Продавец обязуются совершить все действия, необходимые для перехода права собственности на Имущество.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4.2. Продавец обязуется подготовить акт приема-передачи им</w:t>
      </w:r>
      <w:r>
        <w:rPr>
          <w:rFonts w:ascii="Times New Roman" w:eastAsia="Times New Roman" w:hAnsi="Times New Roman" w:cs="Times New Roman"/>
          <w:lang w:eastAsia="ru-RU"/>
        </w:rPr>
        <w:t>ущества и передать Имущество Покупателю в срок, установленный в п. 3.2 настоящего Договора.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4.3. Покупатель обязуется принять Имущество от Продавца по акту приема-передачи и оплатить за него цену, определенную п. 2.1. настоящего Договора.</w:t>
      </w:r>
    </w:p>
    <w:p w:rsidR="008E5137" w:rsidRDefault="008E513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 ОТВЕТСТВЕННОС</w:t>
      </w:r>
      <w:r>
        <w:rPr>
          <w:rFonts w:ascii="Times New Roman" w:eastAsia="Times New Roman" w:hAnsi="Times New Roman" w:cs="Times New Roman"/>
          <w:b/>
          <w:lang w:eastAsia="ru-RU"/>
        </w:rPr>
        <w:t>ТЬ СТОРОН</w:t>
      </w:r>
    </w:p>
    <w:p w:rsidR="008E5137" w:rsidRDefault="008E513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5.1.  В случае неисполнения Покупателем обязанности, предусмотренной п. 2.2. настоящего Договора, настоящий договор признается незаключенным, при этом, часть стоимости, указанная в п. 2.1 настоящего Договора, удерживается Продавцом в порядке п. </w:t>
      </w:r>
      <w:r>
        <w:rPr>
          <w:rFonts w:ascii="Times New Roman" w:eastAsia="Times New Roman" w:hAnsi="Times New Roman" w:cs="Times New Roman"/>
          <w:lang w:eastAsia="ru-RU"/>
        </w:rPr>
        <w:t>2 ст. 381 Гражданского Кодекса РФ.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5.2.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8E5137" w:rsidRDefault="008E513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 РАЗРЕШЕНИЕ СПОРОВ</w:t>
      </w:r>
    </w:p>
    <w:p w:rsidR="008E5137" w:rsidRDefault="008E513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6.1. Все споры и разногласия, </w:t>
      </w:r>
      <w:r>
        <w:rPr>
          <w:rFonts w:ascii="Times New Roman" w:eastAsia="Times New Roman" w:hAnsi="Times New Roman" w:cs="Times New Roman"/>
          <w:lang w:eastAsia="ru-RU"/>
        </w:rPr>
        <w:t>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6.2. При не урегулировании в процессе переговоров спорных вопросов, споры разрешаются в порядке, установл</w:t>
      </w:r>
      <w:r>
        <w:rPr>
          <w:rFonts w:ascii="Times New Roman" w:eastAsia="Times New Roman" w:hAnsi="Times New Roman" w:cs="Times New Roman"/>
          <w:lang w:eastAsia="ru-RU"/>
        </w:rPr>
        <w:t>енном действующим законодательством РФ.</w:t>
      </w:r>
    </w:p>
    <w:p w:rsidR="008E5137" w:rsidRDefault="008E513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 ПРОЧИЕ УСЛОВИЯ</w:t>
      </w:r>
    </w:p>
    <w:p w:rsidR="008E5137" w:rsidRDefault="008E513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7.1. Договор вступает в силу с момента его государственной регистрации и действует до полного выполнения Сторонами, принятых на себя обязательств по нему.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7.2. Если какое-либо из положений настоящ</w:t>
      </w:r>
      <w:r>
        <w:rPr>
          <w:rFonts w:ascii="Times New Roman" w:eastAsia="Times New Roman" w:hAnsi="Times New Roman" w:cs="Times New Roman"/>
          <w:lang w:eastAsia="ru-RU"/>
        </w:rPr>
        <w:t>его Договора является или становится недействительным, это не окажет влияния на юридическую действительность Договора. Любое такое недействительное положение должно быть исправлено путем заключения Сторонами нового Договора или дополнительного соглашения к</w:t>
      </w:r>
      <w:r>
        <w:rPr>
          <w:rFonts w:ascii="Times New Roman" w:eastAsia="Times New Roman" w:hAnsi="Times New Roman" w:cs="Times New Roman"/>
          <w:lang w:eastAsia="ru-RU"/>
        </w:rPr>
        <w:t xml:space="preserve"> Договору, и должно максимально возможно сохранить первоначальные намерения Сторон.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7.3. Прекращение действия настоящего Договора или его досрочное расторжение влечет за собой прекращение обязательств Сторон по нему, но не освобождает Стороны от ответствен</w:t>
      </w:r>
      <w:r>
        <w:rPr>
          <w:rFonts w:ascii="Times New Roman" w:eastAsia="Times New Roman" w:hAnsi="Times New Roman" w:cs="Times New Roman"/>
          <w:lang w:eastAsia="ru-RU"/>
        </w:rPr>
        <w:t>ности в соответствии с условиями Договора, а также за нарушения, если таковые имели место при его заключении или исполнении.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7.4. Обо всех изменениях в своих реквизитах Стороны обязаны извещать друг друга в срок не позднее 5 календарных дней, с момента их </w:t>
      </w:r>
      <w:r>
        <w:rPr>
          <w:rFonts w:ascii="Times New Roman" w:eastAsia="Times New Roman" w:hAnsi="Times New Roman" w:cs="Times New Roman"/>
          <w:lang w:eastAsia="ru-RU"/>
        </w:rPr>
        <w:t xml:space="preserve">осуществления. Все действия, совершенные Сторонами по старым адресам и счетам до поступления уведомлений об их изменении, считаются совершенными надлежащим образом и засчитываются в счет исполнения обязательств по </w:t>
      </w:r>
      <w:r>
        <w:rPr>
          <w:rFonts w:ascii="Times New Roman" w:eastAsia="Times New Roman" w:hAnsi="Times New Roman" w:cs="Times New Roman"/>
          <w:lang w:eastAsia="ru-RU"/>
        </w:rPr>
        <w:lastRenderedPageBreak/>
        <w:t>Договору.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7.5. Уведомления и другие виды с</w:t>
      </w:r>
      <w:r>
        <w:rPr>
          <w:rFonts w:ascii="Times New Roman" w:eastAsia="Times New Roman" w:hAnsi="Times New Roman" w:cs="Times New Roman"/>
          <w:lang w:eastAsia="ru-RU"/>
        </w:rPr>
        <w:t>ообщений и корреспонденции будут считаться действительными, если они сделаны в письменной форме при доставке нарочным способом под расписку или направлены заказной почтой по адресам, указанным в Договоре.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7.6. Все изменения и дополнения, оформленные Сторон</w:t>
      </w:r>
      <w:r>
        <w:rPr>
          <w:rFonts w:ascii="Times New Roman" w:eastAsia="Times New Roman" w:hAnsi="Times New Roman" w:cs="Times New Roman"/>
          <w:lang w:eastAsia="ru-RU"/>
        </w:rPr>
        <w:t>ами дополнительными соглашениями к Договору, являются его неотъемлемой и составной частью и прилагаются к нему, если они составлены в письменной форме, подписаны уполномоченными представителями Сторон и скреплены печатями Сторон.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Содержащиеся в иных докуме</w:t>
      </w:r>
      <w:r>
        <w:rPr>
          <w:rFonts w:ascii="Times New Roman" w:eastAsia="Times New Roman" w:hAnsi="Times New Roman" w:cs="Times New Roman"/>
          <w:lang w:eastAsia="ru-RU"/>
        </w:rPr>
        <w:t>нтах (письмах, телеграммах, протоколах совместных совещаний и т.п.) положения, а также любые действия Сторон, которые могут быть истолкованы с точки зрения гражданского законодательства РФ, как ведущие к изменению прав и обязательств Сторон по настоящему Д</w:t>
      </w:r>
      <w:r>
        <w:rPr>
          <w:rFonts w:ascii="Times New Roman" w:eastAsia="Times New Roman" w:hAnsi="Times New Roman" w:cs="Times New Roman"/>
          <w:lang w:eastAsia="ru-RU"/>
        </w:rPr>
        <w:t>оговору, не имеют приоритетного отношения к положениям Договора и дополнительных соглашений к нему при определении прав и обязанностей Сторон и/или рассмотрении споров между Сторонами.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7.7. Во всем ином, что не урегулировано в Договоре, Стороны будут руков</w:t>
      </w:r>
      <w:r>
        <w:rPr>
          <w:rFonts w:ascii="Times New Roman" w:eastAsia="Times New Roman" w:hAnsi="Times New Roman" w:cs="Times New Roman"/>
          <w:lang w:eastAsia="ru-RU"/>
        </w:rPr>
        <w:t>одствоваться нормами действующего законодательства РФ.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7.8. Настоящий Договор составлен в 4-х экземплярах, по одному для каждой из Сторон и один экземпляр для органа, осуществляющего государственную регистрацию перехода права собственности.</w:t>
      </w:r>
    </w:p>
    <w:p w:rsidR="008E5137" w:rsidRDefault="00324C4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 АДРЕСА И РЕК</w:t>
      </w:r>
      <w:r>
        <w:rPr>
          <w:rFonts w:ascii="Times New Roman" w:eastAsia="Times New Roman" w:hAnsi="Times New Roman" w:cs="Times New Roman"/>
          <w:b/>
          <w:lang w:eastAsia="ru-RU"/>
        </w:rPr>
        <w:t>ВИЗИТЫ СТОРОН:</w:t>
      </w:r>
    </w:p>
    <w:tbl>
      <w:tblPr>
        <w:tblStyle w:val="a3"/>
        <w:tblpPr w:leftFromText="180" w:rightFromText="180" w:vertAnchor="text" w:tblpY="1"/>
        <w:tblOverlap w:val="never"/>
        <w:tblW w:w="9345" w:type="dxa"/>
        <w:tblLook w:val="04A0" w:firstRow="1" w:lastRow="0" w:firstColumn="1" w:lastColumn="0" w:noHBand="0" w:noVBand="1"/>
      </w:tblPr>
      <w:tblGrid>
        <w:gridCol w:w="4673"/>
        <w:gridCol w:w="4672"/>
      </w:tblGrid>
      <w:tr w:rsidR="008E5137">
        <w:trPr>
          <w:trHeight w:val="3250"/>
        </w:trPr>
        <w:tc>
          <w:tcPr>
            <w:tcW w:w="4673" w:type="dxa"/>
          </w:tcPr>
          <w:p w:rsidR="008E5137" w:rsidRDefault="00324C48">
            <w:pPr>
              <w:ind w:right="141"/>
              <w:rPr>
                <w:rFonts w:ascii="Times New Roman" w:hAnsi="Times New Roman" w:cs="Times New Roman"/>
                <w:b/>
              </w:rPr>
            </w:pPr>
            <w:bookmarkStart w:id="4" w:name="_Hlk26177475"/>
            <w:r>
              <w:rPr>
                <w:rFonts w:ascii="Times New Roman" w:hAnsi="Times New Roman" w:cs="Times New Roman"/>
                <w:b/>
              </w:rPr>
              <w:t>Продавец</w:t>
            </w:r>
          </w:p>
          <w:p w:rsidR="008E5137" w:rsidRDefault="00324C48">
            <w:pPr>
              <w:ind w:right="14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ООО "РЕГИОН-БЕТОН" </w:t>
            </w:r>
          </w:p>
          <w:p w:rsidR="008E5137" w:rsidRDefault="00324C48">
            <w:pPr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Юрид. адрес: 423887, РТ, район Тукаевский, д. Малая Шильна, ул. Волшебная, д. 32</w:t>
            </w:r>
          </w:p>
          <w:p w:rsidR="008E5137" w:rsidRDefault="00324C48">
            <w:pPr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1131650012251</w:t>
            </w:r>
          </w:p>
          <w:p w:rsidR="008E5137" w:rsidRDefault="00324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1650267349</w:t>
            </w:r>
          </w:p>
          <w:p w:rsidR="008E5137" w:rsidRDefault="00324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получатель - </w:t>
            </w:r>
            <w:r>
              <w:t xml:space="preserve"> </w:t>
            </w:r>
            <w:r w:rsidRPr="00A4792F">
              <w:rPr>
                <w:rFonts w:ascii="Times New Roman" w:hAnsi="Times New Roman" w:cs="Times New Roman"/>
              </w:rPr>
              <w:t>ООО «Регион – Бетон» ИНН 1650267349,</w:t>
            </w:r>
          </w:p>
          <w:p w:rsidR="008E5137" w:rsidRDefault="00324C48">
            <w:pPr>
              <w:rPr>
                <w:rFonts w:ascii="Times New Roman" w:hAnsi="Times New Roman" w:cs="Times New Roman"/>
              </w:rPr>
            </w:pPr>
            <w:r w:rsidRPr="00A4792F">
              <w:rPr>
                <w:rFonts w:ascii="Times New Roman" w:hAnsi="Times New Roman" w:cs="Times New Roman"/>
              </w:rPr>
              <w:t xml:space="preserve">КПП 163901001, р/с 40702810261000008208 в АО </w:t>
            </w:r>
            <w:r w:rsidRPr="00A4792F">
              <w:rPr>
                <w:rFonts w:ascii="Times New Roman" w:hAnsi="Times New Roman" w:cs="Times New Roman"/>
              </w:rPr>
              <w:t>«Автоградбанк», к/с №30101810622029205878, БИК 049205878.</w:t>
            </w: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8E5137" w:rsidRDefault="00324C48">
            <w:pPr>
              <w:tabs>
                <w:tab w:val="center" w:pos="4677"/>
                <w:tab w:val="left" w:pos="50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Покупатель: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ab/>
            </w:r>
          </w:p>
          <w:p w:rsidR="008E5137" w:rsidRDefault="00324C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</w:t>
            </w:r>
          </w:p>
          <w:p w:rsidR="008E5137" w:rsidRDefault="00324C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</w:t>
            </w:r>
          </w:p>
          <w:p w:rsidR="008E5137" w:rsidRDefault="00324C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</w:t>
            </w:r>
          </w:p>
          <w:p w:rsidR="008E5137" w:rsidRDefault="00324C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</w:t>
            </w:r>
          </w:p>
          <w:p w:rsidR="008E5137" w:rsidRDefault="00324C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</w:t>
            </w:r>
          </w:p>
          <w:p w:rsidR="008E5137" w:rsidRDefault="008E513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</w:tc>
      </w:tr>
      <w:tr w:rsidR="008E5137">
        <w:trPr>
          <w:trHeight w:val="801"/>
        </w:trPr>
        <w:tc>
          <w:tcPr>
            <w:tcW w:w="4673" w:type="dxa"/>
          </w:tcPr>
          <w:p w:rsidR="008E5137" w:rsidRDefault="00324C48">
            <w:pPr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8E5137" w:rsidRDefault="00324C48">
            <w:pPr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"РЕГИОН-БЕТОН"  </w:t>
            </w:r>
          </w:p>
          <w:p w:rsidR="008E5137" w:rsidRDefault="008E5137">
            <w:pPr>
              <w:ind w:right="141"/>
              <w:rPr>
                <w:rFonts w:ascii="Times New Roman" w:hAnsi="Times New Roman" w:cs="Times New Roman"/>
              </w:rPr>
            </w:pPr>
          </w:p>
          <w:p w:rsidR="008E5137" w:rsidRDefault="00324C48">
            <w:pPr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___________________________/Зотов А.В./</w:t>
            </w:r>
          </w:p>
          <w:p w:rsidR="008E5137" w:rsidRDefault="008E5137">
            <w:pPr>
              <w:ind w:right="141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8E5137" w:rsidRDefault="008E5137">
            <w:pPr>
              <w:tabs>
                <w:tab w:val="center" w:pos="4677"/>
                <w:tab w:val="left" w:pos="5085"/>
              </w:tabs>
              <w:rPr>
                <w:rFonts w:ascii="Times New Roman" w:hAnsi="Times New Roman" w:cs="Times New Roman"/>
              </w:rPr>
            </w:pPr>
          </w:p>
          <w:p w:rsidR="008E5137" w:rsidRDefault="008E5137">
            <w:pPr>
              <w:tabs>
                <w:tab w:val="center" w:pos="4677"/>
                <w:tab w:val="left" w:pos="5085"/>
              </w:tabs>
              <w:rPr>
                <w:rFonts w:ascii="Times New Roman" w:hAnsi="Times New Roman" w:cs="Times New Roman"/>
              </w:rPr>
            </w:pPr>
          </w:p>
          <w:p w:rsidR="008E5137" w:rsidRDefault="00324C48">
            <w:pPr>
              <w:tabs>
                <w:tab w:val="center" w:pos="4677"/>
                <w:tab w:val="left" w:pos="508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__________________ </w:t>
            </w:r>
            <w:r>
              <w:rPr>
                <w:rFonts w:ascii="Times New Roman" w:hAnsi="Times New Roman" w:cs="Times New Roman"/>
                <w:b/>
              </w:rPr>
              <w:t>________________</w:t>
            </w:r>
          </w:p>
        </w:tc>
      </w:tr>
      <w:bookmarkEnd w:id="4"/>
    </w:tbl>
    <w:p w:rsidR="008E5137" w:rsidRDefault="008E5137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E5137" w:rsidRDefault="008E5137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E5137" w:rsidRDefault="00324C48">
      <w:pPr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:rsidR="008E5137" w:rsidRDefault="00324C48">
      <w:pPr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АКТ ПРИЕМА-ПЕРЕДАЧИ </w:t>
      </w:r>
    </w:p>
    <w:p w:rsidR="008E5137" w:rsidRDefault="00324C48">
      <w:pPr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 Договору купли-продажи №1</w:t>
      </w:r>
    </w:p>
    <w:p w:rsidR="008E5137" w:rsidRDefault="00324C48">
      <w:pPr>
        <w:tabs>
          <w:tab w:val="left" w:pos="3990"/>
        </w:tabs>
        <w:spacing w:after="0" w:line="240" w:lineRule="auto"/>
        <w:ind w:left="-567" w:right="-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8E5137" w:rsidRDefault="00324C48">
      <w:pPr>
        <w:tabs>
          <w:tab w:val="left" w:pos="6750"/>
        </w:tabs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</w:t>
      </w:r>
      <w:r>
        <w:rPr>
          <w:rFonts w:ascii="Times New Roman" w:eastAsia="Times New Roman" w:hAnsi="Times New Roman" w:cs="Times New Roman"/>
          <w:lang w:eastAsia="ru-RU"/>
        </w:rPr>
        <w:t xml:space="preserve"> Казань                                                                                                             «___»_____________2022 г.</w:t>
      </w:r>
    </w:p>
    <w:p w:rsidR="008E5137" w:rsidRDefault="00324C48">
      <w:pPr>
        <w:tabs>
          <w:tab w:val="left" w:pos="6660"/>
        </w:tabs>
        <w:spacing w:after="0" w:line="240" w:lineRule="auto"/>
        <w:ind w:left="-567" w:right="-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</w:t>
      </w:r>
    </w:p>
    <w:p w:rsidR="008E5137" w:rsidRDefault="00324C4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ООО "РЕГИОН-БЕТОН" </w:t>
      </w:r>
      <w:r>
        <w:rPr>
          <w:rFonts w:ascii="Times New Roman" w:hAnsi="Times New Roman" w:cs="Times New Roman"/>
        </w:rPr>
        <w:t xml:space="preserve">в лице конкурсного управляющего Зотова Александра Валентиновича, действующего на основании Определения АС РТ от 09.03.2021 по делу №А65-93/2019, </w:t>
      </w:r>
      <w:r w:rsidRPr="00A4792F">
        <w:rPr>
          <w:rFonts w:ascii="Times New Roman" w:hAnsi="Times New Roman" w:cs="Times New Roman"/>
        </w:rPr>
        <w:t xml:space="preserve">с помощью оператора </w:t>
      </w:r>
      <w:r>
        <w:rPr>
          <w:rFonts w:ascii="Times New Roman" w:hAnsi="Times New Roman" w:cs="Times New Roman"/>
        </w:rPr>
        <w:t>электронной площадки –</w:t>
      </w:r>
      <w:r w:rsidRPr="00A4792F">
        <w:rPr>
          <w:rFonts w:ascii="Times New Roman" w:hAnsi="Times New Roman" w:cs="Times New Roman"/>
        </w:rPr>
        <w:t>ЭТП «Балтийская Электронная площадка» (</w:t>
      </w:r>
      <w:r>
        <w:rPr>
          <w:rFonts w:ascii="Times New Roman" w:hAnsi="Times New Roman" w:cs="Times New Roman"/>
          <w:lang w:val="en-US"/>
        </w:rPr>
        <w:t>https</w:t>
      </w:r>
      <w:r w:rsidRPr="00A4792F">
        <w:rPr>
          <w:rFonts w:ascii="Times New Roman" w:hAnsi="Times New Roman" w:cs="Times New Roman"/>
        </w:rPr>
        <w:t>://</w:t>
      </w:r>
      <w:r>
        <w:rPr>
          <w:rFonts w:ascii="Times New Roman" w:hAnsi="Times New Roman" w:cs="Times New Roman"/>
          <w:lang w:val="en-US"/>
        </w:rPr>
        <w:t>www</w:t>
      </w:r>
      <w:r w:rsidRPr="00A4792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bepspb</w:t>
      </w:r>
      <w:r w:rsidRPr="00A4792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  <w:r w:rsidRPr="00A4792F">
        <w:rPr>
          <w:rFonts w:ascii="Times New Roman" w:hAnsi="Times New Roman" w:cs="Times New Roman"/>
        </w:rPr>
        <w:t>/)</w:t>
      </w:r>
      <w:r>
        <w:rPr>
          <w:rFonts w:ascii="Times New Roman" w:hAnsi="Times New Roman" w:cs="Times New Roman"/>
        </w:rPr>
        <w:t>, дейст</w:t>
      </w:r>
      <w:r>
        <w:rPr>
          <w:rFonts w:ascii="Times New Roman" w:hAnsi="Times New Roman" w:cs="Times New Roman"/>
        </w:rPr>
        <w:t>вующего на основании п.20, ст.110 Федерального закона от 26.10.2002 № 127-ФЗ «О несостоятельности (банкротстве)», с одной стороны, и</w:t>
      </w:r>
    </w:p>
    <w:p w:rsidR="008E5137" w:rsidRDefault="00324C4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«Покупатель» в лице _______________________</w:t>
      </w:r>
      <w:r>
        <w:rPr>
          <w:rFonts w:ascii="Times New Roman" w:eastAsia="Times New Roman" w:hAnsi="Times New Roman" w:cs="Times New Roman"/>
          <w:lang w:eastAsia="ru-RU"/>
        </w:rPr>
        <w:t>_____________, действующего на основании _________________________, с другой стороны, составили настоящий акт о том, что в соответствии с Договором купли-продажи от «___» _______________2022 г.:</w:t>
      </w:r>
    </w:p>
    <w:p w:rsidR="008E5137" w:rsidRDefault="00324C48">
      <w:pPr>
        <w:pStyle w:val="a4"/>
        <w:numPr>
          <w:ilvl w:val="0"/>
          <w:numId w:val="9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Продавец передал, а Покупатель принял следующее имущество:</w:t>
      </w:r>
    </w:p>
    <w:p w:rsidR="008E5137" w:rsidRDefault="00324C48">
      <w:pPr>
        <w:ind w:right="-1" w:firstLine="709"/>
        <w:contextualSpacing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Ло</w:t>
      </w:r>
      <w:r>
        <w:rPr>
          <w:rFonts w:ascii="Times New Roman" w:hAnsi="Times New Roman" w:cs="Times New Roman"/>
          <w:b/>
        </w:rPr>
        <w:t>т №</w:t>
      </w:r>
      <w:r w:rsidRPr="00A4792F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  <w:i/>
        </w:rPr>
        <w:t>–</w:t>
      </w:r>
      <w:r>
        <w:rPr>
          <w:rFonts w:ascii="Times New Roman" w:hAnsi="Times New Roman" w:cs="Times New Roman"/>
        </w:rPr>
        <w:t xml:space="preserve"> </w:t>
      </w:r>
      <w:r w:rsidRPr="00A4792F">
        <w:rPr>
          <w:rFonts w:ascii="Times New Roman" w:hAnsi="Times New Roman" w:cs="Times New Roman"/>
        </w:rPr>
        <w:t>_________________________________________________________________________</w:t>
      </w:r>
    </w:p>
    <w:p w:rsidR="008E5137" w:rsidRDefault="00324C48">
      <w:pPr>
        <w:ind w:left="-142" w:right="-1" w:firstLine="850"/>
        <w:contextualSpacing/>
        <w:jc w:val="both"/>
        <w:rPr>
          <w:rFonts w:ascii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lang w:eastAsia="ru-RU"/>
        </w:rPr>
        <w:t>Имущество принадлежит Продавцу на праве собственности.</w:t>
      </w:r>
    </w:p>
    <w:p w:rsidR="008E5137" w:rsidRDefault="00324C48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Покупатель удовлетворен качественным состоянием отчуждаемого имущества, с которым ознакомлен путем осмотра, проведенного </w:t>
      </w:r>
      <w:r>
        <w:rPr>
          <w:rFonts w:ascii="Times New Roman" w:eastAsia="Times New Roman" w:hAnsi="Times New Roman" w:cs="Times New Roman"/>
          <w:lang w:eastAsia="ru-RU"/>
        </w:rPr>
        <w:t>им перед заключением настоящего Договора.</w:t>
      </w:r>
    </w:p>
    <w:p w:rsidR="008E5137" w:rsidRDefault="00324C48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Настоящий Акт составлен в четырех экземплярах, по одному экземпляру для каждой стороны.</w:t>
      </w:r>
    </w:p>
    <w:p w:rsidR="008E5137" w:rsidRDefault="00324C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Подписи сторон:</w:t>
      </w:r>
    </w:p>
    <w:p w:rsidR="008E5137" w:rsidRDefault="008E5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</w:p>
    <w:tbl>
      <w:tblPr>
        <w:tblStyle w:val="a3"/>
        <w:tblpPr w:leftFromText="180" w:rightFromText="180" w:vertAnchor="text" w:tblpY="1"/>
        <w:tblOverlap w:val="never"/>
        <w:tblW w:w="9345" w:type="dxa"/>
        <w:tblLook w:val="04A0" w:firstRow="1" w:lastRow="0" w:firstColumn="1" w:lastColumn="0" w:noHBand="0" w:noVBand="1"/>
      </w:tblPr>
      <w:tblGrid>
        <w:gridCol w:w="4673"/>
        <w:gridCol w:w="4672"/>
      </w:tblGrid>
      <w:tr w:rsidR="008E5137">
        <w:trPr>
          <w:trHeight w:val="3392"/>
        </w:trPr>
        <w:tc>
          <w:tcPr>
            <w:tcW w:w="4673" w:type="dxa"/>
          </w:tcPr>
          <w:p w:rsidR="008E5137" w:rsidRDefault="00324C48">
            <w:pPr>
              <w:ind w:right="14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Продавец</w:t>
            </w:r>
          </w:p>
          <w:p w:rsidR="008E5137" w:rsidRDefault="00324C48">
            <w:pPr>
              <w:ind w:right="14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ООО "РЕГИОН-БЕТОН" </w:t>
            </w:r>
          </w:p>
          <w:p w:rsidR="008E5137" w:rsidRDefault="00324C48">
            <w:pPr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Юрид. адрес: 423887, РТ, район Тукаевский, д. Малая Шильна, ул. Волшебная, д. 32</w:t>
            </w:r>
          </w:p>
          <w:p w:rsidR="008E5137" w:rsidRDefault="00324C48">
            <w:pPr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1131650012251</w:t>
            </w:r>
          </w:p>
          <w:p w:rsidR="008E5137" w:rsidRDefault="00324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1650267349</w:t>
            </w:r>
          </w:p>
          <w:p w:rsidR="008E5137" w:rsidRDefault="00324C4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получатель - </w:t>
            </w:r>
            <w:r>
              <w:t xml:space="preserve"> </w:t>
            </w:r>
            <w:r w:rsidRPr="00A4792F">
              <w:rPr>
                <w:rFonts w:ascii="Times New Roman" w:hAnsi="Times New Roman" w:cs="Times New Roman"/>
              </w:rPr>
              <w:t>ООО «Регион – Бетон» ИНН 1650267349,</w:t>
            </w:r>
          </w:p>
          <w:p w:rsidR="008E5137" w:rsidRDefault="00324C48">
            <w:pPr>
              <w:rPr>
                <w:rFonts w:ascii="Times New Roman" w:hAnsi="Times New Roman" w:cs="Times New Roman"/>
              </w:rPr>
            </w:pPr>
            <w:r w:rsidRPr="00A4792F">
              <w:rPr>
                <w:rFonts w:ascii="Times New Roman" w:hAnsi="Times New Roman" w:cs="Times New Roman"/>
              </w:rPr>
              <w:t>КПП 163901001, р/с 40702810261000008208 в АО «Автоградбанк», к/с №30101810622029205878, БИК 049205878.</w:t>
            </w: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8E5137" w:rsidRDefault="00324C48">
            <w:pPr>
              <w:tabs>
                <w:tab w:val="center" w:pos="4677"/>
                <w:tab w:val="left" w:pos="50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Покупатель: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ab/>
            </w:r>
          </w:p>
          <w:p w:rsidR="008E5137" w:rsidRDefault="00324C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</w:t>
            </w:r>
          </w:p>
          <w:p w:rsidR="008E5137" w:rsidRDefault="00324C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</w:t>
            </w:r>
          </w:p>
          <w:p w:rsidR="008E5137" w:rsidRDefault="00324C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</w:t>
            </w:r>
          </w:p>
          <w:p w:rsidR="008E5137" w:rsidRDefault="00324C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</w:t>
            </w:r>
          </w:p>
          <w:p w:rsidR="008E5137" w:rsidRDefault="00324C4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</w:t>
            </w:r>
          </w:p>
          <w:p w:rsidR="008E5137" w:rsidRDefault="008E513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</w:tc>
      </w:tr>
      <w:tr w:rsidR="008E5137">
        <w:trPr>
          <w:trHeight w:val="562"/>
        </w:trPr>
        <w:tc>
          <w:tcPr>
            <w:tcW w:w="4673" w:type="dxa"/>
          </w:tcPr>
          <w:p w:rsidR="008E5137" w:rsidRDefault="00324C48">
            <w:pPr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8E5137" w:rsidRDefault="00324C48">
            <w:pPr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"РЕГИОН-БЕТОН"  </w:t>
            </w:r>
          </w:p>
          <w:p w:rsidR="008E5137" w:rsidRDefault="008E5137">
            <w:pPr>
              <w:ind w:right="141"/>
              <w:rPr>
                <w:rFonts w:ascii="Times New Roman" w:hAnsi="Times New Roman" w:cs="Times New Roman"/>
              </w:rPr>
            </w:pPr>
          </w:p>
          <w:p w:rsidR="008E5137" w:rsidRDefault="00324C48">
            <w:pPr>
              <w:ind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___________________________/Зотов А.В./</w:t>
            </w:r>
          </w:p>
          <w:p w:rsidR="008E5137" w:rsidRDefault="008E5137">
            <w:pPr>
              <w:ind w:right="141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8E5137" w:rsidRDefault="008E5137">
            <w:pPr>
              <w:rPr>
                <w:rFonts w:ascii="Times New Roman" w:hAnsi="Times New Roman" w:cs="Times New Roman"/>
              </w:rPr>
            </w:pPr>
          </w:p>
          <w:p w:rsidR="008E5137" w:rsidRDefault="008E5137">
            <w:pPr>
              <w:rPr>
                <w:rFonts w:ascii="Times New Roman" w:hAnsi="Times New Roman" w:cs="Times New Roman"/>
              </w:rPr>
            </w:pPr>
          </w:p>
          <w:p w:rsidR="008E5137" w:rsidRDefault="00324C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 </w:t>
            </w:r>
            <w:r>
              <w:rPr>
                <w:rFonts w:ascii="Times New Roman" w:hAnsi="Times New Roman" w:cs="Times New Roman"/>
                <w:b/>
              </w:rPr>
              <w:t>________________</w:t>
            </w:r>
          </w:p>
          <w:p w:rsidR="008E5137" w:rsidRDefault="008E5137">
            <w:pPr>
              <w:tabs>
                <w:tab w:val="center" w:pos="4677"/>
                <w:tab w:val="left" w:pos="5085"/>
              </w:tabs>
              <w:rPr>
                <w:rFonts w:ascii="Times New Roman" w:hAnsi="Times New Roman" w:cs="Times New Roman"/>
                <w:b/>
              </w:rPr>
            </w:pPr>
          </w:p>
        </w:tc>
      </w:tr>
    </w:tbl>
    <w:p w:rsidR="008E5137" w:rsidRDefault="008E5137">
      <w:pPr>
        <w:spacing w:after="0" w:line="240" w:lineRule="auto"/>
        <w:rPr>
          <w:rFonts w:ascii="Times New Roman" w:hAnsi="Times New Roman" w:cs="Times New Roman"/>
          <w:b/>
        </w:rPr>
      </w:pPr>
    </w:p>
    <w:sectPr w:rsidR="008E513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C48" w:rsidRDefault="00324C48">
      <w:pPr>
        <w:spacing w:after="0" w:line="240" w:lineRule="auto"/>
      </w:pPr>
      <w:r>
        <w:separator/>
      </w:r>
    </w:p>
  </w:endnote>
  <w:endnote w:type="continuationSeparator" w:id="0">
    <w:p w:rsidR="00324C48" w:rsidRDefault="0032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137" w:rsidRDefault="00324C48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A4792F">
      <w:rPr>
        <w:noProof/>
      </w:rPr>
      <w:t>3</w:t>
    </w:r>
    <w:r>
      <w:fldChar w:fldCharType="end"/>
    </w:r>
  </w:p>
  <w:p w:rsidR="008E5137" w:rsidRDefault="008E51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C48" w:rsidRDefault="00324C48">
      <w:pPr>
        <w:spacing w:after="0" w:line="240" w:lineRule="auto"/>
      </w:pPr>
      <w:r>
        <w:separator/>
      </w:r>
    </w:p>
  </w:footnote>
  <w:footnote w:type="continuationSeparator" w:id="0">
    <w:p w:rsidR="00324C48" w:rsidRDefault="00324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hybridMultilevel"/>
    <w:tmpl w:val="323EEA88"/>
    <w:lvl w:ilvl="0" w:tplc="E1DAE55C">
      <w:start w:val="1"/>
      <w:numFmt w:val="russianLower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0000001"/>
    <w:multiLevelType w:val="hybridMultilevel"/>
    <w:tmpl w:val="323EEA88"/>
    <w:lvl w:ilvl="0" w:tplc="E1DAE55C">
      <w:start w:val="1"/>
      <w:numFmt w:val="russianLower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0000002"/>
    <w:multiLevelType w:val="hybridMultilevel"/>
    <w:tmpl w:val="748478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3"/>
    <w:multiLevelType w:val="hybridMultilevel"/>
    <w:tmpl w:val="C1A8E960"/>
    <w:lvl w:ilvl="0" w:tplc="767E5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0000004"/>
    <w:multiLevelType w:val="hybridMultilevel"/>
    <w:tmpl w:val="519C1C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5"/>
    <w:multiLevelType w:val="multilevel"/>
    <w:tmpl w:val="CD26A2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0000006"/>
    <w:multiLevelType w:val="multilevel"/>
    <w:tmpl w:val="3634C35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0000007"/>
    <w:multiLevelType w:val="hybridMultilevel"/>
    <w:tmpl w:val="519C1C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8"/>
    <w:multiLevelType w:val="hybridMultilevel"/>
    <w:tmpl w:val="12E65082"/>
    <w:lvl w:ilvl="0" w:tplc="D65E86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137"/>
    <w:rsid w:val="00324C48"/>
    <w:rsid w:val="008E5137"/>
    <w:rsid w:val="00A4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2DE9C"/>
  <w15:docId w15:val="{1D6A936C-95F6-4B52-8630-1729195C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character" w:customStyle="1" w:styleId="a5">
    <w:name w:val="Абзац списка Знак"/>
    <w:link w:val="a4"/>
    <w:uiPriority w:val="34"/>
  </w:style>
  <w:style w:type="character" w:styleId="a6">
    <w:name w:val="annotation reference"/>
    <w:basedOn w:val="a0"/>
    <w:uiPriority w:val="99"/>
    <w:rPr>
      <w:sz w:val="16"/>
      <w:szCs w:val="16"/>
    </w:rPr>
  </w:style>
  <w:style w:type="paragraph" w:styleId="a7">
    <w:name w:val="annotation text"/>
    <w:basedOn w:val="a"/>
    <w:link w:val="a8"/>
    <w:uiPriority w:val="9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Pr>
      <w:sz w:val="20"/>
      <w:szCs w:val="20"/>
    </w:rPr>
  </w:style>
  <w:style w:type="paragraph" w:styleId="a9">
    <w:name w:val="Balloon Text"/>
    <w:basedOn w:val="a"/>
    <w:link w:val="aa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4</Pages>
  <Words>1704</Words>
  <Characters>9717</Characters>
  <Application>Microsoft Office Word</Application>
  <DocSecurity>0</DocSecurity>
  <Lines>80</Lines>
  <Paragraphs>22</Paragraphs>
  <ScaleCrop>false</ScaleCrop>
  <Company/>
  <LinksUpToDate>false</LinksUpToDate>
  <CharactersWithSpaces>11399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 Lukhmanov</dc:creator>
  <cp:lastModifiedBy>Елена</cp:lastModifiedBy>
  <cp:revision>34</cp:revision>
  <cp:lastPrinted>2020-02-10T13:22:00Z</cp:lastPrinted>
  <dcterms:created xsi:type="dcterms:W3CDTF">2019-09-23T09:58:00Z</dcterms:created>
  <dcterms:modified xsi:type="dcterms:W3CDTF">2022-11-02T11:41:00Z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6a86bea9219647429f2427d28e642758</vt:lpwstr>
  </property>
</Properties>
</file>