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C93" w:rsidRPr="00A520D5" w:rsidRDefault="00033C93" w:rsidP="00033C93">
      <w:pPr>
        <w:pStyle w:val="ae"/>
        <w:rPr>
          <w:sz w:val="24"/>
          <w:szCs w:val="24"/>
        </w:rPr>
      </w:pPr>
      <w:r w:rsidRPr="00A520D5">
        <w:rPr>
          <w:sz w:val="24"/>
          <w:szCs w:val="24"/>
        </w:rPr>
        <w:t>Сведения о составе</w:t>
      </w:r>
      <w:r>
        <w:rPr>
          <w:sz w:val="24"/>
          <w:szCs w:val="24"/>
        </w:rPr>
        <w:t xml:space="preserve">, </w:t>
      </w:r>
      <w:r w:rsidRPr="00A520D5">
        <w:rPr>
          <w:sz w:val="24"/>
          <w:szCs w:val="24"/>
        </w:rPr>
        <w:t>начальной цене</w:t>
      </w:r>
      <w:r>
        <w:rPr>
          <w:sz w:val="24"/>
          <w:szCs w:val="24"/>
        </w:rPr>
        <w:t xml:space="preserve"> и Распределении по лотам</w:t>
      </w:r>
      <w:r w:rsidRPr="00A520D5">
        <w:rPr>
          <w:sz w:val="24"/>
          <w:szCs w:val="24"/>
        </w:rPr>
        <w:t xml:space="preserve"> ИМУЩЕСТВА, выставленного к продаже на торгах</w:t>
      </w:r>
    </w:p>
    <w:p w:rsidR="00A9197A" w:rsidRDefault="00A9197A" w:rsidP="00033C93">
      <w:pPr>
        <w:rPr>
          <w:b/>
        </w:rPr>
      </w:pPr>
    </w:p>
    <w:p w:rsidR="00033C93" w:rsidRDefault="00033C93" w:rsidP="00033C93">
      <w:pPr>
        <w:rPr>
          <w:b/>
        </w:rPr>
      </w:pP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92"/>
        <w:gridCol w:w="2251"/>
        <w:gridCol w:w="1751"/>
        <w:gridCol w:w="10261"/>
      </w:tblGrid>
      <w:tr w:rsidR="00125DFA" w:rsidRPr="00FD39C0" w:rsidTr="00B22638">
        <w:trPr>
          <w:trHeight w:val="74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5DFA" w:rsidRDefault="00125DFA" w:rsidP="00EA1D99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:rsidR="00125DFA" w:rsidRPr="00FD39C0" w:rsidRDefault="00125DFA" w:rsidP="00EA1D99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лота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5DFA" w:rsidRPr="00FD39C0" w:rsidRDefault="00125DFA" w:rsidP="005D705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Предмет лота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FA" w:rsidRPr="00FD39C0" w:rsidRDefault="00125DFA" w:rsidP="005D705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sz w:val="20"/>
                <w:szCs w:val="20"/>
                <w:lang w:eastAsia="ru-RU"/>
              </w:rPr>
              <w:t>Размер задолженности, руб.</w:t>
            </w:r>
          </w:p>
        </w:tc>
        <w:tc>
          <w:tcPr>
            <w:tcW w:w="10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FA" w:rsidRPr="00FD39C0" w:rsidRDefault="00125DFA" w:rsidP="005D705F">
            <w:pPr>
              <w:adjustRightInd w:val="0"/>
              <w:jc w:val="center"/>
              <w:rPr>
                <w:sz w:val="20"/>
                <w:szCs w:val="20"/>
              </w:rPr>
            </w:pPr>
            <w:r w:rsidRPr="00FD39C0">
              <w:rPr>
                <w:sz w:val="20"/>
                <w:szCs w:val="20"/>
              </w:rPr>
              <w:t>Основания возникновения</w:t>
            </w:r>
          </w:p>
        </w:tc>
      </w:tr>
      <w:tr w:rsidR="00125DFA" w:rsidRPr="00FD39C0" w:rsidTr="00B22638">
        <w:trPr>
          <w:trHeight w:val="120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5DFA" w:rsidRPr="00FD39C0" w:rsidRDefault="00125DFA" w:rsidP="00A73FFC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5DFA" w:rsidRPr="00FD39C0" w:rsidRDefault="00125DFA" w:rsidP="00A73FFC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Дебиторская задолженность  -права требования к ООО </w:t>
            </w:r>
            <w:r w:rsidRPr="00FD39C0">
              <w:rPr>
                <w:sz w:val="20"/>
                <w:szCs w:val="20"/>
              </w:rPr>
              <w:t>«ПетроСити» ИНН 7813140021)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FA" w:rsidRPr="00FD39C0" w:rsidRDefault="00125DFA" w:rsidP="00F73C65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D39C0">
              <w:rPr>
                <w:sz w:val="20"/>
                <w:szCs w:val="20"/>
              </w:rPr>
              <w:t>2 050</w:t>
            </w:r>
            <w:r>
              <w:rPr>
                <w:sz w:val="20"/>
                <w:szCs w:val="20"/>
              </w:rPr>
              <w:t> </w:t>
            </w:r>
            <w:r w:rsidRPr="00FD39C0">
              <w:rPr>
                <w:sz w:val="20"/>
                <w:szCs w:val="20"/>
              </w:rPr>
              <w:t>304</w:t>
            </w:r>
            <w:r>
              <w:rPr>
                <w:sz w:val="20"/>
                <w:szCs w:val="20"/>
              </w:rPr>
              <w:t xml:space="preserve"> </w:t>
            </w:r>
            <w:r w:rsidRPr="00FD39C0">
              <w:rPr>
                <w:sz w:val="20"/>
                <w:szCs w:val="20"/>
              </w:rPr>
              <w:t>рублей</w:t>
            </w:r>
            <w:r>
              <w:rPr>
                <w:sz w:val="20"/>
                <w:szCs w:val="20"/>
              </w:rPr>
              <w:t xml:space="preserve"> 00 копеек</w:t>
            </w:r>
          </w:p>
        </w:tc>
        <w:tc>
          <w:tcPr>
            <w:tcW w:w="10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FA" w:rsidRPr="00A73FFC" w:rsidRDefault="00125DFA" w:rsidP="00A73FFC">
            <w:pPr>
              <w:spacing w:before="120" w:after="12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A73FFC">
              <w:rPr>
                <w:rFonts w:eastAsia="Times New Roman"/>
                <w:sz w:val="20"/>
                <w:szCs w:val="20"/>
                <w:lang w:eastAsia="ru-RU"/>
              </w:rPr>
              <w:t>04.10.2019 ООО «ПетроСити» признано победителем торгов по продаже имущества АО «Группа Прайм» № 42262-ОАОФ/1, проводимых на электронной торговой площадке «МЭТС». 08.10.2019 между АО «Группа Прайм» ООО «ПетроСити» по результатам торгов заключен договор купли-продажи недвижимого имущества (</w:t>
            </w:r>
            <w:r w:rsidRPr="00A73FFC">
              <w:rPr>
                <w:rFonts w:eastAsia="Times New Roman"/>
                <w:sz w:val="20"/>
                <w:szCs w:val="20"/>
              </w:rPr>
              <w:t>Земельный участок, площадью 31 729 кв.м., кадастровый номер 78:36:0005442:50, расположенный по адресу: г. Санкт-Петербург, Шувалово, территория предприятия "Озерки", участок 3</w:t>
            </w:r>
            <w:r w:rsidRPr="00A73FFC">
              <w:rPr>
                <w:rFonts w:eastAsia="Times New Roman"/>
                <w:sz w:val="20"/>
                <w:szCs w:val="20"/>
                <w:lang w:eastAsia="ru-RU"/>
              </w:rPr>
              <w:t xml:space="preserve">) по цене в соответствии с </w:t>
            </w:r>
            <w:bookmarkStart w:id="0" w:name="_GoBack"/>
            <w:bookmarkEnd w:id="0"/>
            <w:r w:rsidRPr="00A73FFC">
              <w:rPr>
                <w:rFonts w:eastAsia="Times New Roman"/>
                <w:sz w:val="20"/>
                <w:szCs w:val="20"/>
                <w:lang w:eastAsia="ru-RU"/>
              </w:rPr>
              <w:t xml:space="preserve">представленным победителем торгов предложением в размере 85 890 000 (Восемьдесят пять миллионов восемьсот девяносто) рублей 00 копеек. </w:t>
            </w:r>
          </w:p>
          <w:p w:rsidR="00125DFA" w:rsidRPr="00FD39C0" w:rsidRDefault="00125DFA" w:rsidP="00A73FFC">
            <w:pPr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FD39C0">
              <w:rPr>
                <w:rFonts w:eastAsia="Times New Roman"/>
                <w:sz w:val="20"/>
                <w:szCs w:val="20"/>
                <w:lang w:eastAsia="ru-RU"/>
              </w:rPr>
              <w:t>В соответствии с условиями договора, оплата Покупателем должна была быть произведена в течение 30 дней с даты его заключения (п. 19 ст. 110 Закона о банкротстве), то есть в срок до 07.11.2019 включительно. В соответствии с п. 5.1. договора купли-продажи от 08.10.2019 при просрочке платежей Покупатель уплачивает Продавцу по его требованию пени за каждый день указанной просрочки в размере 0,1 процент от суммы просрочки.</w:t>
            </w:r>
          </w:p>
          <w:p w:rsidR="00125DFA" w:rsidRPr="00FD39C0" w:rsidRDefault="00125DFA" w:rsidP="00A73FFC">
            <w:pPr>
              <w:pStyle w:val="indent"/>
              <w:ind w:firstLine="0"/>
              <w:rPr>
                <w:sz w:val="20"/>
                <w:szCs w:val="20"/>
              </w:rPr>
            </w:pPr>
            <w:r w:rsidRPr="00FD39C0">
              <w:rPr>
                <w:sz w:val="20"/>
                <w:szCs w:val="20"/>
              </w:rPr>
              <w:t>Неустойка начислена за период с 08.11.2019 по 09.12.2019 в связи с просрочкой исполнения обязательства по оплате приобретенного имущества, размер неустойки составляет 2 050 304,00 рублей.</w:t>
            </w:r>
          </w:p>
          <w:p w:rsidR="00125DFA" w:rsidRPr="00FD39C0" w:rsidRDefault="00125DFA" w:rsidP="00125DFA">
            <w:pPr>
              <w:pStyle w:val="indent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Неустойка взыскивается в судебном порядке в Арбитражном суде города Санкт-Петербурга и Ленинградской области в рамках дела №</w:t>
            </w:r>
            <w:r w:rsidRPr="00125DFA">
              <w:rPr>
                <w:sz w:val="20"/>
                <w:szCs w:val="20"/>
              </w:rPr>
              <w:t>А56-86463/2022</w:t>
            </w:r>
            <w:r w:rsidRPr="00FD39C0">
              <w:rPr>
                <w:sz w:val="20"/>
                <w:szCs w:val="20"/>
              </w:rPr>
              <w:t>.</w:t>
            </w:r>
          </w:p>
        </w:tc>
      </w:tr>
    </w:tbl>
    <w:p w:rsidR="00033C93" w:rsidRDefault="00033C93" w:rsidP="00482A2D">
      <w:pPr>
        <w:autoSpaceDE w:val="0"/>
        <w:autoSpaceDN w:val="0"/>
        <w:adjustRightInd w:val="0"/>
        <w:spacing w:line="288" w:lineRule="auto"/>
        <w:ind w:firstLine="708"/>
      </w:pPr>
    </w:p>
    <w:sectPr w:rsidR="00033C93" w:rsidSect="00033C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851" w:right="992" w:bottom="425" w:left="992" w:header="720" w:footer="4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313" w:rsidRDefault="00E72313" w:rsidP="00B81242">
      <w:r>
        <w:separator/>
      </w:r>
    </w:p>
  </w:endnote>
  <w:endnote w:type="continuationSeparator" w:id="0">
    <w:p w:rsidR="00E72313" w:rsidRDefault="00E72313" w:rsidP="00B81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81A" w:rsidRDefault="0019151B">
    <w:pPr>
      <w:pStyle w:val="a5"/>
    </w:pPr>
    <w:r>
      <w:rPr>
        <w:noProof/>
        <w:lang w:eastAsia="ru-RU"/>
      </w:rPr>
      <w:drawing>
        <wp:inline distT="0" distB="0" distL="0" distR="0" wp14:anchorId="00707887" wp14:editId="75CC8671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B581A">
      <w:fldChar w:fldCharType="begin"/>
    </w:r>
    <w:r w:rsidR="00CB581A">
      <w:instrText xml:space="preserve"> PAGE   \* MERGEFORMAT </w:instrText>
    </w:r>
    <w:r w:rsidR="00CB581A">
      <w:fldChar w:fldCharType="separate"/>
    </w:r>
    <w:r w:rsidR="00B22638">
      <w:rPr>
        <w:noProof/>
      </w:rPr>
      <w:t>1</w:t>
    </w:r>
    <w:r w:rsidR="00CB581A">
      <w:rPr>
        <w:noProof/>
      </w:rPr>
      <w:fldChar w:fldCharType="end"/>
    </w:r>
  </w:p>
  <w:p w:rsidR="00CB581A" w:rsidRDefault="00CB581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313" w:rsidRDefault="00E72313" w:rsidP="00B81242">
      <w:r>
        <w:separator/>
      </w:r>
    </w:p>
  </w:footnote>
  <w:footnote w:type="continuationSeparator" w:id="0">
    <w:p w:rsidR="00E72313" w:rsidRDefault="00E72313" w:rsidP="00B81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440F7"/>
    <w:multiLevelType w:val="hybridMultilevel"/>
    <w:tmpl w:val="2312AB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8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8F"/>
    <w:rsid w:val="00007EF6"/>
    <w:rsid w:val="000108F9"/>
    <w:rsid w:val="00017D14"/>
    <w:rsid w:val="00033C93"/>
    <w:rsid w:val="000353DB"/>
    <w:rsid w:val="0003635A"/>
    <w:rsid w:val="00047C15"/>
    <w:rsid w:val="000514FE"/>
    <w:rsid w:val="00055ABB"/>
    <w:rsid w:val="00056BD8"/>
    <w:rsid w:val="00065A8A"/>
    <w:rsid w:val="00065AD4"/>
    <w:rsid w:val="00074468"/>
    <w:rsid w:val="00081D3F"/>
    <w:rsid w:val="00094A31"/>
    <w:rsid w:val="000A65A1"/>
    <w:rsid w:val="000C32FC"/>
    <w:rsid w:val="000C48E6"/>
    <w:rsid w:val="000C71C9"/>
    <w:rsid w:val="000F21DD"/>
    <w:rsid w:val="00103D66"/>
    <w:rsid w:val="001115A4"/>
    <w:rsid w:val="0011730E"/>
    <w:rsid w:val="00125DFA"/>
    <w:rsid w:val="00135B9E"/>
    <w:rsid w:val="00137265"/>
    <w:rsid w:val="00140146"/>
    <w:rsid w:val="00145E63"/>
    <w:rsid w:val="001478F4"/>
    <w:rsid w:val="00150AA9"/>
    <w:rsid w:val="0015262B"/>
    <w:rsid w:val="001543FB"/>
    <w:rsid w:val="001572D7"/>
    <w:rsid w:val="00171812"/>
    <w:rsid w:val="001749B3"/>
    <w:rsid w:val="00185D6E"/>
    <w:rsid w:val="0019151B"/>
    <w:rsid w:val="00195B12"/>
    <w:rsid w:val="001A06F4"/>
    <w:rsid w:val="001A2698"/>
    <w:rsid w:val="001A28AB"/>
    <w:rsid w:val="001A44F0"/>
    <w:rsid w:val="001A4956"/>
    <w:rsid w:val="001A70E7"/>
    <w:rsid w:val="001B14D1"/>
    <w:rsid w:val="001C2FD9"/>
    <w:rsid w:val="001C3B68"/>
    <w:rsid w:val="001C5ACD"/>
    <w:rsid w:val="001D07BF"/>
    <w:rsid w:val="001E359B"/>
    <w:rsid w:val="001E7A00"/>
    <w:rsid w:val="001F2F76"/>
    <w:rsid w:val="001F3487"/>
    <w:rsid w:val="001F3976"/>
    <w:rsid w:val="001F48D9"/>
    <w:rsid w:val="001F5E88"/>
    <w:rsid w:val="001F753C"/>
    <w:rsid w:val="00200527"/>
    <w:rsid w:val="002101A2"/>
    <w:rsid w:val="00210A8C"/>
    <w:rsid w:val="00212F68"/>
    <w:rsid w:val="0021574A"/>
    <w:rsid w:val="00233ED8"/>
    <w:rsid w:val="002351B3"/>
    <w:rsid w:val="00236E8F"/>
    <w:rsid w:val="00240269"/>
    <w:rsid w:val="00242B32"/>
    <w:rsid w:val="002521F8"/>
    <w:rsid w:val="00253DC9"/>
    <w:rsid w:val="00260886"/>
    <w:rsid w:val="002741B2"/>
    <w:rsid w:val="00277109"/>
    <w:rsid w:val="00281DEF"/>
    <w:rsid w:val="00283BF2"/>
    <w:rsid w:val="002849B1"/>
    <w:rsid w:val="002A6BE8"/>
    <w:rsid w:val="002B19D6"/>
    <w:rsid w:val="002B4767"/>
    <w:rsid w:val="002E0BED"/>
    <w:rsid w:val="002F1A52"/>
    <w:rsid w:val="002F6E73"/>
    <w:rsid w:val="002F740A"/>
    <w:rsid w:val="003008DF"/>
    <w:rsid w:val="003035F1"/>
    <w:rsid w:val="003105C1"/>
    <w:rsid w:val="00312943"/>
    <w:rsid w:val="00322C13"/>
    <w:rsid w:val="00331AEB"/>
    <w:rsid w:val="00347F42"/>
    <w:rsid w:val="003701F5"/>
    <w:rsid w:val="003738A0"/>
    <w:rsid w:val="00375A8E"/>
    <w:rsid w:val="00375D36"/>
    <w:rsid w:val="00377E1F"/>
    <w:rsid w:val="00384C26"/>
    <w:rsid w:val="0039276F"/>
    <w:rsid w:val="003A1510"/>
    <w:rsid w:val="003A3280"/>
    <w:rsid w:val="003A56DF"/>
    <w:rsid w:val="003B6FCB"/>
    <w:rsid w:val="003C0F05"/>
    <w:rsid w:val="003C17AC"/>
    <w:rsid w:val="003C23BB"/>
    <w:rsid w:val="003C43B6"/>
    <w:rsid w:val="003E1548"/>
    <w:rsid w:val="003F52D3"/>
    <w:rsid w:val="004001C8"/>
    <w:rsid w:val="00402CF7"/>
    <w:rsid w:val="004041BB"/>
    <w:rsid w:val="004059AC"/>
    <w:rsid w:val="00405BD6"/>
    <w:rsid w:val="00406B0C"/>
    <w:rsid w:val="00407691"/>
    <w:rsid w:val="004117E9"/>
    <w:rsid w:val="00412331"/>
    <w:rsid w:val="00412B0F"/>
    <w:rsid w:val="00416843"/>
    <w:rsid w:val="00417B37"/>
    <w:rsid w:val="00425B33"/>
    <w:rsid w:val="004345A5"/>
    <w:rsid w:val="004409DF"/>
    <w:rsid w:val="0044131A"/>
    <w:rsid w:val="00452F41"/>
    <w:rsid w:val="00465410"/>
    <w:rsid w:val="00465E20"/>
    <w:rsid w:val="004757E4"/>
    <w:rsid w:val="00477F1D"/>
    <w:rsid w:val="00482A2D"/>
    <w:rsid w:val="00483069"/>
    <w:rsid w:val="00491DB1"/>
    <w:rsid w:val="00496F3A"/>
    <w:rsid w:val="004A2EFC"/>
    <w:rsid w:val="004A7187"/>
    <w:rsid w:val="004B2C6D"/>
    <w:rsid w:val="004B56E9"/>
    <w:rsid w:val="004C1168"/>
    <w:rsid w:val="004C2FB9"/>
    <w:rsid w:val="004D1692"/>
    <w:rsid w:val="004D724A"/>
    <w:rsid w:val="004E0833"/>
    <w:rsid w:val="004E1859"/>
    <w:rsid w:val="004F1B85"/>
    <w:rsid w:val="004F1E26"/>
    <w:rsid w:val="004F24F0"/>
    <w:rsid w:val="004F40AB"/>
    <w:rsid w:val="004F7832"/>
    <w:rsid w:val="005018E9"/>
    <w:rsid w:val="00505CE9"/>
    <w:rsid w:val="005111F9"/>
    <w:rsid w:val="005129AF"/>
    <w:rsid w:val="00527ABE"/>
    <w:rsid w:val="00550BEE"/>
    <w:rsid w:val="005630E7"/>
    <w:rsid w:val="005716E9"/>
    <w:rsid w:val="0058313E"/>
    <w:rsid w:val="0059278F"/>
    <w:rsid w:val="005939A6"/>
    <w:rsid w:val="0059553A"/>
    <w:rsid w:val="005A005D"/>
    <w:rsid w:val="005A0889"/>
    <w:rsid w:val="005A169F"/>
    <w:rsid w:val="005A1B85"/>
    <w:rsid w:val="005A5522"/>
    <w:rsid w:val="005B2305"/>
    <w:rsid w:val="005B5F42"/>
    <w:rsid w:val="005B6C09"/>
    <w:rsid w:val="005C28BB"/>
    <w:rsid w:val="005D3EFB"/>
    <w:rsid w:val="005D52A8"/>
    <w:rsid w:val="005D705F"/>
    <w:rsid w:val="005E2A95"/>
    <w:rsid w:val="005E5525"/>
    <w:rsid w:val="005F11CC"/>
    <w:rsid w:val="005F2740"/>
    <w:rsid w:val="006045BC"/>
    <w:rsid w:val="00604F8A"/>
    <w:rsid w:val="00611351"/>
    <w:rsid w:val="00613376"/>
    <w:rsid w:val="0061633F"/>
    <w:rsid w:val="0062302C"/>
    <w:rsid w:val="00631C1C"/>
    <w:rsid w:val="00633330"/>
    <w:rsid w:val="00637AA2"/>
    <w:rsid w:val="006455E7"/>
    <w:rsid w:val="00645B3B"/>
    <w:rsid w:val="006475B3"/>
    <w:rsid w:val="00653534"/>
    <w:rsid w:val="00656AE9"/>
    <w:rsid w:val="00664D7D"/>
    <w:rsid w:val="00672C7F"/>
    <w:rsid w:val="00681A11"/>
    <w:rsid w:val="00697A21"/>
    <w:rsid w:val="006A29B9"/>
    <w:rsid w:val="006B1BDA"/>
    <w:rsid w:val="006B4897"/>
    <w:rsid w:val="006B528F"/>
    <w:rsid w:val="006C2ADC"/>
    <w:rsid w:val="006C32E8"/>
    <w:rsid w:val="006D1599"/>
    <w:rsid w:val="006D2A49"/>
    <w:rsid w:val="006D60A2"/>
    <w:rsid w:val="006E0AED"/>
    <w:rsid w:val="006E38D3"/>
    <w:rsid w:val="006F310B"/>
    <w:rsid w:val="006F4CC9"/>
    <w:rsid w:val="006F60A9"/>
    <w:rsid w:val="006F79FB"/>
    <w:rsid w:val="00701744"/>
    <w:rsid w:val="007042AD"/>
    <w:rsid w:val="007109DF"/>
    <w:rsid w:val="00713EB1"/>
    <w:rsid w:val="0071495E"/>
    <w:rsid w:val="00723A81"/>
    <w:rsid w:val="0072729B"/>
    <w:rsid w:val="00733246"/>
    <w:rsid w:val="00736F10"/>
    <w:rsid w:val="00746FEC"/>
    <w:rsid w:val="00751B8A"/>
    <w:rsid w:val="00752C7F"/>
    <w:rsid w:val="00757CD6"/>
    <w:rsid w:val="00770DDF"/>
    <w:rsid w:val="007840C5"/>
    <w:rsid w:val="007866A3"/>
    <w:rsid w:val="00786E4F"/>
    <w:rsid w:val="00790136"/>
    <w:rsid w:val="007A10E2"/>
    <w:rsid w:val="007A13CC"/>
    <w:rsid w:val="007B372A"/>
    <w:rsid w:val="007B54F7"/>
    <w:rsid w:val="007D166E"/>
    <w:rsid w:val="007D691D"/>
    <w:rsid w:val="007E0924"/>
    <w:rsid w:val="007E3B60"/>
    <w:rsid w:val="007E3B94"/>
    <w:rsid w:val="007F69A3"/>
    <w:rsid w:val="00802481"/>
    <w:rsid w:val="008066C6"/>
    <w:rsid w:val="008127F2"/>
    <w:rsid w:val="00812FBE"/>
    <w:rsid w:val="00813517"/>
    <w:rsid w:val="00815BF7"/>
    <w:rsid w:val="0081647A"/>
    <w:rsid w:val="00824CA3"/>
    <w:rsid w:val="00836BE3"/>
    <w:rsid w:val="008371FE"/>
    <w:rsid w:val="00844327"/>
    <w:rsid w:val="00844900"/>
    <w:rsid w:val="008523A2"/>
    <w:rsid w:val="00856803"/>
    <w:rsid w:val="00862691"/>
    <w:rsid w:val="0087021C"/>
    <w:rsid w:val="008717A9"/>
    <w:rsid w:val="00872A89"/>
    <w:rsid w:val="0087305E"/>
    <w:rsid w:val="00873547"/>
    <w:rsid w:val="008951A0"/>
    <w:rsid w:val="008A29AC"/>
    <w:rsid w:val="008A4EAF"/>
    <w:rsid w:val="008B481D"/>
    <w:rsid w:val="008C07BB"/>
    <w:rsid w:val="008D1E90"/>
    <w:rsid w:val="008E258D"/>
    <w:rsid w:val="008F1961"/>
    <w:rsid w:val="008F6BEC"/>
    <w:rsid w:val="00901B6D"/>
    <w:rsid w:val="009211F0"/>
    <w:rsid w:val="009215E5"/>
    <w:rsid w:val="00924C1F"/>
    <w:rsid w:val="00934095"/>
    <w:rsid w:val="0093523E"/>
    <w:rsid w:val="00940689"/>
    <w:rsid w:val="0094597B"/>
    <w:rsid w:val="0095776A"/>
    <w:rsid w:val="00965D7F"/>
    <w:rsid w:val="0096609C"/>
    <w:rsid w:val="00977577"/>
    <w:rsid w:val="00977BA4"/>
    <w:rsid w:val="0099713D"/>
    <w:rsid w:val="00997DDA"/>
    <w:rsid w:val="009A1B16"/>
    <w:rsid w:val="009A71C7"/>
    <w:rsid w:val="009B31AE"/>
    <w:rsid w:val="009B3A4E"/>
    <w:rsid w:val="009B7619"/>
    <w:rsid w:val="009B7C3D"/>
    <w:rsid w:val="009C257C"/>
    <w:rsid w:val="009C2FF0"/>
    <w:rsid w:val="009E013E"/>
    <w:rsid w:val="009E4F3D"/>
    <w:rsid w:val="009E7715"/>
    <w:rsid w:val="009F08F5"/>
    <w:rsid w:val="009F24A5"/>
    <w:rsid w:val="009F6F24"/>
    <w:rsid w:val="00A0606B"/>
    <w:rsid w:val="00A06A37"/>
    <w:rsid w:val="00A21D0E"/>
    <w:rsid w:val="00A23657"/>
    <w:rsid w:val="00A4001E"/>
    <w:rsid w:val="00A42F1E"/>
    <w:rsid w:val="00A44847"/>
    <w:rsid w:val="00A47093"/>
    <w:rsid w:val="00A47CFE"/>
    <w:rsid w:val="00A520D5"/>
    <w:rsid w:val="00A63771"/>
    <w:rsid w:val="00A73FFC"/>
    <w:rsid w:val="00A75012"/>
    <w:rsid w:val="00A81673"/>
    <w:rsid w:val="00A911EE"/>
    <w:rsid w:val="00A9197A"/>
    <w:rsid w:val="00A94417"/>
    <w:rsid w:val="00A968FF"/>
    <w:rsid w:val="00A96F61"/>
    <w:rsid w:val="00AA3C45"/>
    <w:rsid w:val="00AB1B91"/>
    <w:rsid w:val="00AB470A"/>
    <w:rsid w:val="00AC055C"/>
    <w:rsid w:val="00AC5377"/>
    <w:rsid w:val="00AD2F10"/>
    <w:rsid w:val="00AD7B5D"/>
    <w:rsid w:val="00AE0F08"/>
    <w:rsid w:val="00AE1D7C"/>
    <w:rsid w:val="00AE67E1"/>
    <w:rsid w:val="00AF0F57"/>
    <w:rsid w:val="00B05260"/>
    <w:rsid w:val="00B07020"/>
    <w:rsid w:val="00B13AC0"/>
    <w:rsid w:val="00B13FF3"/>
    <w:rsid w:val="00B22386"/>
    <w:rsid w:val="00B22638"/>
    <w:rsid w:val="00B22A96"/>
    <w:rsid w:val="00B33EE2"/>
    <w:rsid w:val="00B4120C"/>
    <w:rsid w:val="00B457BD"/>
    <w:rsid w:val="00B5414A"/>
    <w:rsid w:val="00B5567D"/>
    <w:rsid w:val="00B566CC"/>
    <w:rsid w:val="00B81242"/>
    <w:rsid w:val="00B87AFE"/>
    <w:rsid w:val="00B95A91"/>
    <w:rsid w:val="00BA17B5"/>
    <w:rsid w:val="00BA525A"/>
    <w:rsid w:val="00BA621A"/>
    <w:rsid w:val="00BA7267"/>
    <w:rsid w:val="00BB31D8"/>
    <w:rsid w:val="00BB5312"/>
    <w:rsid w:val="00BB6729"/>
    <w:rsid w:val="00BC121C"/>
    <w:rsid w:val="00BD1C68"/>
    <w:rsid w:val="00BD6136"/>
    <w:rsid w:val="00BD65D9"/>
    <w:rsid w:val="00BE4CF1"/>
    <w:rsid w:val="00BF1CF0"/>
    <w:rsid w:val="00C0161D"/>
    <w:rsid w:val="00C0365E"/>
    <w:rsid w:val="00C17FD2"/>
    <w:rsid w:val="00C2512A"/>
    <w:rsid w:val="00C31F2E"/>
    <w:rsid w:val="00C34070"/>
    <w:rsid w:val="00C4760B"/>
    <w:rsid w:val="00C515C5"/>
    <w:rsid w:val="00C57280"/>
    <w:rsid w:val="00C6355D"/>
    <w:rsid w:val="00C67AED"/>
    <w:rsid w:val="00C80537"/>
    <w:rsid w:val="00C84655"/>
    <w:rsid w:val="00C91182"/>
    <w:rsid w:val="00C95C3D"/>
    <w:rsid w:val="00CA0367"/>
    <w:rsid w:val="00CA06B6"/>
    <w:rsid w:val="00CB4AC4"/>
    <w:rsid w:val="00CB581A"/>
    <w:rsid w:val="00CC1435"/>
    <w:rsid w:val="00CC21DE"/>
    <w:rsid w:val="00CC4399"/>
    <w:rsid w:val="00CC74FE"/>
    <w:rsid w:val="00CE1B3D"/>
    <w:rsid w:val="00CE5C8B"/>
    <w:rsid w:val="00CE64CB"/>
    <w:rsid w:val="00CF0674"/>
    <w:rsid w:val="00D176AA"/>
    <w:rsid w:val="00D251A4"/>
    <w:rsid w:val="00D34BDF"/>
    <w:rsid w:val="00D35C87"/>
    <w:rsid w:val="00D37B26"/>
    <w:rsid w:val="00D4141E"/>
    <w:rsid w:val="00D50CC0"/>
    <w:rsid w:val="00D63246"/>
    <w:rsid w:val="00D768D7"/>
    <w:rsid w:val="00D76DCB"/>
    <w:rsid w:val="00D777C5"/>
    <w:rsid w:val="00D77839"/>
    <w:rsid w:val="00D84326"/>
    <w:rsid w:val="00D8512C"/>
    <w:rsid w:val="00D90C99"/>
    <w:rsid w:val="00D90FE8"/>
    <w:rsid w:val="00DA1A8E"/>
    <w:rsid w:val="00DA75E4"/>
    <w:rsid w:val="00DB0C56"/>
    <w:rsid w:val="00DB5861"/>
    <w:rsid w:val="00DC5B6D"/>
    <w:rsid w:val="00DE12B3"/>
    <w:rsid w:val="00DE3C55"/>
    <w:rsid w:val="00DE5ED0"/>
    <w:rsid w:val="00DF3A8F"/>
    <w:rsid w:val="00E10863"/>
    <w:rsid w:val="00E16FC8"/>
    <w:rsid w:val="00E208AF"/>
    <w:rsid w:val="00E20A89"/>
    <w:rsid w:val="00E21C58"/>
    <w:rsid w:val="00E23B69"/>
    <w:rsid w:val="00E31091"/>
    <w:rsid w:val="00E32170"/>
    <w:rsid w:val="00E40C80"/>
    <w:rsid w:val="00E438C3"/>
    <w:rsid w:val="00E4618B"/>
    <w:rsid w:val="00E72313"/>
    <w:rsid w:val="00E76B85"/>
    <w:rsid w:val="00E76EF4"/>
    <w:rsid w:val="00E87526"/>
    <w:rsid w:val="00E87C1B"/>
    <w:rsid w:val="00E90477"/>
    <w:rsid w:val="00E95332"/>
    <w:rsid w:val="00EA1D99"/>
    <w:rsid w:val="00EA5175"/>
    <w:rsid w:val="00EA7F2A"/>
    <w:rsid w:val="00EB2E26"/>
    <w:rsid w:val="00EB3162"/>
    <w:rsid w:val="00EB4376"/>
    <w:rsid w:val="00EB532D"/>
    <w:rsid w:val="00EB7165"/>
    <w:rsid w:val="00EC2976"/>
    <w:rsid w:val="00EC308C"/>
    <w:rsid w:val="00EC58FA"/>
    <w:rsid w:val="00ED38B5"/>
    <w:rsid w:val="00EE1FF4"/>
    <w:rsid w:val="00EE40D5"/>
    <w:rsid w:val="00EE7ED7"/>
    <w:rsid w:val="00F02F8C"/>
    <w:rsid w:val="00F065E7"/>
    <w:rsid w:val="00F201BA"/>
    <w:rsid w:val="00F202C0"/>
    <w:rsid w:val="00F237C5"/>
    <w:rsid w:val="00F23AEC"/>
    <w:rsid w:val="00F23CB2"/>
    <w:rsid w:val="00F41118"/>
    <w:rsid w:val="00F467EE"/>
    <w:rsid w:val="00F550E4"/>
    <w:rsid w:val="00F63C68"/>
    <w:rsid w:val="00F67B98"/>
    <w:rsid w:val="00F73C65"/>
    <w:rsid w:val="00F819FA"/>
    <w:rsid w:val="00FA2F41"/>
    <w:rsid w:val="00FB5F5E"/>
    <w:rsid w:val="00FC31FF"/>
    <w:rsid w:val="00FD39C0"/>
    <w:rsid w:val="00FE63C0"/>
    <w:rsid w:val="00FF1D05"/>
    <w:rsid w:val="00FF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DE4460E"/>
  <w15:docId w15:val="{E5155FFE-7CCF-4F92-845A-A738D558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5A1"/>
    <w:pPr>
      <w:jc w:val="right"/>
    </w:pPr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B31A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B31AE"/>
    <w:pPr>
      <w:keepNext/>
      <w:spacing w:before="240" w:after="60"/>
      <w:ind w:right="23" w:firstLine="142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78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5927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header"/>
    <w:basedOn w:val="a"/>
    <w:link w:val="a4"/>
    <w:uiPriority w:val="99"/>
    <w:unhideWhenUsed/>
    <w:rsid w:val="00B812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81242"/>
    <w:rPr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unhideWhenUsed/>
    <w:rsid w:val="00B812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81242"/>
    <w:rPr>
      <w:sz w:val="24"/>
      <w:szCs w:val="24"/>
      <w:lang w:eastAsia="en-US"/>
    </w:rPr>
  </w:style>
  <w:style w:type="paragraph" w:styleId="a7">
    <w:name w:val="Balloon Text"/>
    <w:basedOn w:val="a"/>
    <w:semiHidden/>
    <w:rsid w:val="00934095"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semiHidden/>
    <w:rsid w:val="00604F8A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FontStyle12">
    <w:name w:val="Font Style12"/>
    <w:rsid w:val="00862691"/>
    <w:rPr>
      <w:rFonts w:ascii="Times New Roman" w:hAnsi="Times New Roman" w:cs="Times New Roman"/>
      <w:sz w:val="20"/>
      <w:szCs w:val="20"/>
    </w:rPr>
  </w:style>
  <w:style w:type="paragraph" w:customStyle="1" w:styleId="FR1">
    <w:name w:val="FR1"/>
    <w:semiHidden/>
    <w:rsid w:val="004D1692"/>
    <w:pPr>
      <w:autoSpaceDE w:val="0"/>
      <w:autoSpaceDN w:val="0"/>
      <w:adjustRightInd w:val="0"/>
      <w:spacing w:before="120" w:line="340" w:lineRule="auto"/>
      <w:jc w:val="both"/>
    </w:pPr>
    <w:rPr>
      <w:rFonts w:ascii="Arial" w:eastAsia="Times New Roman" w:hAnsi="Arial" w:cs="Arial"/>
      <w:i/>
      <w:iCs/>
    </w:rPr>
  </w:style>
  <w:style w:type="character" w:styleId="aa">
    <w:name w:val="Hyperlink"/>
    <w:rsid w:val="007840C5"/>
    <w:rPr>
      <w:color w:val="0000FF"/>
      <w:u w:val="single"/>
    </w:rPr>
  </w:style>
  <w:style w:type="character" w:styleId="ab">
    <w:name w:val="annotation reference"/>
    <w:uiPriority w:val="99"/>
    <w:semiHidden/>
    <w:unhideWhenUsed/>
    <w:rsid w:val="00491DB1"/>
    <w:rPr>
      <w:sz w:val="16"/>
      <w:szCs w:val="16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491DB1"/>
    <w:pPr>
      <w:jc w:val="right"/>
    </w:pPr>
    <w:rPr>
      <w:rFonts w:eastAsia="Calibri"/>
      <w:b/>
      <w:bCs/>
      <w:lang w:eastAsia="en-US"/>
    </w:rPr>
  </w:style>
  <w:style w:type="character" w:customStyle="1" w:styleId="a9">
    <w:name w:val="Текст примечания Знак"/>
    <w:link w:val="a8"/>
    <w:semiHidden/>
    <w:rsid w:val="00491DB1"/>
    <w:rPr>
      <w:rFonts w:eastAsia="Times New Roman"/>
    </w:rPr>
  </w:style>
  <w:style w:type="character" w:customStyle="1" w:styleId="ad">
    <w:name w:val="Тема примечания Знак"/>
    <w:link w:val="ac"/>
    <w:uiPriority w:val="99"/>
    <w:semiHidden/>
    <w:rsid w:val="00491DB1"/>
    <w:rPr>
      <w:rFonts w:eastAsia="Times New Roman"/>
      <w:b/>
      <w:bCs/>
      <w:lang w:eastAsia="en-US"/>
    </w:rPr>
  </w:style>
  <w:style w:type="character" w:customStyle="1" w:styleId="30">
    <w:name w:val="Заголовок 3 Знак"/>
    <w:link w:val="3"/>
    <w:rsid w:val="009B31AE"/>
    <w:rPr>
      <w:rFonts w:ascii="Arial" w:eastAsia="Times New Roman" w:hAnsi="Arial" w:cs="Arial"/>
      <w:b/>
      <w:bCs/>
      <w:sz w:val="26"/>
      <w:szCs w:val="26"/>
    </w:rPr>
  </w:style>
  <w:style w:type="paragraph" w:customStyle="1" w:styleId="ConsTitle">
    <w:name w:val="ConsTitle"/>
    <w:rsid w:val="009B31AE"/>
    <w:pPr>
      <w:widowControl w:val="0"/>
    </w:pPr>
    <w:rPr>
      <w:rFonts w:ascii="Arial" w:eastAsia="Times New Roman" w:hAnsi="Arial"/>
      <w:b/>
      <w:snapToGrid w:val="0"/>
      <w:sz w:val="16"/>
    </w:rPr>
  </w:style>
  <w:style w:type="paragraph" w:customStyle="1" w:styleId="ae">
    <w:name w:val="ЗЗЗАГОЛОВОК"/>
    <w:basedOn w:val="2"/>
    <w:qFormat/>
    <w:rsid w:val="009B31AE"/>
    <w:pPr>
      <w:spacing w:after="240"/>
      <w:ind w:right="23" w:firstLine="142"/>
      <w:jc w:val="center"/>
    </w:pPr>
    <w:rPr>
      <w:rFonts w:ascii="Times New Roman" w:hAnsi="Times New Roman"/>
      <w:i w:val="0"/>
      <w:caps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9B31AE"/>
    <w:pPr>
      <w:ind w:left="720" w:right="23" w:firstLine="142"/>
      <w:contextualSpacing/>
      <w:jc w:val="both"/>
    </w:pPr>
    <w:rPr>
      <w:rFonts w:eastAsia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9B31A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0">
    <w:name w:val="footnote text"/>
    <w:basedOn w:val="a"/>
    <w:link w:val="af1"/>
    <w:uiPriority w:val="99"/>
    <w:semiHidden/>
    <w:unhideWhenUsed/>
    <w:rsid w:val="00CF0674"/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sid w:val="00CF0674"/>
    <w:rPr>
      <w:lang w:eastAsia="en-US"/>
    </w:rPr>
  </w:style>
  <w:style w:type="character" w:styleId="af2">
    <w:name w:val="footnote reference"/>
    <w:uiPriority w:val="99"/>
    <w:semiHidden/>
    <w:unhideWhenUsed/>
    <w:rsid w:val="00CF0674"/>
    <w:rPr>
      <w:vertAlign w:val="superscript"/>
    </w:rPr>
  </w:style>
  <w:style w:type="character" w:styleId="af3">
    <w:name w:val="FollowedHyperlink"/>
    <w:basedOn w:val="a0"/>
    <w:uiPriority w:val="99"/>
    <w:semiHidden/>
    <w:unhideWhenUsed/>
    <w:rsid w:val="00A73FFC"/>
    <w:rPr>
      <w:color w:val="800080" w:themeColor="followedHyperlink"/>
      <w:u w:val="single"/>
    </w:rPr>
  </w:style>
  <w:style w:type="paragraph" w:customStyle="1" w:styleId="indent">
    <w:name w:val="indent"/>
    <w:basedOn w:val="a"/>
    <w:rsid w:val="00A73FFC"/>
    <w:pPr>
      <w:spacing w:before="120" w:after="120"/>
      <w:ind w:firstLine="708"/>
      <w:jc w:val="both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33F60A9673892423B899770B815817A9.dms.sberbank.ru/33F60A9673892423B899770B815817A9-98893303E56B86C91206D2279C0BC727-99B93EBF7B29947772E4C3D73A54C2A2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0DE72-A805-433C-B794-C164493E2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собранием кредиторов</vt:lpstr>
    </vt:vector>
  </TitlesOfParts>
  <Company>Grizli777</Company>
  <LinksUpToDate>false</LinksUpToDate>
  <CharactersWithSpaces>1663</CharactersWithSpaces>
  <SharedDoc>false</SharedDoc>
  <HLinks>
    <vt:vector size="18" baseType="variant">
      <vt:variant>
        <vt:i4>1179734</vt:i4>
      </vt:variant>
      <vt:variant>
        <vt:i4>6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  <vt:variant>
        <vt:i4>1179734</vt:i4>
      </vt:variant>
      <vt:variant>
        <vt:i4>3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  <vt:variant>
        <vt:i4>1179734</vt:i4>
      </vt:variant>
      <vt:variant>
        <vt:i4>0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собранием кредиторов</dc:title>
  <dc:creator>Иванов</dc:creator>
  <cp:lastModifiedBy>vk.legal</cp:lastModifiedBy>
  <cp:revision>11</cp:revision>
  <cp:lastPrinted>2021-09-09T09:50:00Z</cp:lastPrinted>
  <dcterms:created xsi:type="dcterms:W3CDTF">2022-03-21T13:58:00Z</dcterms:created>
  <dcterms:modified xsi:type="dcterms:W3CDTF">2022-10-04T10:09:00Z</dcterms:modified>
</cp:coreProperties>
</file>