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6521"/>
        <w:gridCol w:w="2424"/>
      </w:tblGrid>
      <w:tr w:rsidR="006E56C3">
        <w:trPr>
          <w:trHeight w:val="873"/>
        </w:trPr>
        <w:tc>
          <w:tcPr>
            <w:tcW w:w="7284" w:type="dxa"/>
            <w:gridSpan w:val="2"/>
            <w:tcBorders>
              <w:bottom w:val="single" w:sz="4" w:space="0" w:color="000000"/>
            </w:tcBorders>
          </w:tcPr>
          <w:p w:rsidR="006E56C3" w:rsidRDefault="006E56C3">
            <w:pPr>
              <w:pStyle w:val="TableParagraph"/>
              <w:spacing w:before="6"/>
              <w:rPr>
                <w:b/>
                <w:sz w:val="25"/>
              </w:rPr>
            </w:pPr>
            <w:bookmarkStart w:id="0" w:name="_GoBack"/>
            <w:bookmarkEnd w:id="0"/>
          </w:p>
          <w:p w:rsidR="006E56C3" w:rsidRDefault="009A3400">
            <w:pPr>
              <w:pStyle w:val="TableParagraph"/>
              <w:ind w:left="1955"/>
              <w:rPr>
                <w:b/>
              </w:rPr>
            </w:pPr>
            <w:r>
              <w:rPr>
                <w:b/>
              </w:rPr>
              <w:t>Имущество,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подлежащее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продаже</w:t>
            </w:r>
          </w:p>
        </w:tc>
        <w:tc>
          <w:tcPr>
            <w:tcW w:w="2424" w:type="dxa"/>
            <w:tcBorders>
              <w:bottom w:val="single" w:sz="4" w:space="0" w:color="000000"/>
            </w:tcBorders>
          </w:tcPr>
          <w:p w:rsidR="006E56C3" w:rsidRDefault="009A3400">
            <w:pPr>
              <w:pStyle w:val="TableParagraph"/>
              <w:spacing w:before="152" w:line="271" w:lineRule="auto"/>
              <w:ind w:left="443" w:right="425" w:firstLine="254"/>
              <w:rPr>
                <w:b/>
              </w:rPr>
            </w:pPr>
            <w:r>
              <w:rPr>
                <w:b/>
              </w:rPr>
              <w:t>Рыночная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стоимость,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руб.</w:t>
            </w:r>
          </w:p>
        </w:tc>
      </w:tr>
      <w:tr w:rsidR="006E56C3">
        <w:trPr>
          <w:trHeight w:val="570"/>
        </w:trPr>
        <w:tc>
          <w:tcPr>
            <w:tcW w:w="763" w:type="dxa"/>
            <w:tcBorders>
              <w:top w:val="single" w:sz="4" w:space="0" w:color="000000"/>
              <w:right w:val="single" w:sz="4" w:space="0" w:color="000000"/>
            </w:tcBorders>
          </w:tcPr>
          <w:p w:rsidR="006E56C3" w:rsidRDefault="009A3400">
            <w:pPr>
              <w:pStyle w:val="TableParagraph"/>
              <w:spacing w:before="1"/>
              <w:ind w:left="11"/>
              <w:jc w:val="center"/>
            </w:pPr>
            <w:r>
              <w:t>№</w:t>
            </w:r>
          </w:p>
          <w:p w:rsidR="006E56C3" w:rsidRDefault="009A3400">
            <w:pPr>
              <w:pStyle w:val="TableParagraph"/>
              <w:spacing w:before="32"/>
              <w:ind w:left="155" w:right="141"/>
              <w:jc w:val="center"/>
            </w:pPr>
            <w:r>
              <w:t>лота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</w:tcPr>
          <w:p w:rsidR="006E56C3" w:rsidRDefault="009A3400">
            <w:pPr>
              <w:pStyle w:val="TableParagraph"/>
              <w:spacing w:before="1"/>
              <w:ind w:left="19"/>
              <w:jc w:val="center"/>
            </w:pPr>
            <w:r>
              <w:t>1</w:t>
            </w:r>
          </w:p>
        </w:tc>
        <w:tc>
          <w:tcPr>
            <w:tcW w:w="2424" w:type="dxa"/>
            <w:tcBorders>
              <w:top w:val="single" w:sz="4" w:space="0" w:color="000000"/>
            </w:tcBorders>
          </w:tcPr>
          <w:p w:rsidR="006E56C3" w:rsidRDefault="009A3400">
            <w:pPr>
              <w:pStyle w:val="TableParagraph"/>
              <w:spacing w:before="1"/>
              <w:ind w:left="14"/>
              <w:jc w:val="center"/>
            </w:pPr>
            <w:r>
              <w:t>2</w:t>
            </w:r>
          </w:p>
        </w:tc>
      </w:tr>
      <w:tr w:rsidR="006E56C3">
        <w:trPr>
          <w:trHeight w:val="12901"/>
        </w:trPr>
        <w:tc>
          <w:tcPr>
            <w:tcW w:w="763" w:type="dxa"/>
            <w:tcBorders>
              <w:right w:val="single" w:sz="4" w:space="0" w:color="000000"/>
            </w:tcBorders>
          </w:tcPr>
          <w:p w:rsidR="006E56C3" w:rsidRDefault="009A3400">
            <w:pPr>
              <w:pStyle w:val="TableParagraph"/>
              <w:ind w:left="12"/>
              <w:jc w:val="center"/>
            </w:pPr>
            <w:r>
              <w:t>1</w:t>
            </w:r>
          </w:p>
        </w:tc>
        <w:tc>
          <w:tcPr>
            <w:tcW w:w="6521" w:type="dxa"/>
            <w:tcBorders>
              <w:left w:val="single" w:sz="4" w:space="0" w:color="000000"/>
            </w:tcBorders>
          </w:tcPr>
          <w:p w:rsidR="006E56C3" w:rsidRDefault="009A3400">
            <w:pPr>
              <w:pStyle w:val="TableParagraph"/>
              <w:spacing w:line="251" w:lineRule="exact"/>
              <w:ind w:left="782"/>
              <w:jc w:val="both"/>
            </w:pPr>
            <w:r>
              <w:t>Дебиторская</w:t>
            </w:r>
            <w:r>
              <w:rPr>
                <w:spacing w:val="-4"/>
              </w:rPr>
              <w:t xml:space="preserve"> </w:t>
            </w:r>
            <w:r>
              <w:t>задолженность: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1"/>
              <w:jc w:val="both"/>
              <w:rPr>
                <w:b/>
              </w:rPr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proofErr w:type="spellStart"/>
            <w:r>
              <w:t>Живулина</w:t>
            </w:r>
            <w:proofErr w:type="spellEnd"/>
            <w:r>
              <w:rPr>
                <w:spacing w:val="1"/>
              </w:rPr>
              <w:t xml:space="preserve"> </w:t>
            </w:r>
            <w:r>
              <w:t>Михаила</w:t>
            </w:r>
            <w:r>
              <w:rPr>
                <w:spacing w:val="1"/>
              </w:rPr>
              <w:t xml:space="preserve"> </w:t>
            </w:r>
            <w:r>
              <w:t>Васильевича номинальной стоимостью 200 000 руб. 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23.10.2014</w:t>
            </w:r>
            <w:r>
              <w:rPr>
                <w:b/>
              </w:rPr>
              <w:t>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spacing w:before="1"/>
              <w:ind w:right="51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Дмитриева</w:t>
            </w:r>
            <w:r>
              <w:rPr>
                <w:spacing w:val="1"/>
              </w:rPr>
              <w:t xml:space="preserve"> </w:t>
            </w:r>
            <w:r>
              <w:t>Георгия</w:t>
            </w:r>
            <w:r>
              <w:rPr>
                <w:spacing w:val="1"/>
              </w:rPr>
              <w:t xml:space="preserve"> </w:t>
            </w:r>
            <w:r>
              <w:t>Анатольевича номинальной стоимостью 70 500 руб. 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24.01.2014;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Журавлева</w:t>
            </w:r>
            <w:r>
              <w:rPr>
                <w:spacing w:val="1"/>
              </w:rPr>
              <w:t xml:space="preserve"> </w:t>
            </w:r>
            <w:proofErr w:type="spellStart"/>
            <w:r>
              <w:t>Раниля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Талгатовича</w:t>
            </w:r>
            <w:proofErr w:type="spellEnd"/>
            <w:r>
              <w:rPr>
                <w:spacing w:val="1"/>
              </w:rPr>
              <w:t xml:space="preserve"> </w:t>
            </w:r>
            <w:r>
              <w:t>номинальной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842 000</w:t>
            </w:r>
            <w:r>
              <w:rPr>
                <w:spacing w:val="1"/>
              </w:rPr>
              <w:t xml:space="preserve"> </w:t>
            </w:r>
            <w:r>
              <w:t>(восемьсот</w:t>
            </w:r>
            <w:r>
              <w:rPr>
                <w:spacing w:val="1"/>
              </w:rPr>
              <w:t xml:space="preserve"> </w:t>
            </w:r>
            <w:r>
              <w:t>сорок</w:t>
            </w:r>
            <w:r>
              <w:rPr>
                <w:spacing w:val="1"/>
              </w:rPr>
              <w:t xml:space="preserve"> </w:t>
            </w:r>
            <w:r>
              <w:t>две</w:t>
            </w:r>
            <w:r>
              <w:rPr>
                <w:spacing w:val="1"/>
              </w:rPr>
              <w:t xml:space="preserve"> </w:t>
            </w:r>
            <w:r>
              <w:t>тысячи)</w:t>
            </w:r>
            <w:r>
              <w:rPr>
                <w:spacing w:val="1"/>
              </w:rPr>
              <w:t xml:space="preserve"> </w:t>
            </w:r>
            <w:r>
              <w:t>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22.09.2014;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Губайдуллина</w:t>
            </w:r>
            <w:r>
              <w:rPr>
                <w:spacing w:val="1"/>
              </w:rPr>
              <w:t xml:space="preserve"> </w:t>
            </w:r>
            <w:r>
              <w:t>Руслана</w:t>
            </w:r>
            <w:r>
              <w:rPr>
                <w:spacing w:val="1"/>
              </w:rPr>
              <w:t xml:space="preserve"> </w:t>
            </w:r>
            <w:proofErr w:type="spellStart"/>
            <w:r>
              <w:t>Гумаровича</w:t>
            </w:r>
            <w:proofErr w:type="spellEnd"/>
            <w:r>
              <w:rPr>
                <w:spacing w:val="1"/>
              </w:rPr>
              <w:t xml:space="preserve"> </w:t>
            </w:r>
            <w:r>
              <w:t>номинальной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31 000</w:t>
            </w:r>
            <w:r>
              <w:rPr>
                <w:spacing w:val="1"/>
              </w:rPr>
              <w:t xml:space="preserve"> </w:t>
            </w:r>
            <w:r>
              <w:t>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t>1.10.2014;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proofErr w:type="spellStart"/>
            <w:r>
              <w:t>Муссалямова</w:t>
            </w:r>
            <w:proofErr w:type="spellEnd"/>
            <w:r>
              <w:rPr>
                <w:spacing w:val="1"/>
              </w:rPr>
              <w:t xml:space="preserve"> </w:t>
            </w:r>
            <w:r>
              <w:t>Рината</w:t>
            </w:r>
            <w:r>
              <w:rPr>
                <w:spacing w:val="1"/>
              </w:rPr>
              <w:t xml:space="preserve"> </w:t>
            </w:r>
            <w:proofErr w:type="spellStart"/>
            <w:r>
              <w:t>Раисовича</w:t>
            </w:r>
            <w:proofErr w:type="spellEnd"/>
            <w:r>
              <w:rPr>
                <w:spacing w:val="1"/>
              </w:rPr>
              <w:t xml:space="preserve"> </w:t>
            </w:r>
            <w:r>
              <w:t>номинальной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111 100</w:t>
            </w:r>
            <w:r>
              <w:rPr>
                <w:spacing w:val="1"/>
              </w:rPr>
              <w:t xml:space="preserve"> </w:t>
            </w:r>
            <w:r>
              <w:t>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25.03.2015;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48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Молочкова</w:t>
            </w:r>
            <w:r>
              <w:rPr>
                <w:spacing w:val="1"/>
              </w:rPr>
              <w:t xml:space="preserve"> </w:t>
            </w:r>
            <w:r>
              <w:t>В.Я.</w:t>
            </w:r>
            <w:r>
              <w:rPr>
                <w:spacing w:val="1"/>
              </w:rPr>
              <w:t xml:space="preserve"> </w:t>
            </w:r>
            <w:r>
              <w:t>номинальной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8 800</w:t>
            </w:r>
            <w:r>
              <w:rPr>
                <w:spacing w:val="1"/>
              </w:rPr>
              <w:t xml:space="preserve"> </w:t>
            </w:r>
            <w:r>
              <w:t>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26.08.2014;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Закирова</w:t>
            </w:r>
            <w:r>
              <w:rPr>
                <w:spacing w:val="1"/>
              </w:rPr>
              <w:t xml:space="preserve"> </w:t>
            </w:r>
            <w:r>
              <w:t>Марата</w:t>
            </w:r>
            <w:r>
              <w:rPr>
                <w:spacing w:val="-52"/>
              </w:rPr>
              <w:t xml:space="preserve"> </w:t>
            </w:r>
            <w:r>
              <w:t>Вячеславовича номинальной стоимостью 50 000 руб. по</w:t>
            </w:r>
            <w:r>
              <w:rPr>
                <w:spacing w:val="-52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16.12.2015;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49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Березина</w:t>
            </w:r>
            <w:r>
              <w:rPr>
                <w:spacing w:val="1"/>
              </w:rPr>
              <w:t xml:space="preserve"> </w:t>
            </w:r>
            <w:r>
              <w:t>Дениса</w:t>
            </w:r>
            <w:r>
              <w:rPr>
                <w:spacing w:val="-52"/>
              </w:rPr>
              <w:t xml:space="preserve"> </w:t>
            </w:r>
            <w:r>
              <w:t>Александровича номинальной стоимостью 24 600 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расписке</w:t>
            </w:r>
            <w:r>
              <w:rPr>
                <w:spacing w:val="1"/>
              </w:rPr>
              <w:t xml:space="preserve"> </w:t>
            </w:r>
            <w:r>
              <w:t>от 28.01.2016;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Гавриленко</w:t>
            </w:r>
            <w:r>
              <w:rPr>
                <w:spacing w:val="1"/>
              </w:rPr>
              <w:t xml:space="preserve"> </w:t>
            </w:r>
            <w:r>
              <w:t>Ростисл</w:t>
            </w:r>
            <w:r>
              <w:t>ава</w:t>
            </w:r>
            <w:r>
              <w:rPr>
                <w:spacing w:val="1"/>
              </w:rPr>
              <w:t xml:space="preserve"> </w:t>
            </w:r>
            <w:r>
              <w:t>Вячеславовича номинальной стоимостью 21 000 руб. по</w:t>
            </w:r>
            <w:r>
              <w:rPr>
                <w:spacing w:val="-52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28.02.2014;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proofErr w:type="spellStart"/>
            <w:r>
              <w:t>Агмалова</w:t>
            </w:r>
            <w:proofErr w:type="spellEnd"/>
            <w:r>
              <w:rPr>
                <w:spacing w:val="1"/>
              </w:rPr>
              <w:t xml:space="preserve"> </w:t>
            </w:r>
            <w:r>
              <w:t>Дамира</w:t>
            </w:r>
            <w:r>
              <w:rPr>
                <w:spacing w:val="1"/>
              </w:rPr>
              <w:t xml:space="preserve"> </w:t>
            </w:r>
            <w:proofErr w:type="spellStart"/>
            <w:r>
              <w:t>Киямутдиновича</w:t>
            </w:r>
            <w:proofErr w:type="spellEnd"/>
            <w:r>
              <w:t xml:space="preserve"> номинальной стоимостью 10 000 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расписке</w:t>
            </w:r>
            <w:r>
              <w:rPr>
                <w:spacing w:val="1"/>
              </w:rPr>
              <w:t xml:space="preserve"> </w:t>
            </w:r>
            <w:r>
              <w:t>от 28.12.2013;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Хисматуллина</w:t>
            </w:r>
            <w:r>
              <w:rPr>
                <w:spacing w:val="1"/>
              </w:rPr>
              <w:t xml:space="preserve"> </w:t>
            </w:r>
            <w:r>
              <w:t>Алмаза</w:t>
            </w:r>
            <w:r>
              <w:rPr>
                <w:spacing w:val="1"/>
              </w:rPr>
              <w:t xml:space="preserve"> </w:t>
            </w:r>
            <w:proofErr w:type="spellStart"/>
            <w:r>
              <w:t>Абдулловича</w:t>
            </w:r>
            <w:proofErr w:type="spellEnd"/>
            <w:r>
              <w:t xml:space="preserve"> номинальной стоимостью 20 700 руб. 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08.06.2016;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proofErr w:type="spellStart"/>
            <w:r>
              <w:t>Шарипова</w:t>
            </w:r>
            <w:proofErr w:type="spellEnd"/>
            <w:r>
              <w:rPr>
                <w:spacing w:val="1"/>
              </w:rPr>
              <w:t xml:space="preserve"> </w:t>
            </w:r>
            <w:r>
              <w:t>Радика</w:t>
            </w:r>
            <w:r>
              <w:rPr>
                <w:spacing w:val="1"/>
              </w:rPr>
              <w:t xml:space="preserve"> </w:t>
            </w:r>
            <w:r>
              <w:t>Рафаиловича номинальной стоимостью 14 000 руб. 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15.08.2013;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1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Меркулова</w:t>
            </w:r>
            <w:r>
              <w:rPr>
                <w:spacing w:val="1"/>
              </w:rPr>
              <w:t xml:space="preserve"> </w:t>
            </w:r>
            <w:r>
              <w:t>Игоря</w:t>
            </w:r>
            <w:r>
              <w:rPr>
                <w:spacing w:val="1"/>
              </w:rPr>
              <w:t xml:space="preserve"> </w:t>
            </w:r>
            <w:r>
              <w:t>Владимировича</w:t>
            </w:r>
            <w:r>
              <w:rPr>
                <w:spacing w:val="1"/>
              </w:rPr>
              <w:t xml:space="preserve"> </w:t>
            </w:r>
            <w:r>
              <w:t>номинально</w:t>
            </w:r>
            <w:r>
              <w:t>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67 700 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расписке</w:t>
            </w:r>
            <w:r>
              <w:rPr>
                <w:spacing w:val="1"/>
              </w:rPr>
              <w:t xml:space="preserve"> </w:t>
            </w:r>
            <w:r>
              <w:t>от 20.01.2014;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1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proofErr w:type="spellStart"/>
            <w:r>
              <w:t>Бармаковой</w:t>
            </w:r>
            <w:proofErr w:type="spellEnd"/>
            <w:r>
              <w:rPr>
                <w:spacing w:val="1"/>
              </w:rPr>
              <w:t xml:space="preserve"> </w:t>
            </w:r>
            <w:r>
              <w:t>Янины</w:t>
            </w:r>
            <w:r>
              <w:rPr>
                <w:spacing w:val="1"/>
              </w:rPr>
              <w:t xml:space="preserve"> </w:t>
            </w:r>
            <w:r>
              <w:t>Олеговны</w:t>
            </w:r>
            <w:r>
              <w:rPr>
                <w:spacing w:val="1"/>
              </w:rPr>
              <w:t xml:space="preserve"> </w:t>
            </w:r>
            <w:r>
              <w:t>номинальной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15 600</w:t>
            </w:r>
            <w:r>
              <w:rPr>
                <w:spacing w:val="1"/>
              </w:rPr>
              <w:t xml:space="preserve"> </w:t>
            </w:r>
            <w:r>
              <w:t>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53"/>
              </w:rPr>
              <w:t xml:space="preserve"> </w:t>
            </w:r>
            <w:r>
              <w:t>11.04.2014;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proofErr w:type="spellStart"/>
            <w:r>
              <w:t>Айзатуллова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Идриса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Инсафовича</w:t>
            </w:r>
            <w:proofErr w:type="spellEnd"/>
            <w:r>
              <w:rPr>
                <w:spacing w:val="1"/>
              </w:rPr>
              <w:t xml:space="preserve"> </w:t>
            </w:r>
            <w:r>
              <w:t>номинальной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9500</w:t>
            </w:r>
            <w:r>
              <w:rPr>
                <w:spacing w:val="1"/>
              </w:rPr>
              <w:t xml:space="preserve"> </w:t>
            </w:r>
            <w:r>
              <w:t>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11.04.2014;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ind w:right="51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Валеева</w:t>
            </w:r>
            <w:r>
              <w:rPr>
                <w:spacing w:val="1"/>
              </w:rPr>
              <w:t xml:space="preserve"> </w:t>
            </w:r>
            <w:r>
              <w:t>Артура</w:t>
            </w:r>
            <w:r>
              <w:rPr>
                <w:spacing w:val="1"/>
              </w:rPr>
              <w:t xml:space="preserve"> </w:t>
            </w:r>
            <w:r>
              <w:t>Маратовича</w:t>
            </w:r>
            <w:r>
              <w:rPr>
                <w:spacing w:val="1"/>
              </w:rPr>
              <w:t xml:space="preserve"> </w:t>
            </w:r>
            <w:r>
              <w:t>номинальной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8300</w:t>
            </w:r>
            <w:r>
              <w:rPr>
                <w:spacing w:val="1"/>
              </w:rPr>
              <w:t xml:space="preserve"> </w:t>
            </w:r>
            <w:r>
              <w:t>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21.08.2013;</w:t>
            </w:r>
          </w:p>
          <w:p w:rsidR="006E56C3" w:rsidRDefault="009A3400">
            <w:pPr>
              <w:pStyle w:val="TableParagraph"/>
              <w:numPr>
                <w:ilvl w:val="0"/>
                <w:numId w:val="4"/>
              </w:numPr>
              <w:tabs>
                <w:tab w:val="left" w:pos="1143"/>
              </w:tabs>
              <w:spacing w:line="235" w:lineRule="exact"/>
              <w:ind w:hanging="361"/>
              <w:jc w:val="both"/>
            </w:pPr>
            <w:r>
              <w:t xml:space="preserve">Дебиторская    </w:t>
            </w:r>
            <w:r>
              <w:rPr>
                <w:spacing w:val="20"/>
              </w:rPr>
              <w:t xml:space="preserve"> </w:t>
            </w:r>
            <w:r>
              <w:t xml:space="preserve">задолженность     </w:t>
            </w:r>
            <w:r>
              <w:rPr>
                <w:spacing w:val="20"/>
              </w:rPr>
              <w:t xml:space="preserve"> </w:t>
            </w:r>
            <w:proofErr w:type="spellStart"/>
            <w:r>
              <w:t>Старцева</w:t>
            </w:r>
            <w:proofErr w:type="spellEnd"/>
            <w:r>
              <w:t xml:space="preserve">     </w:t>
            </w:r>
            <w:r>
              <w:rPr>
                <w:spacing w:val="21"/>
              </w:rPr>
              <w:t xml:space="preserve"> </w:t>
            </w:r>
            <w:r>
              <w:t>Валерия</w:t>
            </w:r>
          </w:p>
        </w:tc>
        <w:tc>
          <w:tcPr>
            <w:tcW w:w="2424" w:type="dxa"/>
          </w:tcPr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rPr>
                <w:b/>
                <w:sz w:val="24"/>
              </w:rPr>
            </w:pPr>
          </w:p>
          <w:p w:rsidR="006E56C3" w:rsidRDefault="006E56C3">
            <w:pPr>
              <w:pStyle w:val="TableParagraph"/>
              <w:spacing w:before="6"/>
              <w:rPr>
                <w:b/>
                <w:sz w:val="20"/>
              </w:rPr>
            </w:pPr>
          </w:p>
          <w:p w:rsidR="006E56C3" w:rsidRDefault="009A3400">
            <w:pPr>
              <w:pStyle w:val="TableParagraph"/>
              <w:ind w:left="751" w:right="737"/>
              <w:jc w:val="center"/>
              <w:rPr>
                <w:b/>
              </w:rPr>
            </w:pPr>
            <w:r>
              <w:rPr>
                <w:b/>
              </w:rPr>
              <w:t>58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419,50</w:t>
            </w:r>
          </w:p>
        </w:tc>
      </w:tr>
    </w:tbl>
    <w:p w:rsidR="006E56C3" w:rsidRDefault="006E56C3">
      <w:pPr>
        <w:jc w:val="center"/>
        <w:sectPr w:rsidR="006E56C3">
          <w:pgSz w:w="11910" w:h="16840"/>
          <w:pgMar w:top="114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6521"/>
        <w:gridCol w:w="2424"/>
      </w:tblGrid>
      <w:tr w:rsidR="006E56C3">
        <w:trPr>
          <w:trHeight w:val="5094"/>
        </w:trPr>
        <w:tc>
          <w:tcPr>
            <w:tcW w:w="763" w:type="dxa"/>
            <w:tcBorders>
              <w:right w:val="single" w:sz="4" w:space="0" w:color="000000"/>
            </w:tcBorders>
          </w:tcPr>
          <w:p w:rsidR="006E56C3" w:rsidRDefault="006E56C3">
            <w:pPr>
              <w:pStyle w:val="TableParagraph"/>
            </w:pPr>
          </w:p>
        </w:tc>
        <w:tc>
          <w:tcPr>
            <w:tcW w:w="6521" w:type="dxa"/>
            <w:tcBorders>
              <w:left w:val="single" w:sz="4" w:space="0" w:color="000000"/>
            </w:tcBorders>
          </w:tcPr>
          <w:p w:rsidR="006E56C3" w:rsidRDefault="009A3400">
            <w:pPr>
              <w:pStyle w:val="TableParagraph"/>
              <w:ind w:left="1142" w:right="49"/>
              <w:jc w:val="both"/>
            </w:pPr>
            <w:r>
              <w:t>Юрьевича</w:t>
            </w:r>
            <w:r>
              <w:rPr>
                <w:spacing w:val="1"/>
              </w:rPr>
              <w:t xml:space="preserve"> </w:t>
            </w:r>
            <w:r>
              <w:t>номинальной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6400</w:t>
            </w:r>
            <w:r>
              <w:rPr>
                <w:spacing w:val="1"/>
              </w:rPr>
              <w:t xml:space="preserve"> </w:t>
            </w:r>
            <w:r>
              <w:t>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01.04.2014;</w:t>
            </w:r>
          </w:p>
          <w:p w:rsidR="006E56C3" w:rsidRDefault="009A3400">
            <w:pPr>
              <w:pStyle w:val="TableParagraph"/>
              <w:numPr>
                <w:ilvl w:val="0"/>
                <w:numId w:val="3"/>
              </w:numPr>
              <w:tabs>
                <w:tab w:val="left" w:pos="1143"/>
              </w:tabs>
              <w:ind w:right="51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Хайруллина</w:t>
            </w:r>
            <w:r>
              <w:rPr>
                <w:spacing w:val="1"/>
              </w:rPr>
              <w:t xml:space="preserve"> </w:t>
            </w:r>
            <w:r>
              <w:t>Ильшата</w:t>
            </w:r>
            <w:r>
              <w:rPr>
                <w:spacing w:val="1"/>
              </w:rPr>
              <w:t xml:space="preserve"> </w:t>
            </w:r>
            <w:proofErr w:type="spellStart"/>
            <w:r>
              <w:t>Ильгизяровича</w:t>
            </w:r>
            <w:proofErr w:type="spellEnd"/>
            <w:r>
              <w:t xml:space="preserve"> номинальной стоимостью 63 200 руб. по</w:t>
            </w:r>
            <w:r>
              <w:rPr>
                <w:spacing w:val="-52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23.12.2013;</w:t>
            </w:r>
          </w:p>
          <w:p w:rsidR="006E56C3" w:rsidRDefault="009A3400">
            <w:pPr>
              <w:pStyle w:val="TableParagraph"/>
              <w:numPr>
                <w:ilvl w:val="0"/>
                <w:numId w:val="3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Пашина</w:t>
            </w:r>
            <w:r>
              <w:rPr>
                <w:spacing w:val="56"/>
              </w:rPr>
              <w:t xml:space="preserve"> </w:t>
            </w:r>
            <w:r>
              <w:t>Алексея</w:t>
            </w:r>
            <w:r>
              <w:rPr>
                <w:spacing w:val="-52"/>
              </w:rPr>
              <w:t xml:space="preserve"> </w:t>
            </w:r>
            <w:r>
              <w:t>Юрьевича</w:t>
            </w:r>
            <w:r>
              <w:rPr>
                <w:spacing w:val="1"/>
              </w:rPr>
              <w:t xml:space="preserve"> </w:t>
            </w:r>
            <w:r>
              <w:t>номинальной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143 000</w:t>
            </w:r>
            <w:r>
              <w:rPr>
                <w:spacing w:val="1"/>
              </w:rPr>
              <w:t xml:space="preserve"> </w:t>
            </w:r>
            <w:r>
              <w:t>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19.05.2014;</w:t>
            </w:r>
          </w:p>
          <w:p w:rsidR="006E56C3" w:rsidRDefault="009A3400">
            <w:pPr>
              <w:pStyle w:val="TableParagraph"/>
              <w:numPr>
                <w:ilvl w:val="0"/>
                <w:numId w:val="3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Пашина</w:t>
            </w:r>
            <w:r>
              <w:rPr>
                <w:spacing w:val="56"/>
              </w:rPr>
              <w:t xml:space="preserve"> </w:t>
            </w:r>
            <w:r>
              <w:t>Алексея</w:t>
            </w:r>
            <w:r>
              <w:rPr>
                <w:spacing w:val="-52"/>
              </w:rPr>
              <w:t xml:space="preserve"> </w:t>
            </w:r>
            <w:r>
              <w:t>Юрьевича</w:t>
            </w:r>
            <w:r>
              <w:rPr>
                <w:spacing w:val="1"/>
              </w:rPr>
              <w:t xml:space="preserve"> </w:t>
            </w:r>
            <w:r>
              <w:t>номинальной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12 650</w:t>
            </w:r>
            <w:r>
              <w:rPr>
                <w:spacing w:val="1"/>
              </w:rPr>
              <w:t xml:space="preserve"> </w:t>
            </w:r>
            <w:r>
              <w:t>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10.10.2013;</w:t>
            </w:r>
          </w:p>
          <w:p w:rsidR="006E56C3" w:rsidRDefault="009A3400">
            <w:pPr>
              <w:pStyle w:val="TableParagraph"/>
              <w:numPr>
                <w:ilvl w:val="0"/>
                <w:numId w:val="3"/>
              </w:numPr>
              <w:tabs>
                <w:tab w:val="left" w:pos="1143"/>
              </w:tabs>
              <w:ind w:right="53"/>
              <w:jc w:val="both"/>
            </w:pPr>
            <w:r>
              <w:t xml:space="preserve">Дебиторская задолженность Валеева Марата </w:t>
            </w:r>
            <w:proofErr w:type="spellStart"/>
            <w:r>
              <w:t>Анасовича</w:t>
            </w:r>
            <w:proofErr w:type="spellEnd"/>
            <w:r>
              <w:rPr>
                <w:spacing w:val="-52"/>
              </w:rPr>
              <w:t xml:space="preserve"> </w:t>
            </w:r>
            <w:r>
              <w:t>номинальной</w:t>
            </w:r>
            <w:r>
              <w:rPr>
                <w:spacing w:val="-2"/>
              </w:rPr>
              <w:t xml:space="preserve"> </w:t>
            </w:r>
            <w:r>
              <w:t>стоимостью</w:t>
            </w:r>
            <w:r>
              <w:rPr>
                <w:spacing w:val="-2"/>
              </w:rPr>
              <w:t xml:space="preserve"> </w:t>
            </w:r>
            <w:r>
              <w:t>45</w:t>
            </w:r>
            <w:r>
              <w:rPr>
                <w:spacing w:val="-1"/>
              </w:rPr>
              <w:t xml:space="preserve"> </w:t>
            </w:r>
            <w:r>
              <w:t>100 руб.</w:t>
            </w:r>
            <w:r>
              <w:rPr>
                <w:spacing w:val="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расписке;</w:t>
            </w:r>
          </w:p>
          <w:p w:rsidR="006E56C3" w:rsidRDefault="009A3400">
            <w:pPr>
              <w:pStyle w:val="TableParagraph"/>
              <w:numPr>
                <w:ilvl w:val="0"/>
                <w:numId w:val="3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Рязанова</w:t>
            </w:r>
            <w:r>
              <w:rPr>
                <w:spacing w:val="1"/>
              </w:rPr>
              <w:t xml:space="preserve"> </w:t>
            </w:r>
            <w:r>
              <w:t>Павла</w:t>
            </w:r>
            <w:r>
              <w:rPr>
                <w:spacing w:val="1"/>
              </w:rPr>
              <w:t xml:space="preserve"> </w:t>
            </w:r>
            <w:r>
              <w:t>Александровича номинальной стоимостью 126 855 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расписке</w:t>
            </w:r>
            <w:r>
              <w:rPr>
                <w:spacing w:val="1"/>
              </w:rPr>
              <w:t xml:space="preserve"> </w:t>
            </w:r>
            <w:r>
              <w:t>от 26.05.2017;</w:t>
            </w:r>
          </w:p>
          <w:p w:rsidR="006E56C3" w:rsidRDefault="009A3400">
            <w:pPr>
              <w:pStyle w:val="TableParagraph"/>
              <w:numPr>
                <w:ilvl w:val="0"/>
                <w:numId w:val="3"/>
              </w:numPr>
              <w:tabs>
                <w:tab w:val="left" w:pos="1143"/>
              </w:tabs>
              <w:ind w:right="50"/>
              <w:jc w:val="both"/>
            </w:pPr>
            <w:r>
              <w:t>Дебиторская</w:t>
            </w:r>
            <w:r>
              <w:rPr>
                <w:spacing w:val="1"/>
              </w:rPr>
              <w:t xml:space="preserve"> </w:t>
            </w:r>
            <w:r>
              <w:t>задолженность</w:t>
            </w:r>
            <w:r>
              <w:rPr>
                <w:spacing w:val="1"/>
              </w:rPr>
              <w:t xml:space="preserve"> </w:t>
            </w:r>
            <w:r>
              <w:t>Пичугова</w:t>
            </w:r>
            <w:r>
              <w:rPr>
                <w:spacing w:val="1"/>
              </w:rPr>
              <w:t xml:space="preserve"> </w:t>
            </w:r>
            <w:r>
              <w:t>Егора</w:t>
            </w:r>
            <w:r>
              <w:rPr>
                <w:spacing w:val="1"/>
              </w:rPr>
              <w:t xml:space="preserve"> </w:t>
            </w:r>
            <w:r>
              <w:t>Вадимовича</w:t>
            </w:r>
            <w:r>
              <w:rPr>
                <w:spacing w:val="1"/>
              </w:rPr>
              <w:t xml:space="preserve"> </w:t>
            </w:r>
            <w:r>
              <w:t>номинальной</w:t>
            </w:r>
            <w:r>
              <w:rPr>
                <w:spacing w:val="1"/>
              </w:rPr>
              <w:t xml:space="preserve"> </w:t>
            </w:r>
            <w:r>
              <w:t>стоимостью</w:t>
            </w:r>
            <w:r>
              <w:rPr>
                <w:spacing w:val="1"/>
              </w:rPr>
              <w:t xml:space="preserve"> </w:t>
            </w:r>
            <w:r>
              <w:t>45 300</w:t>
            </w:r>
            <w:r>
              <w:rPr>
                <w:spacing w:val="1"/>
              </w:rPr>
              <w:t xml:space="preserve"> </w:t>
            </w:r>
            <w:r>
              <w:t>руб.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расписке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26.11.2013.</w:t>
            </w:r>
          </w:p>
        </w:tc>
        <w:tc>
          <w:tcPr>
            <w:tcW w:w="2424" w:type="dxa"/>
          </w:tcPr>
          <w:p w:rsidR="006E56C3" w:rsidRDefault="006E56C3">
            <w:pPr>
              <w:pStyle w:val="TableParagraph"/>
            </w:pPr>
          </w:p>
        </w:tc>
      </w:tr>
      <w:tr w:rsidR="006E56C3">
        <w:trPr>
          <w:trHeight w:val="285"/>
        </w:trPr>
        <w:tc>
          <w:tcPr>
            <w:tcW w:w="7284" w:type="dxa"/>
            <w:gridSpan w:val="2"/>
          </w:tcPr>
          <w:p w:rsidR="006E56C3" w:rsidRDefault="009A3400">
            <w:pPr>
              <w:pStyle w:val="TableParagraph"/>
              <w:spacing w:line="248" w:lineRule="exact"/>
              <w:ind w:left="69"/>
              <w:rPr>
                <w:b/>
              </w:rPr>
            </w:pPr>
            <w:r>
              <w:rPr>
                <w:b/>
              </w:rPr>
              <w:t>ВСЕГО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ИМУЩЕСТВА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ПОДЛЕЖАЩЕГО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ПРОДАЖЕ</w:t>
            </w:r>
          </w:p>
        </w:tc>
        <w:tc>
          <w:tcPr>
            <w:tcW w:w="2424" w:type="dxa"/>
          </w:tcPr>
          <w:p w:rsidR="006E56C3" w:rsidRDefault="009A3400">
            <w:pPr>
              <w:pStyle w:val="TableParagraph"/>
              <w:spacing w:line="248" w:lineRule="exact"/>
              <w:ind w:left="770"/>
              <w:rPr>
                <w:b/>
              </w:rPr>
            </w:pPr>
            <w:r>
              <w:rPr>
                <w:b/>
              </w:rPr>
              <w:t>58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419,50</w:t>
            </w:r>
          </w:p>
        </w:tc>
      </w:tr>
    </w:tbl>
    <w:p w:rsidR="006E56C3" w:rsidRDefault="006E56C3">
      <w:pPr>
        <w:pStyle w:val="a3"/>
        <w:spacing w:before="5"/>
        <w:ind w:left="0"/>
        <w:jc w:val="left"/>
        <w:rPr>
          <w:b/>
          <w:sz w:val="16"/>
        </w:rPr>
      </w:pPr>
    </w:p>
    <w:p w:rsidR="006E56C3" w:rsidRDefault="006E56C3">
      <w:pPr>
        <w:pStyle w:val="1"/>
        <w:tabs>
          <w:tab w:val="left" w:pos="7514"/>
        </w:tabs>
        <w:ind w:left="920"/>
        <w:jc w:val="left"/>
      </w:pPr>
    </w:p>
    <w:sectPr w:rsidR="006E56C3">
      <w:pgSz w:w="11910" w:h="16840"/>
      <w:pgMar w:top="104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346E0"/>
    <w:multiLevelType w:val="hybridMultilevel"/>
    <w:tmpl w:val="805A9520"/>
    <w:lvl w:ilvl="0" w:tplc="79948B44">
      <w:start w:val="1"/>
      <w:numFmt w:val="upperRoman"/>
      <w:lvlText w:val="%1."/>
      <w:lvlJc w:val="left"/>
      <w:pPr>
        <w:ind w:left="4205" w:hanging="19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395CD7FE">
      <w:numFmt w:val="bullet"/>
      <w:lvlText w:val="•"/>
      <w:lvlJc w:val="left"/>
      <w:pPr>
        <w:ind w:left="4788" w:hanging="197"/>
      </w:pPr>
      <w:rPr>
        <w:rFonts w:hint="default"/>
        <w:lang w:val="ru-RU" w:eastAsia="en-US" w:bidi="ar-SA"/>
      </w:rPr>
    </w:lvl>
    <w:lvl w:ilvl="2" w:tplc="D7E40640">
      <w:numFmt w:val="bullet"/>
      <w:lvlText w:val="•"/>
      <w:lvlJc w:val="left"/>
      <w:pPr>
        <w:ind w:left="5377" w:hanging="197"/>
      </w:pPr>
      <w:rPr>
        <w:rFonts w:hint="default"/>
        <w:lang w:val="ru-RU" w:eastAsia="en-US" w:bidi="ar-SA"/>
      </w:rPr>
    </w:lvl>
    <w:lvl w:ilvl="3" w:tplc="07102EC8">
      <w:numFmt w:val="bullet"/>
      <w:lvlText w:val="•"/>
      <w:lvlJc w:val="left"/>
      <w:pPr>
        <w:ind w:left="5965" w:hanging="197"/>
      </w:pPr>
      <w:rPr>
        <w:rFonts w:hint="default"/>
        <w:lang w:val="ru-RU" w:eastAsia="en-US" w:bidi="ar-SA"/>
      </w:rPr>
    </w:lvl>
    <w:lvl w:ilvl="4" w:tplc="3E6C49F2">
      <w:numFmt w:val="bullet"/>
      <w:lvlText w:val="•"/>
      <w:lvlJc w:val="left"/>
      <w:pPr>
        <w:ind w:left="6554" w:hanging="197"/>
      </w:pPr>
      <w:rPr>
        <w:rFonts w:hint="default"/>
        <w:lang w:val="ru-RU" w:eastAsia="en-US" w:bidi="ar-SA"/>
      </w:rPr>
    </w:lvl>
    <w:lvl w:ilvl="5" w:tplc="5F0E258C">
      <w:numFmt w:val="bullet"/>
      <w:lvlText w:val="•"/>
      <w:lvlJc w:val="left"/>
      <w:pPr>
        <w:ind w:left="7143" w:hanging="197"/>
      </w:pPr>
      <w:rPr>
        <w:rFonts w:hint="default"/>
        <w:lang w:val="ru-RU" w:eastAsia="en-US" w:bidi="ar-SA"/>
      </w:rPr>
    </w:lvl>
    <w:lvl w:ilvl="6" w:tplc="BFDAA4CA">
      <w:numFmt w:val="bullet"/>
      <w:lvlText w:val="•"/>
      <w:lvlJc w:val="left"/>
      <w:pPr>
        <w:ind w:left="7731" w:hanging="197"/>
      </w:pPr>
      <w:rPr>
        <w:rFonts w:hint="default"/>
        <w:lang w:val="ru-RU" w:eastAsia="en-US" w:bidi="ar-SA"/>
      </w:rPr>
    </w:lvl>
    <w:lvl w:ilvl="7" w:tplc="76C87CA0">
      <w:numFmt w:val="bullet"/>
      <w:lvlText w:val="•"/>
      <w:lvlJc w:val="left"/>
      <w:pPr>
        <w:ind w:left="8320" w:hanging="197"/>
      </w:pPr>
      <w:rPr>
        <w:rFonts w:hint="default"/>
        <w:lang w:val="ru-RU" w:eastAsia="en-US" w:bidi="ar-SA"/>
      </w:rPr>
    </w:lvl>
    <w:lvl w:ilvl="8" w:tplc="A4A6094A">
      <w:numFmt w:val="bullet"/>
      <w:lvlText w:val="•"/>
      <w:lvlJc w:val="left"/>
      <w:pPr>
        <w:ind w:left="8909" w:hanging="197"/>
      </w:pPr>
      <w:rPr>
        <w:rFonts w:hint="default"/>
        <w:lang w:val="ru-RU" w:eastAsia="en-US" w:bidi="ar-SA"/>
      </w:rPr>
    </w:lvl>
  </w:abstractNum>
  <w:abstractNum w:abstractNumId="1" w15:restartNumberingAfterBreak="0">
    <w:nsid w:val="431C46F8"/>
    <w:multiLevelType w:val="hybridMultilevel"/>
    <w:tmpl w:val="D4B018B2"/>
    <w:lvl w:ilvl="0" w:tplc="C8B21086">
      <w:start w:val="18"/>
      <w:numFmt w:val="decimal"/>
      <w:lvlText w:val="%1)"/>
      <w:lvlJc w:val="left"/>
      <w:pPr>
        <w:ind w:left="1142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2A443EA">
      <w:numFmt w:val="bullet"/>
      <w:lvlText w:val="•"/>
      <w:lvlJc w:val="left"/>
      <w:pPr>
        <w:ind w:left="1676" w:hanging="360"/>
      </w:pPr>
      <w:rPr>
        <w:rFonts w:hint="default"/>
        <w:lang w:val="ru-RU" w:eastAsia="en-US" w:bidi="ar-SA"/>
      </w:rPr>
    </w:lvl>
    <w:lvl w:ilvl="2" w:tplc="E4064364">
      <w:numFmt w:val="bullet"/>
      <w:lvlText w:val="•"/>
      <w:lvlJc w:val="left"/>
      <w:pPr>
        <w:ind w:left="2213" w:hanging="360"/>
      </w:pPr>
      <w:rPr>
        <w:rFonts w:hint="default"/>
        <w:lang w:val="ru-RU" w:eastAsia="en-US" w:bidi="ar-SA"/>
      </w:rPr>
    </w:lvl>
    <w:lvl w:ilvl="3" w:tplc="D13EC2BC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4" w:tplc="30BAD9E2">
      <w:numFmt w:val="bullet"/>
      <w:lvlText w:val="•"/>
      <w:lvlJc w:val="left"/>
      <w:pPr>
        <w:ind w:left="3287" w:hanging="360"/>
      </w:pPr>
      <w:rPr>
        <w:rFonts w:hint="default"/>
        <w:lang w:val="ru-RU" w:eastAsia="en-US" w:bidi="ar-SA"/>
      </w:rPr>
    </w:lvl>
    <w:lvl w:ilvl="5" w:tplc="7534D538">
      <w:numFmt w:val="bullet"/>
      <w:lvlText w:val="•"/>
      <w:lvlJc w:val="left"/>
      <w:pPr>
        <w:ind w:left="3824" w:hanging="360"/>
      </w:pPr>
      <w:rPr>
        <w:rFonts w:hint="default"/>
        <w:lang w:val="ru-RU" w:eastAsia="en-US" w:bidi="ar-SA"/>
      </w:rPr>
    </w:lvl>
    <w:lvl w:ilvl="6" w:tplc="540A53F4">
      <w:numFmt w:val="bullet"/>
      <w:lvlText w:val="•"/>
      <w:lvlJc w:val="left"/>
      <w:pPr>
        <w:ind w:left="4361" w:hanging="360"/>
      </w:pPr>
      <w:rPr>
        <w:rFonts w:hint="default"/>
        <w:lang w:val="ru-RU" w:eastAsia="en-US" w:bidi="ar-SA"/>
      </w:rPr>
    </w:lvl>
    <w:lvl w:ilvl="7" w:tplc="1CA08BA0">
      <w:numFmt w:val="bullet"/>
      <w:lvlText w:val="•"/>
      <w:lvlJc w:val="left"/>
      <w:pPr>
        <w:ind w:left="4897" w:hanging="360"/>
      </w:pPr>
      <w:rPr>
        <w:rFonts w:hint="default"/>
        <w:lang w:val="ru-RU" w:eastAsia="en-US" w:bidi="ar-SA"/>
      </w:rPr>
    </w:lvl>
    <w:lvl w:ilvl="8" w:tplc="F9EA347C">
      <w:numFmt w:val="bullet"/>
      <w:lvlText w:val="•"/>
      <w:lvlJc w:val="left"/>
      <w:pPr>
        <w:ind w:left="543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C8F421C"/>
    <w:multiLevelType w:val="multilevel"/>
    <w:tmpl w:val="A322C88E"/>
    <w:lvl w:ilvl="0">
      <w:start w:val="4"/>
      <w:numFmt w:val="decimal"/>
      <w:lvlText w:val="%1"/>
      <w:lvlJc w:val="left"/>
      <w:pPr>
        <w:ind w:left="212" w:hanging="4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40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93" w:hanging="4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9" w:hanging="4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4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4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6" w:hanging="4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405"/>
      </w:pPr>
      <w:rPr>
        <w:rFonts w:hint="default"/>
        <w:lang w:val="ru-RU" w:eastAsia="en-US" w:bidi="ar-SA"/>
      </w:rPr>
    </w:lvl>
  </w:abstractNum>
  <w:abstractNum w:abstractNumId="3" w15:restartNumberingAfterBreak="0">
    <w:nsid w:val="52357A9E"/>
    <w:multiLevelType w:val="multilevel"/>
    <w:tmpl w:val="7E30878A"/>
    <w:lvl w:ilvl="0">
      <w:start w:val="2"/>
      <w:numFmt w:val="decimal"/>
      <w:lvlText w:val="%1"/>
      <w:lvlJc w:val="left"/>
      <w:pPr>
        <w:ind w:left="212" w:hanging="46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46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93" w:hanging="4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9" w:hanging="4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4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4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6" w:hanging="4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462"/>
      </w:pPr>
      <w:rPr>
        <w:rFonts w:hint="default"/>
        <w:lang w:val="ru-RU" w:eastAsia="en-US" w:bidi="ar-SA"/>
      </w:rPr>
    </w:lvl>
  </w:abstractNum>
  <w:abstractNum w:abstractNumId="4" w15:restartNumberingAfterBreak="0">
    <w:nsid w:val="55EB7224"/>
    <w:multiLevelType w:val="multilevel"/>
    <w:tmpl w:val="29CA9688"/>
    <w:lvl w:ilvl="0">
      <w:start w:val="1"/>
      <w:numFmt w:val="decimal"/>
      <w:lvlText w:val="%1"/>
      <w:lvlJc w:val="left"/>
      <w:pPr>
        <w:ind w:left="212" w:hanging="39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39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212" w:hanging="12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79" w:hanging="1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1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1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1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6" w:hanging="1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127"/>
      </w:pPr>
      <w:rPr>
        <w:rFonts w:hint="default"/>
        <w:lang w:val="ru-RU" w:eastAsia="en-US" w:bidi="ar-SA"/>
      </w:rPr>
    </w:lvl>
  </w:abstractNum>
  <w:abstractNum w:abstractNumId="5" w15:restartNumberingAfterBreak="0">
    <w:nsid w:val="61BA5EC3"/>
    <w:multiLevelType w:val="hybridMultilevel"/>
    <w:tmpl w:val="6616C548"/>
    <w:lvl w:ilvl="0" w:tplc="0E38B82A">
      <w:start w:val="1"/>
      <w:numFmt w:val="decimal"/>
      <w:lvlText w:val="%1)"/>
      <w:lvlJc w:val="left"/>
      <w:pPr>
        <w:ind w:left="1142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12099EA">
      <w:numFmt w:val="bullet"/>
      <w:lvlText w:val="•"/>
      <w:lvlJc w:val="left"/>
      <w:pPr>
        <w:ind w:left="1676" w:hanging="360"/>
      </w:pPr>
      <w:rPr>
        <w:rFonts w:hint="default"/>
        <w:lang w:val="ru-RU" w:eastAsia="en-US" w:bidi="ar-SA"/>
      </w:rPr>
    </w:lvl>
    <w:lvl w:ilvl="2" w:tplc="1C8ED494">
      <w:numFmt w:val="bullet"/>
      <w:lvlText w:val="•"/>
      <w:lvlJc w:val="left"/>
      <w:pPr>
        <w:ind w:left="2213" w:hanging="360"/>
      </w:pPr>
      <w:rPr>
        <w:rFonts w:hint="default"/>
        <w:lang w:val="ru-RU" w:eastAsia="en-US" w:bidi="ar-SA"/>
      </w:rPr>
    </w:lvl>
    <w:lvl w:ilvl="3" w:tplc="D43A64D6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4" w:tplc="C7A240FC">
      <w:numFmt w:val="bullet"/>
      <w:lvlText w:val="•"/>
      <w:lvlJc w:val="left"/>
      <w:pPr>
        <w:ind w:left="3287" w:hanging="360"/>
      </w:pPr>
      <w:rPr>
        <w:rFonts w:hint="default"/>
        <w:lang w:val="ru-RU" w:eastAsia="en-US" w:bidi="ar-SA"/>
      </w:rPr>
    </w:lvl>
    <w:lvl w:ilvl="5" w:tplc="6E4E2414">
      <w:numFmt w:val="bullet"/>
      <w:lvlText w:val="•"/>
      <w:lvlJc w:val="left"/>
      <w:pPr>
        <w:ind w:left="3824" w:hanging="360"/>
      </w:pPr>
      <w:rPr>
        <w:rFonts w:hint="default"/>
        <w:lang w:val="ru-RU" w:eastAsia="en-US" w:bidi="ar-SA"/>
      </w:rPr>
    </w:lvl>
    <w:lvl w:ilvl="6" w:tplc="73027D88">
      <w:numFmt w:val="bullet"/>
      <w:lvlText w:val="•"/>
      <w:lvlJc w:val="left"/>
      <w:pPr>
        <w:ind w:left="4361" w:hanging="360"/>
      </w:pPr>
      <w:rPr>
        <w:rFonts w:hint="default"/>
        <w:lang w:val="ru-RU" w:eastAsia="en-US" w:bidi="ar-SA"/>
      </w:rPr>
    </w:lvl>
    <w:lvl w:ilvl="7" w:tplc="6B8078D6">
      <w:numFmt w:val="bullet"/>
      <w:lvlText w:val="•"/>
      <w:lvlJc w:val="left"/>
      <w:pPr>
        <w:ind w:left="4897" w:hanging="360"/>
      </w:pPr>
      <w:rPr>
        <w:rFonts w:hint="default"/>
        <w:lang w:val="ru-RU" w:eastAsia="en-US" w:bidi="ar-SA"/>
      </w:rPr>
    </w:lvl>
    <w:lvl w:ilvl="8" w:tplc="38CAFE0C">
      <w:numFmt w:val="bullet"/>
      <w:lvlText w:val="•"/>
      <w:lvlJc w:val="left"/>
      <w:pPr>
        <w:ind w:left="5434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38A7455"/>
    <w:multiLevelType w:val="multilevel"/>
    <w:tmpl w:val="66FC5202"/>
    <w:lvl w:ilvl="0">
      <w:start w:val="3"/>
      <w:numFmt w:val="decimal"/>
      <w:lvlText w:val="%1"/>
      <w:lvlJc w:val="left"/>
      <w:pPr>
        <w:ind w:left="212" w:hanging="39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39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93" w:hanging="3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9" w:hanging="3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3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3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3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6" w:hanging="3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39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6C3"/>
    <w:rsid w:val="006E56C3"/>
    <w:rsid w:val="009A3400"/>
    <w:rsid w:val="00B3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C20B7AC3-BB18-4A3B-94A9-8D840E5B9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2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  <w:jc w:val="both"/>
    </w:pPr>
  </w:style>
  <w:style w:type="paragraph" w:styleId="a4">
    <w:name w:val="List Paragraph"/>
    <w:basedOn w:val="a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˜&gt;;&gt;65=85 &gt; ?&gt;@O4:5, &gt; A@&gt;:0E 8 &gt;1 CA;&gt;28OE ?@&gt;4068 8&lt;CI5AB20 &gt;;6=8:0</vt:lpstr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˜&gt;;&gt;65=85 &gt; ?&gt;@O4:5, &gt; A@&gt;:0E 8 &gt;1 CA;&gt;28OE ?@&gt;4068 8&lt;CI5AB20 &gt;;6=8:0</dc:title>
  <dc:creator>=0AB0A8O</dc:creator>
  <cp:lastModifiedBy>PC-1</cp:lastModifiedBy>
  <cp:revision>3</cp:revision>
  <dcterms:created xsi:type="dcterms:W3CDTF">2022-04-21T10:20:00Z</dcterms:created>
  <dcterms:modified xsi:type="dcterms:W3CDTF">2022-04-21T10:20:00Z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2022-02-07T00:00:00Z</vt:filetime>
  </property>
  <property fmtid="{D5CDD505-2E9C-101B-9397-08002B2CF9AE}" pid="3" name="LastSaved">
    <vt:filetime>2022-04-21T00:00:00Z</vt:filetime>
  </property>
</Properties>
</file>