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7443A" w14:textId="77777777" w:rsidR="00CC6A8F" w:rsidRPr="0013757A" w:rsidRDefault="008830AD" w:rsidP="008830AD">
      <w:pPr>
        <w:spacing w:after="0" w:line="240" w:lineRule="auto"/>
        <w:ind w:firstLine="6237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Утверждено</w:t>
      </w:r>
    </w:p>
    <w:p w14:paraId="54F12B21" w14:textId="77777777" w:rsidR="008830AD" w:rsidRPr="0013757A" w:rsidRDefault="00CC6A8F" w:rsidP="008830AD">
      <w:pPr>
        <w:spacing w:after="0" w:line="240" w:lineRule="auto"/>
        <w:ind w:firstLine="6237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генеральный директор </w:t>
      </w:r>
      <w:r w:rsidR="008830AD" w:rsidRPr="0013757A">
        <w:rPr>
          <w:rFonts w:ascii="Times New Roman" w:hAnsi="Times New Roman" w:cs="Times New Roman"/>
        </w:rPr>
        <w:t xml:space="preserve"> </w:t>
      </w:r>
    </w:p>
    <w:p w14:paraId="43106475" w14:textId="77777777" w:rsidR="00CC6A8F" w:rsidRPr="0013757A" w:rsidRDefault="00CC6A8F" w:rsidP="008830AD">
      <w:pPr>
        <w:spacing w:after="0" w:line="240" w:lineRule="auto"/>
        <w:ind w:firstLine="6237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ООО «ФИЛБЕРТ»</w:t>
      </w:r>
    </w:p>
    <w:p w14:paraId="66EAC3AE" w14:textId="77777777" w:rsidR="002857ED" w:rsidRPr="0013757A" w:rsidRDefault="00CC6A8F" w:rsidP="008830AD">
      <w:pPr>
        <w:spacing w:after="0" w:line="240" w:lineRule="auto"/>
        <w:ind w:firstLine="6237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Иванов А.Б. </w:t>
      </w:r>
    </w:p>
    <w:p w14:paraId="5761C89F" w14:textId="77777777" w:rsidR="00CC6A8F" w:rsidRPr="0013757A" w:rsidRDefault="002857ED" w:rsidP="002857ED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4"/>
          <w:szCs w:val="24"/>
        </w:rPr>
      </w:pPr>
      <w:r w:rsidRPr="0013757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D51D9A" wp14:editId="49DD8339">
            <wp:extent cx="2578735" cy="16459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735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5A5081" w14:textId="77777777" w:rsidR="00CC6A8F" w:rsidRPr="0013757A" w:rsidRDefault="00012596" w:rsidP="0001259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г. </w:t>
      </w:r>
      <w:r w:rsidR="00247670" w:rsidRPr="0013757A">
        <w:rPr>
          <w:rFonts w:ascii="Times New Roman" w:hAnsi="Times New Roman" w:cs="Times New Roman"/>
        </w:rPr>
        <w:t>Санкт-Петербург</w:t>
      </w:r>
      <w:r w:rsidRPr="0013757A">
        <w:rPr>
          <w:rFonts w:ascii="Times New Roman" w:hAnsi="Times New Roman" w:cs="Times New Roman"/>
        </w:rPr>
        <w:t xml:space="preserve">                                                       </w:t>
      </w:r>
      <w:r w:rsidR="00E54BC9" w:rsidRPr="0013757A">
        <w:rPr>
          <w:rFonts w:ascii="Times New Roman" w:hAnsi="Times New Roman" w:cs="Times New Roman"/>
        </w:rPr>
        <w:t xml:space="preserve">                        </w:t>
      </w:r>
      <w:r w:rsidRPr="0013757A">
        <w:rPr>
          <w:rFonts w:ascii="Times New Roman" w:hAnsi="Times New Roman" w:cs="Times New Roman"/>
        </w:rPr>
        <w:t xml:space="preserve">           </w:t>
      </w:r>
      <w:proofErr w:type="gramStart"/>
      <w:r w:rsidRPr="0013757A">
        <w:rPr>
          <w:rFonts w:ascii="Times New Roman" w:hAnsi="Times New Roman" w:cs="Times New Roman"/>
        </w:rPr>
        <w:t xml:space="preserve">   </w:t>
      </w:r>
      <w:r w:rsidR="00CC6A8F" w:rsidRPr="0013757A">
        <w:rPr>
          <w:rFonts w:ascii="Times New Roman" w:hAnsi="Times New Roman" w:cs="Times New Roman"/>
        </w:rPr>
        <w:t>«</w:t>
      </w:r>
      <w:proofErr w:type="gramEnd"/>
      <w:r w:rsidR="006423A4" w:rsidRPr="0013757A">
        <w:rPr>
          <w:rFonts w:ascii="Times New Roman" w:hAnsi="Times New Roman" w:cs="Times New Roman"/>
        </w:rPr>
        <w:t>31</w:t>
      </w:r>
      <w:r w:rsidR="00CC6A8F" w:rsidRPr="0013757A">
        <w:rPr>
          <w:rFonts w:ascii="Times New Roman" w:hAnsi="Times New Roman" w:cs="Times New Roman"/>
        </w:rPr>
        <w:t xml:space="preserve">» </w:t>
      </w:r>
      <w:r w:rsidR="00B228F1" w:rsidRPr="0013757A">
        <w:rPr>
          <w:rFonts w:ascii="Times New Roman" w:hAnsi="Times New Roman" w:cs="Times New Roman"/>
        </w:rPr>
        <w:t>января</w:t>
      </w:r>
      <w:r w:rsidR="007A4F63" w:rsidRPr="0013757A">
        <w:rPr>
          <w:rFonts w:ascii="Times New Roman" w:hAnsi="Times New Roman" w:cs="Times New Roman"/>
        </w:rPr>
        <w:t xml:space="preserve"> </w:t>
      </w:r>
      <w:r w:rsidR="00CC6A8F" w:rsidRPr="0013757A">
        <w:rPr>
          <w:rFonts w:ascii="Times New Roman" w:hAnsi="Times New Roman" w:cs="Times New Roman"/>
        </w:rPr>
        <w:t>202</w:t>
      </w:r>
      <w:r w:rsidR="00B228F1" w:rsidRPr="0013757A">
        <w:rPr>
          <w:rFonts w:ascii="Times New Roman" w:hAnsi="Times New Roman" w:cs="Times New Roman"/>
        </w:rPr>
        <w:t>2</w:t>
      </w:r>
      <w:r w:rsidR="00CC6A8F" w:rsidRPr="0013757A">
        <w:rPr>
          <w:rFonts w:ascii="Times New Roman" w:hAnsi="Times New Roman" w:cs="Times New Roman"/>
        </w:rPr>
        <w:t xml:space="preserve">год </w:t>
      </w:r>
    </w:p>
    <w:p w14:paraId="6CCF4F69" w14:textId="77777777" w:rsidR="008830AD" w:rsidRPr="0013757A" w:rsidRDefault="008830AD" w:rsidP="008830AD">
      <w:pPr>
        <w:spacing w:after="0" w:line="240" w:lineRule="auto"/>
        <w:jc w:val="both"/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</w:p>
    <w:p w14:paraId="68265438" w14:textId="77777777" w:rsidR="00012596" w:rsidRPr="0013757A" w:rsidRDefault="00CC6A8F" w:rsidP="0001259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Положение </w:t>
      </w:r>
    </w:p>
    <w:p w14:paraId="2179E9E6" w14:textId="77777777" w:rsidR="006423A4" w:rsidRPr="0013757A" w:rsidRDefault="00012596" w:rsidP="002E6D4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о начальной продажной цене предмета залога, порядке и условиях проведения торгов, по реализации имущества должника - </w:t>
      </w:r>
      <w:r w:rsidR="006423A4" w:rsidRPr="0013757A">
        <w:rPr>
          <w:rFonts w:ascii="Times New Roman" w:hAnsi="Times New Roman" w:cs="Times New Roman"/>
        </w:rPr>
        <w:t xml:space="preserve">Тихомирова Юрия Николаевича, 02.12.1973 г.р., </w:t>
      </w:r>
    </w:p>
    <w:p w14:paraId="5D0ED234" w14:textId="77777777" w:rsidR="00012596" w:rsidRPr="0013757A" w:rsidRDefault="002E6D45" w:rsidP="002E6D4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СНИЛС </w:t>
      </w:r>
      <w:r w:rsidR="006423A4" w:rsidRPr="0013757A">
        <w:rPr>
          <w:rFonts w:ascii="Times New Roman" w:hAnsi="Times New Roman" w:cs="Times New Roman"/>
        </w:rPr>
        <w:t>065-707-834 86</w:t>
      </w:r>
      <w:r w:rsidRPr="0013757A">
        <w:rPr>
          <w:rFonts w:ascii="Times New Roman" w:hAnsi="Times New Roman" w:cs="Times New Roman"/>
        </w:rPr>
        <w:t xml:space="preserve">, ИНН </w:t>
      </w:r>
      <w:r w:rsidR="006423A4" w:rsidRPr="0013757A">
        <w:rPr>
          <w:rFonts w:ascii="Times New Roman" w:hAnsi="Times New Roman" w:cs="Times New Roman"/>
        </w:rPr>
        <w:t>601400034267</w:t>
      </w:r>
      <w:r w:rsidR="00012596" w:rsidRPr="0013757A">
        <w:rPr>
          <w:rFonts w:ascii="Times New Roman" w:hAnsi="Times New Roman" w:cs="Times New Roman"/>
        </w:rPr>
        <w:t>)</w:t>
      </w:r>
    </w:p>
    <w:p w14:paraId="1CA2F0D5" w14:textId="77777777" w:rsidR="00012596" w:rsidRPr="0013757A" w:rsidRDefault="00012596" w:rsidP="000125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012596" w:rsidRPr="0013757A" w14:paraId="1457C2EF" w14:textId="77777777" w:rsidTr="00012596">
        <w:tc>
          <w:tcPr>
            <w:tcW w:w="4814" w:type="dxa"/>
          </w:tcPr>
          <w:p w14:paraId="31FDC9FC" w14:textId="77777777" w:rsidR="00012596" w:rsidRPr="0013757A" w:rsidRDefault="00012596" w:rsidP="00012596">
            <w:pPr>
              <w:rPr>
                <w:rFonts w:ascii="Times New Roman" w:hAnsi="Times New Roman" w:cs="Times New Roman"/>
              </w:rPr>
            </w:pPr>
            <w:r w:rsidRPr="0013757A">
              <w:rPr>
                <w:rFonts w:ascii="Times New Roman" w:eastAsia="Times New Roman" w:hAnsi="Times New Roman" w:cs="Times New Roman"/>
                <w:lang w:eastAsia="ru-RU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4815" w:type="dxa"/>
          </w:tcPr>
          <w:p w14:paraId="703AA1A2" w14:textId="77777777" w:rsidR="00012596" w:rsidRPr="0013757A" w:rsidRDefault="002E6D45" w:rsidP="00012596">
            <w:pPr>
              <w:rPr>
                <w:rFonts w:ascii="Times New Roman" w:hAnsi="Times New Roman" w:cs="Times New Roman"/>
              </w:rPr>
            </w:pPr>
            <w:r w:rsidRPr="0013757A">
              <w:rPr>
                <w:rFonts w:ascii="Times New Roman" w:eastAsia="Times New Roman" w:hAnsi="Times New Roman" w:cs="Times New Roman"/>
                <w:lang w:eastAsia="ru-RU"/>
              </w:rPr>
              <w:t xml:space="preserve">Арбитражный суд </w:t>
            </w:r>
            <w:r w:rsidR="006423A4" w:rsidRPr="0013757A">
              <w:rPr>
                <w:rFonts w:ascii="Times New Roman" w:eastAsia="Times New Roman" w:hAnsi="Times New Roman" w:cs="Times New Roman"/>
                <w:lang w:eastAsia="ru-RU"/>
              </w:rPr>
              <w:t>Псковской области</w:t>
            </w:r>
          </w:p>
        </w:tc>
      </w:tr>
      <w:tr w:rsidR="00012596" w:rsidRPr="0013757A" w14:paraId="5B204CD5" w14:textId="77777777" w:rsidTr="00275CC5">
        <w:tc>
          <w:tcPr>
            <w:tcW w:w="4814" w:type="dxa"/>
          </w:tcPr>
          <w:p w14:paraId="05DE00B4" w14:textId="77777777" w:rsidR="00012596" w:rsidRPr="0013757A" w:rsidRDefault="00012596" w:rsidP="00012596">
            <w:pPr>
              <w:rPr>
                <w:rFonts w:ascii="Times New Roman" w:hAnsi="Times New Roman" w:cs="Times New Roman"/>
              </w:rPr>
            </w:pPr>
            <w:r w:rsidRPr="0013757A">
              <w:rPr>
                <w:rFonts w:ascii="Times New Roman" w:eastAsia="Times New Roman" w:hAnsi="Times New Roman" w:cs="Times New Roman"/>
                <w:lang w:eastAsia="ru-RU"/>
              </w:rPr>
              <w:t>Номер дела</w:t>
            </w:r>
          </w:p>
        </w:tc>
        <w:tc>
          <w:tcPr>
            <w:tcW w:w="4815" w:type="dxa"/>
            <w:vAlign w:val="center"/>
          </w:tcPr>
          <w:p w14:paraId="30CD9D82" w14:textId="77777777" w:rsidR="00012596" w:rsidRPr="0013757A" w:rsidRDefault="00A5254D" w:rsidP="0001259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757A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r w:rsidR="006423A4" w:rsidRPr="0013757A">
              <w:rPr>
                <w:rFonts w:ascii="Times New Roman" w:eastAsia="Times New Roman" w:hAnsi="Times New Roman" w:cs="Times New Roman"/>
                <w:lang w:eastAsia="ru-RU"/>
              </w:rPr>
              <w:t>А52-3204/2021</w:t>
            </w:r>
          </w:p>
        </w:tc>
      </w:tr>
      <w:tr w:rsidR="00012596" w:rsidRPr="0013757A" w14:paraId="79B87E2B" w14:textId="77777777" w:rsidTr="00012596">
        <w:tc>
          <w:tcPr>
            <w:tcW w:w="4814" w:type="dxa"/>
          </w:tcPr>
          <w:p w14:paraId="01306199" w14:textId="77777777" w:rsidR="00491D8A" w:rsidRPr="0013757A" w:rsidRDefault="00491D8A" w:rsidP="00491D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757A">
              <w:rPr>
                <w:rFonts w:ascii="Times New Roman" w:eastAsia="Times New Roman" w:hAnsi="Times New Roman" w:cs="Times New Roman"/>
                <w:lang w:eastAsia="ru-RU"/>
              </w:rPr>
              <w:t>Дата принятия судебного акта</w:t>
            </w:r>
          </w:p>
          <w:p w14:paraId="381CD25F" w14:textId="77777777" w:rsidR="00012596" w:rsidRPr="0013757A" w:rsidRDefault="00491D8A" w:rsidP="00491D8A">
            <w:pPr>
              <w:rPr>
                <w:rFonts w:ascii="Times New Roman" w:hAnsi="Times New Roman" w:cs="Times New Roman"/>
              </w:rPr>
            </w:pPr>
            <w:r w:rsidRPr="0013757A">
              <w:rPr>
                <w:rFonts w:ascii="Times New Roman" w:eastAsia="Times New Roman" w:hAnsi="Times New Roman" w:cs="Times New Roman"/>
                <w:lang w:eastAsia="ru-RU"/>
              </w:rPr>
              <w:t xml:space="preserve">о введении процедуры реализации имущества должника                    </w:t>
            </w:r>
          </w:p>
        </w:tc>
        <w:tc>
          <w:tcPr>
            <w:tcW w:w="4815" w:type="dxa"/>
          </w:tcPr>
          <w:p w14:paraId="44BF4B4C" w14:textId="77777777" w:rsidR="00012596" w:rsidRPr="0013757A" w:rsidRDefault="006423A4" w:rsidP="00012596">
            <w:pPr>
              <w:rPr>
                <w:rFonts w:ascii="Times New Roman" w:hAnsi="Times New Roman" w:cs="Times New Roman"/>
              </w:rPr>
            </w:pPr>
            <w:r w:rsidRPr="0013757A">
              <w:rPr>
                <w:rFonts w:ascii="Times New Roman" w:eastAsia="Times New Roman" w:hAnsi="Times New Roman" w:cs="Times New Roman"/>
                <w:lang w:eastAsia="ru-RU"/>
              </w:rPr>
              <w:t>06.09</w:t>
            </w:r>
            <w:r w:rsidR="002E6D45" w:rsidRPr="0013757A">
              <w:rPr>
                <w:rFonts w:ascii="Times New Roman" w:eastAsia="Times New Roman" w:hAnsi="Times New Roman" w:cs="Times New Roman"/>
                <w:lang w:eastAsia="ru-RU"/>
              </w:rPr>
              <w:t>.2021</w:t>
            </w:r>
          </w:p>
        </w:tc>
      </w:tr>
      <w:tr w:rsidR="00012596" w:rsidRPr="0013757A" w14:paraId="1AA89662" w14:textId="77777777" w:rsidTr="00275CC5">
        <w:tc>
          <w:tcPr>
            <w:tcW w:w="4814" w:type="dxa"/>
            <w:vAlign w:val="center"/>
          </w:tcPr>
          <w:p w14:paraId="35CD367A" w14:textId="77777777" w:rsidR="00012596" w:rsidRPr="0013757A" w:rsidRDefault="00012596" w:rsidP="0001259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757A">
              <w:rPr>
                <w:rFonts w:ascii="Times New Roman" w:eastAsia="Times New Roman" w:hAnsi="Times New Roman" w:cs="Times New Roman"/>
                <w:lang w:eastAsia="ru-RU"/>
              </w:rPr>
              <w:t>Дата назначения арбитражного управляющего</w:t>
            </w:r>
          </w:p>
        </w:tc>
        <w:tc>
          <w:tcPr>
            <w:tcW w:w="4815" w:type="dxa"/>
          </w:tcPr>
          <w:p w14:paraId="1CAFADBB" w14:textId="77777777" w:rsidR="00012596" w:rsidRPr="0013757A" w:rsidRDefault="006423A4" w:rsidP="00724CD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757A">
              <w:rPr>
                <w:rFonts w:ascii="Times New Roman" w:eastAsia="Times New Roman" w:hAnsi="Times New Roman" w:cs="Times New Roman"/>
                <w:lang w:eastAsia="ru-RU"/>
              </w:rPr>
              <w:t>06.09.2021</w:t>
            </w:r>
          </w:p>
        </w:tc>
      </w:tr>
      <w:tr w:rsidR="00012596" w:rsidRPr="0013757A" w14:paraId="007A7642" w14:textId="77777777" w:rsidTr="00012596">
        <w:tc>
          <w:tcPr>
            <w:tcW w:w="4814" w:type="dxa"/>
          </w:tcPr>
          <w:p w14:paraId="509DF0F6" w14:textId="77777777" w:rsidR="00012596" w:rsidRPr="0013757A" w:rsidRDefault="00012596" w:rsidP="0001259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757A">
              <w:rPr>
                <w:rFonts w:ascii="Times New Roman" w:eastAsia="Times New Roman" w:hAnsi="Times New Roman" w:cs="Times New Roman"/>
                <w:lang w:eastAsia="ru-RU"/>
              </w:rPr>
              <w:t xml:space="preserve">Ф.И.О. арбитражного управляющего: </w:t>
            </w:r>
          </w:p>
        </w:tc>
        <w:tc>
          <w:tcPr>
            <w:tcW w:w="4815" w:type="dxa"/>
          </w:tcPr>
          <w:p w14:paraId="5631F285" w14:textId="77777777" w:rsidR="006423A4" w:rsidRPr="0013757A" w:rsidRDefault="006423A4" w:rsidP="0001259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757A">
              <w:rPr>
                <w:rFonts w:ascii="Times New Roman" w:eastAsia="Times New Roman" w:hAnsi="Times New Roman" w:cs="Times New Roman"/>
                <w:lang w:eastAsia="ru-RU"/>
              </w:rPr>
              <w:t>Атаманов Михаил Валентинович, СНИЛС 002-534-020 79, 180024, г. Псков, а/я 71</w:t>
            </w:r>
          </w:p>
          <w:p w14:paraId="5531BA66" w14:textId="77777777" w:rsidR="006423A4" w:rsidRPr="0013757A" w:rsidRDefault="006423A4" w:rsidP="0001259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FC8ABFA" w14:textId="77777777" w:rsidR="00012596" w:rsidRPr="0013757A" w:rsidRDefault="00012596" w:rsidP="0001259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12596" w:rsidRPr="0013757A" w14:paraId="049A792E" w14:textId="77777777" w:rsidTr="00012596">
        <w:tc>
          <w:tcPr>
            <w:tcW w:w="4814" w:type="dxa"/>
          </w:tcPr>
          <w:p w14:paraId="75176CC2" w14:textId="77777777" w:rsidR="00012596" w:rsidRPr="0013757A" w:rsidRDefault="00012596" w:rsidP="00012596">
            <w:pPr>
              <w:rPr>
                <w:rFonts w:ascii="Times New Roman" w:hAnsi="Times New Roman" w:cs="Times New Roman"/>
              </w:rPr>
            </w:pPr>
            <w:r w:rsidRPr="0013757A">
              <w:rPr>
                <w:rFonts w:ascii="Times New Roman" w:eastAsia="Times New Roman" w:hAnsi="Times New Roman" w:cs="Times New Roman"/>
                <w:lang w:eastAsia="ru-RU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4815" w:type="dxa"/>
          </w:tcPr>
          <w:p w14:paraId="1EB443D1" w14:textId="77777777" w:rsidR="00126609" w:rsidRPr="0013757A" w:rsidRDefault="006423A4" w:rsidP="00126609">
            <w:pPr>
              <w:rPr>
                <w:rFonts w:ascii="Times New Roman" w:hAnsi="Times New Roman" w:cs="Times New Roman"/>
              </w:rPr>
            </w:pPr>
            <w:r w:rsidRPr="0013757A">
              <w:rPr>
                <w:rFonts w:ascii="Times New Roman" w:eastAsia="Times New Roman" w:hAnsi="Times New Roman" w:cs="Times New Roman"/>
                <w:lang w:eastAsia="ru-RU"/>
              </w:rPr>
              <w:t>ААУ «Содружество», ОГРН 1137800008477, адрес: 192012, г. Санкт-Петербург, ул. Запорожская, д. 27, корп. 2 лит. А.</w:t>
            </w:r>
          </w:p>
        </w:tc>
      </w:tr>
      <w:tr w:rsidR="00012596" w:rsidRPr="0013757A" w14:paraId="15675738" w14:textId="77777777" w:rsidTr="00012596">
        <w:tc>
          <w:tcPr>
            <w:tcW w:w="4814" w:type="dxa"/>
          </w:tcPr>
          <w:p w14:paraId="35277B6E" w14:textId="77777777" w:rsidR="00012596" w:rsidRPr="0013757A" w:rsidRDefault="00012596" w:rsidP="0001259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757A">
              <w:rPr>
                <w:rFonts w:ascii="Times New Roman" w:eastAsia="Times New Roman" w:hAnsi="Times New Roman" w:cs="Times New Roman"/>
                <w:lang w:eastAsia="ru-RU"/>
              </w:rPr>
              <w:t xml:space="preserve">Залогодержатель: </w:t>
            </w:r>
          </w:p>
        </w:tc>
        <w:tc>
          <w:tcPr>
            <w:tcW w:w="4815" w:type="dxa"/>
          </w:tcPr>
          <w:p w14:paraId="46B6FAC2" w14:textId="77777777" w:rsidR="00012596" w:rsidRPr="0013757A" w:rsidRDefault="00012596" w:rsidP="0001259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757A">
              <w:rPr>
                <w:rFonts w:ascii="Times New Roman" w:eastAsia="Times New Roman" w:hAnsi="Times New Roman" w:cs="Times New Roman"/>
                <w:lang w:eastAsia="ru-RU"/>
              </w:rPr>
              <w:t>ООО «ФИЛБЕРТ»</w:t>
            </w:r>
          </w:p>
          <w:p w14:paraId="74BECF79" w14:textId="77777777" w:rsidR="00012596" w:rsidRPr="0013757A" w:rsidRDefault="00012596" w:rsidP="0001259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757A">
              <w:rPr>
                <w:rFonts w:ascii="Times New Roman" w:eastAsia="Times New Roman" w:hAnsi="Times New Roman" w:cs="Times New Roman"/>
                <w:lang w:eastAsia="ru-RU"/>
              </w:rPr>
              <w:t>ИНН 7841430420, ОГРН 1107847250961)</w:t>
            </w:r>
          </w:p>
          <w:p w14:paraId="572A3D7B" w14:textId="77777777" w:rsidR="00012596" w:rsidRPr="0013757A" w:rsidRDefault="00012596" w:rsidP="0001259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757A">
              <w:rPr>
                <w:rFonts w:ascii="Times New Roman" w:eastAsia="Times New Roman" w:hAnsi="Times New Roman" w:cs="Times New Roman"/>
                <w:lang w:eastAsia="ru-RU"/>
              </w:rPr>
              <w:t xml:space="preserve">198095, г. Санкт-Петербург, </w:t>
            </w:r>
          </w:p>
          <w:p w14:paraId="0A858083" w14:textId="77777777" w:rsidR="00012596" w:rsidRPr="0013757A" w:rsidRDefault="00012596" w:rsidP="0001259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757A">
              <w:rPr>
                <w:rFonts w:ascii="Times New Roman" w:eastAsia="Times New Roman" w:hAnsi="Times New Roman" w:cs="Times New Roman"/>
                <w:lang w:eastAsia="ru-RU"/>
              </w:rPr>
              <w:t xml:space="preserve">ул. Маршала Говорова, </w:t>
            </w:r>
          </w:p>
          <w:p w14:paraId="3E9FD97D" w14:textId="77777777" w:rsidR="00012596" w:rsidRPr="0013757A" w:rsidRDefault="00012596" w:rsidP="00012596">
            <w:pPr>
              <w:rPr>
                <w:rFonts w:ascii="Times New Roman" w:hAnsi="Times New Roman" w:cs="Times New Roman"/>
              </w:rPr>
            </w:pPr>
            <w:r w:rsidRPr="0013757A">
              <w:rPr>
                <w:rFonts w:ascii="Times New Roman" w:eastAsia="Times New Roman" w:hAnsi="Times New Roman" w:cs="Times New Roman"/>
                <w:lang w:eastAsia="ru-RU"/>
              </w:rPr>
              <w:t>д. 35, кор. 5, л. Ж</w:t>
            </w:r>
          </w:p>
        </w:tc>
      </w:tr>
    </w:tbl>
    <w:p w14:paraId="3889CBC5" w14:textId="77777777" w:rsidR="008830AD" w:rsidRPr="0013757A" w:rsidRDefault="008830AD" w:rsidP="008830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5B28E6" w14:textId="77777777" w:rsidR="008830AD" w:rsidRPr="0013757A" w:rsidRDefault="008830AD" w:rsidP="00CA351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1.</w:t>
      </w:r>
      <w:r w:rsidR="0004073B" w:rsidRPr="0013757A">
        <w:rPr>
          <w:rFonts w:ascii="Times New Roman" w:hAnsi="Times New Roman" w:cs="Times New Roman"/>
        </w:rPr>
        <w:t>1</w:t>
      </w:r>
      <w:r w:rsidRPr="0013757A">
        <w:rPr>
          <w:rFonts w:ascii="Times New Roman" w:hAnsi="Times New Roman" w:cs="Times New Roman"/>
        </w:rPr>
        <w:t xml:space="preserve">. </w:t>
      </w:r>
      <w:r w:rsidR="00D8082F" w:rsidRPr="0013757A">
        <w:rPr>
          <w:rFonts w:ascii="Times New Roman" w:hAnsi="Times New Roman" w:cs="Times New Roman"/>
        </w:rPr>
        <w:t xml:space="preserve">Настоящее </w:t>
      </w:r>
      <w:r w:rsidRPr="0013757A">
        <w:rPr>
          <w:rFonts w:ascii="Times New Roman" w:hAnsi="Times New Roman" w:cs="Times New Roman"/>
        </w:rPr>
        <w:t>Положение определяет порядок и условия продажи на аукционе имущества</w:t>
      </w:r>
      <w:r w:rsidR="00C34C12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должника посредством открытых электронных торгов на сайте электронной торговой</w:t>
      </w:r>
      <w:r w:rsidR="00C34C12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 xml:space="preserve">площадки </w:t>
      </w:r>
      <w:r w:rsidR="006423A4" w:rsidRPr="0013757A">
        <w:rPr>
          <w:rFonts w:ascii="Times New Roman" w:hAnsi="Times New Roman" w:cs="Times New Roman"/>
        </w:rPr>
        <w:t>(https://www.bepspb.ru/)</w:t>
      </w:r>
    </w:p>
    <w:p w14:paraId="593CBB59" w14:textId="77777777" w:rsidR="008830AD" w:rsidRPr="0013757A" w:rsidRDefault="00C0177F" w:rsidP="00D8082F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1.2. </w:t>
      </w:r>
      <w:r w:rsidR="008830AD" w:rsidRPr="0013757A">
        <w:rPr>
          <w:rFonts w:ascii="Times New Roman" w:hAnsi="Times New Roman" w:cs="Times New Roman"/>
        </w:rPr>
        <w:t>Оператор электронной площадки –</w:t>
      </w:r>
      <w:r w:rsidR="006423A4"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 xml:space="preserve"> </w:t>
      </w:r>
      <w:r w:rsidR="001A6C66" w:rsidRPr="0013757A">
        <w:rPr>
          <w:rFonts w:ascii="Times New Roman" w:hAnsi="Times New Roman" w:cs="Times New Roman"/>
        </w:rPr>
        <w:t xml:space="preserve">Общество с ограниченной ответственностью </w:t>
      </w:r>
      <w:r w:rsidR="006423A4" w:rsidRPr="0013757A">
        <w:rPr>
          <w:rFonts w:ascii="Times New Roman" w:hAnsi="Times New Roman" w:cs="Times New Roman"/>
        </w:rPr>
        <w:t>«Балтийская электронная площадка», юридический адрес:</w:t>
      </w:r>
      <w:r w:rsidR="006423A4" w:rsidRPr="0013757A">
        <w:t xml:space="preserve"> </w:t>
      </w:r>
      <w:r w:rsidR="006423A4" w:rsidRPr="0013757A">
        <w:rPr>
          <w:rFonts w:ascii="Times New Roman" w:hAnsi="Times New Roman" w:cs="Times New Roman"/>
        </w:rPr>
        <w:t xml:space="preserve">197022, г. Санкт-Петербург, ул. Профессора Попова, д. 23, литер В, помещение 51Н,5Н, ИНН: 7810596232, ОГРН: 1107847236023 – юридическое лицо, </w:t>
      </w:r>
      <w:r w:rsidR="008830AD" w:rsidRPr="0013757A">
        <w:rPr>
          <w:rFonts w:ascii="Times New Roman" w:hAnsi="Times New Roman" w:cs="Times New Roman"/>
        </w:rPr>
        <w:t>владеющее электронной площадкой и обеспечивающее проведение открытых торгов в</w:t>
      </w:r>
      <w:r w:rsidR="000C5A53"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 xml:space="preserve">электронной форме в соответствии со статьями 28, 110, 111, </w:t>
      </w:r>
      <w:r w:rsidR="000C5A53" w:rsidRPr="0013757A">
        <w:rPr>
          <w:rFonts w:ascii="Times New Roman" w:hAnsi="Times New Roman" w:cs="Times New Roman"/>
        </w:rPr>
        <w:t xml:space="preserve">138, 139 Федерального закона от </w:t>
      </w:r>
      <w:r w:rsidR="008830AD" w:rsidRPr="0013757A">
        <w:rPr>
          <w:rFonts w:ascii="Times New Roman" w:hAnsi="Times New Roman" w:cs="Times New Roman"/>
        </w:rPr>
        <w:t>26 октября 2002г. №127-ФЗ «О несостоятельности (банкротстве)» (далее – Закон о</w:t>
      </w:r>
      <w:r w:rsidR="000C5A53"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банкротстве).</w:t>
      </w:r>
      <w:r w:rsidR="00F864A2"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Торги по продаже заложенного имущества должника в соответствии с пунктом 3 статьи</w:t>
      </w:r>
      <w:r w:rsidR="000C5A53"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111 Закона о банкротстве проводятся в электронной форме.</w:t>
      </w:r>
    </w:p>
    <w:p w14:paraId="09EC1D3A" w14:textId="06C58BDB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1.</w:t>
      </w:r>
      <w:r w:rsidR="00C0177F" w:rsidRPr="0013757A">
        <w:rPr>
          <w:rFonts w:ascii="Times New Roman" w:hAnsi="Times New Roman" w:cs="Times New Roman"/>
        </w:rPr>
        <w:t>3</w:t>
      </w:r>
      <w:r w:rsidRPr="0013757A">
        <w:rPr>
          <w:rFonts w:ascii="Times New Roman" w:hAnsi="Times New Roman" w:cs="Times New Roman"/>
        </w:rPr>
        <w:t>. Имуществом, реализуемым с торгов, является следующее движимое имущество,</w:t>
      </w:r>
      <w:r w:rsidR="000C5A53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 xml:space="preserve">принадлежащее </w:t>
      </w:r>
      <w:r w:rsidR="006423A4" w:rsidRPr="0013757A">
        <w:rPr>
          <w:rFonts w:ascii="Times New Roman" w:hAnsi="Times New Roman" w:cs="Times New Roman"/>
        </w:rPr>
        <w:t xml:space="preserve">Тихомирову </w:t>
      </w:r>
      <w:proofErr w:type="gramStart"/>
      <w:r w:rsidR="006423A4" w:rsidRPr="0013757A">
        <w:rPr>
          <w:rFonts w:ascii="Times New Roman" w:hAnsi="Times New Roman" w:cs="Times New Roman"/>
        </w:rPr>
        <w:t>Ю.Н.</w:t>
      </w:r>
      <w:proofErr w:type="gramEnd"/>
      <w:r w:rsidR="006423A4" w:rsidRPr="0013757A">
        <w:rPr>
          <w:rFonts w:ascii="Times New Roman" w:hAnsi="Times New Roman" w:cs="Times New Roman"/>
        </w:rPr>
        <w:t xml:space="preserve"> </w:t>
      </w:r>
      <w:r w:rsidR="002E6D4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на праве собственности:</w:t>
      </w:r>
    </w:p>
    <w:p w14:paraId="63930FB9" w14:textId="77777777" w:rsidR="00EF3A18" w:rsidRPr="0013757A" w:rsidRDefault="00EF3A18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15DED" w:rsidRPr="0013757A" w14:paraId="6BA8122F" w14:textId="77777777" w:rsidTr="000C5A53">
        <w:tc>
          <w:tcPr>
            <w:tcW w:w="4814" w:type="dxa"/>
          </w:tcPr>
          <w:p w14:paraId="4229F005" w14:textId="77777777" w:rsidR="000C5A53" w:rsidRPr="0013757A" w:rsidRDefault="000C5A53" w:rsidP="000C5A53">
            <w:pPr>
              <w:jc w:val="both"/>
              <w:rPr>
                <w:rFonts w:ascii="Times New Roman" w:hAnsi="Times New Roman" w:cs="Times New Roman"/>
              </w:rPr>
            </w:pPr>
            <w:r w:rsidRPr="0013757A">
              <w:rPr>
                <w:rFonts w:ascii="Times New Roman" w:hAnsi="Times New Roman" w:cs="Times New Roman"/>
              </w:rPr>
              <w:lastRenderedPageBreak/>
              <w:t>№ лота</w:t>
            </w:r>
          </w:p>
        </w:tc>
        <w:tc>
          <w:tcPr>
            <w:tcW w:w="4815" w:type="dxa"/>
          </w:tcPr>
          <w:p w14:paraId="5DE9C143" w14:textId="77777777" w:rsidR="000C5A53" w:rsidRPr="0013757A" w:rsidRDefault="000C5A53" w:rsidP="000C5A53">
            <w:pPr>
              <w:jc w:val="both"/>
              <w:rPr>
                <w:rFonts w:ascii="Times New Roman" w:hAnsi="Times New Roman" w:cs="Times New Roman"/>
              </w:rPr>
            </w:pPr>
            <w:r w:rsidRPr="0013757A">
              <w:rPr>
                <w:rFonts w:ascii="Times New Roman" w:hAnsi="Times New Roman" w:cs="Times New Roman"/>
              </w:rPr>
              <w:t>1</w:t>
            </w:r>
          </w:p>
        </w:tc>
      </w:tr>
      <w:tr w:rsidR="00615DED" w:rsidRPr="0013757A" w14:paraId="4978C240" w14:textId="77777777" w:rsidTr="000C5A53">
        <w:tc>
          <w:tcPr>
            <w:tcW w:w="4814" w:type="dxa"/>
          </w:tcPr>
          <w:p w14:paraId="29CE9607" w14:textId="77777777" w:rsidR="000C5A53" w:rsidRPr="0013757A" w:rsidRDefault="000C5A53" w:rsidP="000C5A53">
            <w:pPr>
              <w:jc w:val="both"/>
              <w:rPr>
                <w:rFonts w:ascii="Times New Roman" w:hAnsi="Times New Roman" w:cs="Times New Roman"/>
              </w:rPr>
            </w:pPr>
            <w:r w:rsidRPr="0013757A">
              <w:rPr>
                <w:rFonts w:ascii="Times New Roman" w:hAnsi="Times New Roman" w:cs="Times New Roman"/>
              </w:rPr>
              <w:t xml:space="preserve">Наименование имущества </w:t>
            </w:r>
          </w:p>
          <w:p w14:paraId="755E553E" w14:textId="77777777" w:rsidR="000C5A53" w:rsidRPr="0013757A" w:rsidRDefault="000C5A53" w:rsidP="000C5A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5" w:type="dxa"/>
          </w:tcPr>
          <w:p w14:paraId="3EF92F66" w14:textId="77777777" w:rsidR="00D8082F" w:rsidRPr="0013757A" w:rsidRDefault="00D8082F" w:rsidP="00D8082F">
            <w:pPr>
              <w:jc w:val="both"/>
              <w:rPr>
                <w:rFonts w:ascii="Times New Roman" w:hAnsi="Times New Roman" w:cs="Times New Roman"/>
              </w:rPr>
            </w:pPr>
            <w:r w:rsidRPr="0013757A">
              <w:rPr>
                <w:rFonts w:ascii="Times New Roman" w:hAnsi="Times New Roman" w:cs="Times New Roman"/>
              </w:rPr>
              <w:t>Легковой автомобиль</w:t>
            </w:r>
          </w:p>
          <w:p w14:paraId="789C29E7" w14:textId="77777777" w:rsidR="006423A4" w:rsidRPr="0013757A" w:rsidRDefault="006423A4" w:rsidP="00D8082F">
            <w:pPr>
              <w:jc w:val="both"/>
              <w:rPr>
                <w:rFonts w:ascii="Times New Roman" w:hAnsi="Times New Roman" w:cs="Times New Roman"/>
              </w:rPr>
            </w:pPr>
            <w:r w:rsidRPr="0013757A">
              <w:rPr>
                <w:rFonts w:ascii="Times New Roman" w:hAnsi="Times New Roman" w:cs="Times New Roman"/>
              </w:rPr>
              <w:t xml:space="preserve">Марка и (или) модель: ЧЕРИ СНЕRУ SUV Т11 SQR7247; </w:t>
            </w:r>
          </w:p>
          <w:p w14:paraId="1A00788F" w14:textId="77777777" w:rsidR="002E6D45" w:rsidRPr="0013757A" w:rsidRDefault="002E6D45" w:rsidP="002E6D45">
            <w:pPr>
              <w:jc w:val="both"/>
              <w:rPr>
                <w:rFonts w:ascii="Times New Roman" w:hAnsi="Times New Roman" w:cs="Times New Roman"/>
              </w:rPr>
            </w:pPr>
            <w:r w:rsidRPr="0013757A">
              <w:rPr>
                <w:rFonts w:ascii="Times New Roman" w:hAnsi="Times New Roman" w:cs="Times New Roman"/>
              </w:rPr>
              <w:t>Год изготовления – 2007;</w:t>
            </w:r>
          </w:p>
          <w:p w14:paraId="1F1DC052" w14:textId="77777777" w:rsidR="002E6D45" w:rsidRPr="0013757A" w:rsidRDefault="002E6D45" w:rsidP="002E6D45">
            <w:pPr>
              <w:rPr>
                <w:rFonts w:ascii="Times New Roman" w:hAnsi="Times New Roman" w:cs="Times New Roman"/>
              </w:rPr>
            </w:pPr>
            <w:r w:rsidRPr="0013757A">
              <w:rPr>
                <w:rFonts w:ascii="Times New Roman" w:hAnsi="Times New Roman" w:cs="Times New Roman"/>
              </w:rPr>
              <w:t xml:space="preserve">Идентификационный номер: VIN </w:t>
            </w:r>
            <w:r w:rsidR="006423A4" w:rsidRPr="0013757A">
              <w:rPr>
                <w:rFonts w:ascii="Times New Roman" w:hAnsi="Times New Roman" w:cs="Times New Roman"/>
              </w:rPr>
              <w:t>ХUVDВ14В170001564</w:t>
            </w:r>
            <w:r w:rsidRPr="0013757A">
              <w:rPr>
                <w:rFonts w:ascii="Times New Roman" w:hAnsi="Times New Roman" w:cs="Times New Roman"/>
              </w:rPr>
              <w:t>,</w:t>
            </w:r>
          </w:p>
          <w:p w14:paraId="5367D05F" w14:textId="77777777" w:rsidR="002E6D45" w:rsidRPr="0013757A" w:rsidRDefault="002E6D45" w:rsidP="002E6D45">
            <w:pPr>
              <w:jc w:val="both"/>
              <w:rPr>
                <w:rFonts w:ascii="Times New Roman" w:hAnsi="Times New Roman" w:cs="Times New Roman"/>
              </w:rPr>
            </w:pPr>
            <w:r w:rsidRPr="0013757A">
              <w:rPr>
                <w:rFonts w:ascii="Times New Roman" w:hAnsi="Times New Roman" w:cs="Times New Roman"/>
              </w:rPr>
              <w:t>Цвет</w:t>
            </w:r>
            <w:r w:rsidR="006423A4" w:rsidRPr="0013757A">
              <w:rPr>
                <w:rFonts w:ascii="Times New Roman" w:hAnsi="Times New Roman" w:cs="Times New Roman"/>
              </w:rPr>
              <w:t>:</w:t>
            </w:r>
            <w:r w:rsidRPr="0013757A">
              <w:rPr>
                <w:rFonts w:ascii="Times New Roman" w:hAnsi="Times New Roman" w:cs="Times New Roman"/>
              </w:rPr>
              <w:t xml:space="preserve"> </w:t>
            </w:r>
            <w:r w:rsidR="006423A4" w:rsidRPr="0013757A">
              <w:rPr>
                <w:rFonts w:ascii="Times New Roman" w:hAnsi="Times New Roman" w:cs="Times New Roman"/>
              </w:rPr>
              <w:t>черный</w:t>
            </w:r>
            <w:r w:rsidRPr="0013757A">
              <w:rPr>
                <w:rFonts w:ascii="Times New Roman" w:hAnsi="Times New Roman" w:cs="Times New Roman"/>
              </w:rPr>
              <w:t xml:space="preserve">; </w:t>
            </w:r>
          </w:p>
          <w:p w14:paraId="50B1AA65" w14:textId="77777777" w:rsidR="002E6D45" w:rsidRPr="0013757A" w:rsidRDefault="002E6D45" w:rsidP="002E6D45">
            <w:pPr>
              <w:jc w:val="both"/>
              <w:rPr>
                <w:rFonts w:ascii="Times New Roman" w:hAnsi="Times New Roman" w:cs="Times New Roman"/>
              </w:rPr>
            </w:pPr>
            <w:r w:rsidRPr="0013757A">
              <w:rPr>
                <w:rFonts w:ascii="Times New Roman" w:hAnsi="Times New Roman" w:cs="Times New Roman"/>
              </w:rPr>
              <w:t>№ двигателя</w:t>
            </w:r>
            <w:r w:rsidR="006423A4" w:rsidRPr="0013757A">
              <w:rPr>
                <w:rFonts w:ascii="Times New Roman" w:hAnsi="Times New Roman" w:cs="Times New Roman"/>
              </w:rPr>
              <w:t>:</w:t>
            </w:r>
            <w:r w:rsidRPr="0013757A">
              <w:rPr>
                <w:rFonts w:ascii="Times New Roman" w:hAnsi="Times New Roman" w:cs="Times New Roman"/>
              </w:rPr>
              <w:t xml:space="preserve"> </w:t>
            </w:r>
            <w:r w:rsidR="006423A4" w:rsidRPr="0013757A">
              <w:rPr>
                <w:rFonts w:ascii="Times New Roman" w:hAnsi="Times New Roman" w:cs="Times New Roman"/>
              </w:rPr>
              <w:t>SDВ2906</w:t>
            </w:r>
            <w:r w:rsidRPr="0013757A">
              <w:rPr>
                <w:rFonts w:ascii="Times New Roman" w:hAnsi="Times New Roman" w:cs="Times New Roman"/>
              </w:rPr>
              <w:t xml:space="preserve">; </w:t>
            </w:r>
          </w:p>
          <w:p w14:paraId="4AE2D562" w14:textId="77777777" w:rsidR="006423A4" w:rsidRPr="0013757A" w:rsidRDefault="006423A4" w:rsidP="002E6D45">
            <w:pPr>
              <w:jc w:val="both"/>
              <w:rPr>
                <w:rFonts w:ascii="Times New Roman" w:hAnsi="Times New Roman" w:cs="Times New Roman"/>
              </w:rPr>
            </w:pPr>
            <w:r w:rsidRPr="0013757A">
              <w:rPr>
                <w:rFonts w:ascii="Times New Roman" w:hAnsi="Times New Roman" w:cs="Times New Roman"/>
              </w:rPr>
              <w:t xml:space="preserve">Рабочий объем (см³): 2350.0; </w:t>
            </w:r>
          </w:p>
          <w:p w14:paraId="7B20F1A1" w14:textId="77777777" w:rsidR="001C5D9B" w:rsidRPr="0013757A" w:rsidRDefault="006423A4" w:rsidP="002E6D45">
            <w:pPr>
              <w:jc w:val="both"/>
              <w:rPr>
                <w:rFonts w:ascii="Times New Roman" w:hAnsi="Times New Roman" w:cs="Times New Roman"/>
              </w:rPr>
            </w:pPr>
            <w:r w:rsidRPr="0013757A">
              <w:rPr>
                <w:rFonts w:ascii="Times New Roman" w:hAnsi="Times New Roman" w:cs="Times New Roman"/>
              </w:rPr>
              <w:t>Мощность (кВт/</w:t>
            </w:r>
            <w:proofErr w:type="spellStart"/>
            <w:r w:rsidRPr="0013757A">
              <w:rPr>
                <w:rFonts w:ascii="Times New Roman" w:hAnsi="Times New Roman" w:cs="Times New Roman"/>
              </w:rPr>
              <w:t>л.с</w:t>
            </w:r>
            <w:proofErr w:type="spellEnd"/>
            <w:r w:rsidRPr="0013757A">
              <w:rPr>
                <w:rFonts w:ascii="Times New Roman" w:hAnsi="Times New Roman" w:cs="Times New Roman"/>
              </w:rPr>
              <w:t>.): 95/129.0</w:t>
            </w:r>
          </w:p>
          <w:p w14:paraId="39E2B64F" w14:textId="77777777" w:rsidR="006423A4" w:rsidRPr="0013757A" w:rsidRDefault="006423A4" w:rsidP="002E6D4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15DED" w:rsidRPr="0013757A" w14:paraId="2429A61C" w14:textId="77777777" w:rsidTr="000C5A53">
        <w:tc>
          <w:tcPr>
            <w:tcW w:w="4814" w:type="dxa"/>
          </w:tcPr>
          <w:p w14:paraId="38C0EB04" w14:textId="77777777" w:rsidR="002D6CB3" w:rsidRPr="0013757A" w:rsidRDefault="002D6CB3" w:rsidP="000C5A53">
            <w:pPr>
              <w:jc w:val="both"/>
              <w:rPr>
                <w:rFonts w:ascii="Times New Roman" w:hAnsi="Times New Roman" w:cs="Times New Roman"/>
              </w:rPr>
            </w:pPr>
          </w:p>
          <w:p w14:paraId="5C04C328" w14:textId="77777777" w:rsidR="000C5A53" w:rsidRPr="0013757A" w:rsidRDefault="002D6CB3" w:rsidP="000C5A53">
            <w:pPr>
              <w:jc w:val="both"/>
              <w:rPr>
                <w:rFonts w:ascii="Times New Roman" w:hAnsi="Times New Roman" w:cs="Times New Roman"/>
              </w:rPr>
            </w:pPr>
            <w:r w:rsidRPr="0013757A">
              <w:rPr>
                <w:rFonts w:ascii="Times New Roman" w:hAnsi="Times New Roman" w:cs="Times New Roman"/>
              </w:rPr>
              <w:t xml:space="preserve"> </w:t>
            </w:r>
            <w:r w:rsidR="000C5A53" w:rsidRPr="0013757A">
              <w:rPr>
                <w:rFonts w:ascii="Times New Roman" w:hAnsi="Times New Roman" w:cs="Times New Roman"/>
              </w:rPr>
              <w:t>Начальная продажная цена, рублей, НДС не облагается</w:t>
            </w:r>
          </w:p>
          <w:p w14:paraId="3DBFB30B" w14:textId="77777777" w:rsidR="000C5A53" w:rsidRPr="0013757A" w:rsidRDefault="000C5A53" w:rsidP="000C5A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5" w:type="dxa"/>
          </w:tcPr>
          <w:p w14:paraId="7E447AD8" w14:textId="77777777" w:rsidR="000C5A53" w:rsidRPr="0013757A" w:rsidRDefault="00ED6C8D" w:rsidP="000C5A53">
            <w:pPr>
              <w:jc w:val="both"/>
              <w:rPr>
                <w:rFonts w:ascii="Times New Roman" w:hAnsi="Times New Roman" w:cs="Times New Roman"/>
              </w:rPr>
            </w:pPr>
            <w:r w:rsidRPr="0013757A">
              <w:rPr>
                <w:rFonts w:ascii="Times New Roman" w:hAnsi="Times New Roman" w:cs="Times New Roman"/>
              </w:rPr>
              <w:t>100</w:t>
            </w:r>
            <w:r w:rsidR="000C5A53" w:rsidRPr="0013757A">
              <w:rPr>
                <w:rFonts w:ascii="Times New Roman" w:hAnsi="Times New Roman" w:cs="Times New Roman"/>
              </w:rPr>
              <w:t> 000, 00</w:t>
            </w:r>
          </w:p>
        </w:tc>
      </w:tr>
    </w:tbl>
    <w:p w14:paraId="6CD63A8A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1.</w:t>
      </w:r>
      <w:r w:rsidR="00C0177F" w:rsidRPr="0013757A">
        <w:rPr>
          <w:rFonts w:ascii="Times New Roman" w:hAnsi="Times New Roman" w:cs="Times New Roman"/>
        </w:rPr>
        <w:t>4</w:t>
      </w:r>
      <w:r w:rsidRPr="0013757A">
        <w:rPr>
          <w:rFonts w:ascii="Times New Roman" w:hAnsi="Times New Roman" w:cs="Times New Roman"/>
        </w:rPr>
        <w:t>. Продажа имущества должника осуществляется в порядке, установленном пунктами</w:t>
      </w:r>
      <w:r w:rsidR="00F864A2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4, 5, 8-19 статьи 110, пунктом 3 статьи 111, с учетом положений статей 138, 139, 213.26, в</w:t>
      </w:r>
      <w:r w:rsidR="00F864A2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том числе пункта 7 статьи 213.26, Закона о банкротстве, Порядком проведения торгов в</w:t>
      </w:r>
      <w:r w:rsidR="00F864A2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электронной форме по продаже имущества или предприятия должников в ходе процедур,</w:t>
      </w:r>
      <w:r w:rsidR="00F864A2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применяемых в деле о банкротстве, Требований к операторам электронных площадок, к</w:t>
      </w:r>
      <w:r w:rsidR="00F864A2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электронным площадкам, в том числе технологическим, программным, лингвистическим,</w:t>
      </w:r>
      <w:r w:rsidR="00F864A2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правовым и организационным средствам, необходимым для проведения торгов в</w:t>
      </w:r>
      <w:r w:rsidR="00F864A2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электронной форме по продаже имущества или предприятия должников в ходе процедур,</w:t>
      </w:r>
      <w:r w:rsidR="00F864A2" w:rsidRPr="0013757A">
        <w:rPr>
          <w:rFonts w:ascii="Times New Roman" w:hAnsi="Times New Roman" w:cs="Times New Roman"/>
        </w:rPr>
        <w:t xml:space="preserve"> </w:t>
      </w:r>
      <w:r w:rsidR="006423A4" w:rsidRPr="0013757A">
        <w:rPr>
          <w:rFonts w:ascii="Times New Roman" w:hAnsi="Times New Roman" w:cs="Times New Roman"/>
        </w:rPr>
        <w:t xml:space="preserve">применяемых </w:t>
      </w:r>
      <w:r w:rsidRPr="0013757A">
        <w:rPr>
          <w:rFonts w:ascii="Times New Roman" w:hAnsi="Times New Roman" w:cs="Times New Roman"/>
        </w:rPr>
        <w:t>в деле о банкротстве (утв. Приказом Министерства экономического развития</w:t>
      </w:r>
      <w:r w:rsidR="00F864A2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РФ от 23.07.2015 г. № 495), Р</w:t>
      </w:r>
      <w:r w:rsidR="00B10660" w:rsidRPr="0013757A">
        <w:rPr>
          <w:rFonts w:ascii="Times New Roman" w:hAnsi="Times New Roman" w:cs="Times New Roman"/>
        </w:rPr>
        <w:t>егламентом электронной площадки</w:t>
      </w:r>
      <w:r w:rsidRPr="0013757A">
        <w:rPr>
          <w:rFonts w:ascii="Times New Roman" w:hAnsi="Times New Roman" w:cs="Times New Roman"/>
        </w:rPr>
        <w:t xml:space="preserve"> </w:t>
      </w:r>
      <w:r w:rsidR="00F864A2" w:rsidRPr="0013757A">
        <w:rPr>
          <w:rFonts w:ascii="Times New Roman" w:hAnsi="Times New Roman" w:cs="Times New Roman"/>
        </w:rPr>
        <w:t>Обществ</w:t>
      </w:r>
      <w:r w:rsidR="00B10660" w:rsidRPr="0013757A">
        <w:rPr>
          <w:rFonts w:ascii="Times New Roman" w:hAnsi="Times New Roman" w:cs="Times New Roman"/>
        </w:rPr>
        <w:t>а</w:t>
      </w:r>
      <w:r w:rsidR="00F864A2" w:rsidRPr="0013757A">
        <w:rPr>
          <w:rFonts w:ascii="Times New Roman" w:hAnsi="Times New Roman" w:cs="Times New Roman"/>
        </w:rPr>
        <w:t xml:space="preserve"> </w:t>
      </w:r>
      <w:r w:rsidR="001A6C66" w:rsidRPr="0013757A">
        <w:rPr>
          <w:rFonts w:ascii="Times New Roman" w:hAnsi="Times New Roman" w:cs="Times New Roman"/>
        </w:rPr>
        <w:t xml:space="preserve">с ограниченной ответственностью </w:t>
      </w:r>
      <w:r w:rsidR="006423A4" w:rsidRPr="0013757A">
        <w:rPr>
          <w:rFonts w:ascii="Times New Roman" w:hAnsi="Times New Roman" w:cs="Times New Roman"/>
        </w:rPr>
        <w:t>«Балтийская электронная площадка»</w:t>
      </w:r>
      <w:r w:rsidR="001A6C66" w:rsidRPr="0013757A">
        <w:rPr>
          <w:rFonts w:ascii="Times New Roman" w:hAnsi="Times New Roman" w:cs="Times New Roman"/>
        </w:rPr>
        <w:t xml:space="preserve">, </w:t>
      </w:r>
      <w:r w:rsidR="00B10660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и настоящим Положением, путем</w:t>
      </w:r>
      <w:r w:rsidR="00F864A2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проведения открытых по составу участников торгов в форме аукциона с открытой формой</w:t>
      </w:r>
      <w:r w:rsidR="00F864A2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подачи предложения о цене.</w:t>
      </w:r>
    </w:p>
    <w:p w14:paraId="7190AD13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1.</w:t>
      </w:r>
      <w:r w:rsidR="00C0177F" w:rsidRPr="0013757A">
        <w:rPr>
          <w:rFonts w:ascii="Times New Roman" w:hAnsi="Times New Roman" w:cs="Times New Roman"/>
        </w:rPr>
        <w:t>5</w:t>
      </w:r>
      <w:r w:rsidRPr="0013757A">
        <w:rPr>
          <w:rFonts w:ascii="Times New Roman" w:hAnsi="Times New Roman" w:cs="Times New Roman"/>
        </w:rPr>
        <w:t>. Выигравшим аукцион признается участник, предложивший наиболее высокую цену</w:t>
      </w:r>
      <w:r w:rsidR="00F864A2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за продаваемое имущество (далее - победитель торгов).</w:t>
      </w:r>
    </w:p>
    <w:p w14:paraId="564CB64D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1.</w:t>
      </w:r>
      <w:r w:rsidR="00C0177F" w:rsidRPr="0013757A">
        <w:rPr>
          <w:rFonts w:ascii="Times New Roman" w:hAnsi="Times New Roman" w:cs="Times New Roman"/>
        </w:rPr>
        <w:t>6</w:t>
      </w:r>
      <w:r w:rsidRPr="0013757A">
        <w:rPr>
          <w:rFonts w:ascii="Times New Roman" w:hAnsi="Times New Roman" w:cs="Times New Roman"/>
        </w:rPr>
        <w:t>. Начальная цена продажи имущества (предмета залога) определяется в порядке,</w:t>
      </w:r>
      <w:r w:rsidR="00F864A2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установленном пунктом 4 статьи 213.26 Закона о банкротстве</w:t>
      </w:r>
      <w:r w:rsidR="00F864A2" w:rsidRPr="0013757A">
        <w:rPr>
          <w:rFonts w:ascii="Times New Roman" w:hAnsi="Times New Roman" w:cs="Times New Roman"/>
        </w:rPr>
        <w:t xml:space="preserve">.  </w:t>
      </w:r>
      <w:r w:rsidRPr="0013757A">
        <w:rPr>
          <w:rFonts w:ascii="Times New Roman" w:hAnsi="Times New Roman" w:cs="Times New Roman"/>
        </w:rPr>
        <w:t xml:space="preserve">Имущество реализуется </w:t>
      </w:r>
      <w:r w:rsidR="00F864A2" w:rsidRPr="0013757A">
        <w:rPr>
          <w:rFonts w:ascii="Times New Roman" w:hAnsi="Times New Roman" w:cs="Times New Roman"/>
        </w:rPr>
        <w:t>одним лотом</w:t>
      </w:r>
      <w:r w:rsidRPr="0013757A">
        <w:rPr>
          <w:rFonts w:ascii="Times New Roman" w:hAnsi="Times New Roman" w:cs="Times New Roman"/>
        </w:rPr>
        <w:t>.</w:t>
      </w:r>
      <w:r w:rsidR="00F864A2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Начальная цена продажи имущества установлена</w:t>
      </w:r>
      <w:r w:rsidR="005A61FC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в п. 1.</w:t>
      </w:r>
      <w:r w:rsidR="00C0177F" w:rsidRPr="0013757A">
        <w:rPr>
          <w:rFonts w:ascii="Times New Roman" w:hAnsi="Times New Roman" w:cs="Times New Roman"/>
        </w:rPr>
        <w:t>3</w:t>
      </w:r>
      <w:r w:rsidRPr="0013757A">
        <w:rPr>
          <w:rFonts w:ascii="Times New Roman" w:hAnsi="Times New Roman" w:cs="Times New Roman"/>
        </w:rPr>
        <w:t xml:space="preserve"> настоящего Положения.</w:t>
      </w:r>
    </w:p>
    <w:p w14:paraId="57FA8050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1.</w:t>
      </w:r>
      <w:r w:rsidR="00C0177F" w:rsidRPr="0013757A">
        <w:rPr>
          <w:rFonts w:ascii="Times New Roman" w:hAnsi="Times New Roman" w:cs="Times New Roman"/>
        </w:rPr>
        <w:t>7.</w:t>
      </w:r>
      <w:r w:rsidRPr="0013757A">
        <w:rPr>
          <w:rFonts w:ascii="Times New Roman" w:hAnsi="Times New Roman" w:cs="Times New Roman"/>
        </w:rPr>
        <w:t xml:space="preserve"> Покупателями имущества могут выступать любые юридические и физические лица,</w:t>
      </w:r>
      <w:r w:rsidR="00F864A2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а также иностранные граждане и юридические лица, имеющие право быть покупателями в</w:t>
      </w:r>
      <w:r w:rsidR="00F864A2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соответствии с законодательством РФ.</w:t>
      </w:r>
    </w:p>
    <w:p w14:paraId="40195CD2" w14:textId="77777777" w:rsidR="00F864A2" w:rsidRPr="0013757A" w:rsidRDefault="008830AD" w:rsidP="00E54B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13757A">
        <w:rPr>
          <w:rFonts w:ascii="Times New Roman" w:hAnsi="Times New Roman" w:cs="Times New Roman"/>
        </w:rPr>
        <w:t>1.</w:t>
      </w:r>
      <w:r w:rsidR="00C0177F" w:rsidRPr="0013757A">
        <w:rPr>
          <w:rFonts w:ascii="Times New Roman" w:hAnsi="Times New Roman" w:cs="Times New Roman"/>
        </w:rPr>
        <w:t>8</w:t>
      </w:r>
      <w:r w:rsidRPr="0013757A">
        <w:rPr>
          <w:rFonts w:ascii="Times New Roman" w:hAnsi="Times New Roman" w:cs="Times New Roman"/>
        </w:rPr>
        <w:t xml:space="preserve">. Организатором торгов выступает финансовый управляющий должника </w:t>
      </w:r>
      <w:r w:rsidR="006423A4" w:rsidRPr="0013757A">
        <w:rPr>
          <w:rFonts w:ascii="Times New Roman" w:hAnsi="Times New Roman" w:cs="Times New Roman"/>
        </w:rPr>
        <w:t>Тихомирова Юрия Николаевича Атаманов Михаил Валентинович</w:t>
      </w:r>
      <w:r w:rsidRPr="0013757A">
        <w:rPr>
          <w:rFonts w:ascii="Times New Roman" w:hAnsi="Times New Roman" w:cs="Times New Roman"/>
        </w:rPr>
        <w:t xml:space="preserve">, член </w:t>
      </w:r>
      <w:r w:rsidR="002E6D45" w:rsidRPr="0013757A">
        <w:rPr>
          <w:rFonts w:ascii="Times New Roman" w:eastAsia="Times New Roman" w:hAnsi="Times New Roman" w:cs="Times New Roman"/>
          <w:lang w:eastAsia="ru-RU"/>
        </w:rPr>
        <w:t xml:space="preserve">Союза арбитражных управляющих </w:t>
      </w:r>
      <w:r w:rsidR="006423A4" w:rsidRPr="0013757A">
        <w:rPr>
          <w:rFonts w:ascii="Times New Roman" w:eastAsia="Times New Roman" w:hAnsi="Times New Roman" w:cs="Times New Roman"/>
          <w:lang w:eastAsia="ru-RU"/>
        </w:rPr>
        <w:t>«Содружество».</w:t>
      </w:r>
    </w:p>
    <w:p w14:paraId="280AC360" w14:textId="77777777" w:rsidR="008830AD" w:rsidRPr="0013757A" w:rsidRDefault="008830AD" w:rsidP="00E54BC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1.</w:t>
      </w:r>
      <w:r w:rsidR="00C0177F" w:rsidRPr="0013757A">
        <w:rPr>
          <w:rFonts w:ascii="Times New Roman" w:hAnsi="Times New Roman" w:cs="Times New Roman"/>
        </w:rPr>
        <w:t>9</w:t>
      </w:r>
      <w:r w:rsidR="00B06CFA" w:rsidRPr="0013757A">
        <w:rPr>
          <w:rFonts w:ascii="Times New Roman" w:hAnsi="Times New Roman" w:cs="Times New Roman"/>
        </w:rPr>
        <w:t>.</w:t>
      </w:r>
      <w:r w:rsidR="00880C59" w:rsidRPr="0013757A">
        <w:rPr>
          <w:rFonts w:ascii="Times New Roman" w:hAnsi="Times New Roman" w:cs="Times New Roman"/>
        </w:rPr>
        <w:t xml:space="preserve"> </w:t>
      </w:r>
      <w:r w:rsidR="003A4BF8" w:rsidRPr="0013757A">
        <w:rPr>
          <w:rFonts w:ascii="Times New Roman" w:hAnsi="Times New Roman" w:cs="Times New Roman"/>
        </w:rPr>
        <w:t xml:space="preserve">Начальная цена продажи имущества для первоначальных торгов определена ООО «Филберт». </w:t>
      </w:r>
      <w:r w:rsidR="00880C59" w:rsidRPr="0013757A">
        <w:rPr>
          <w:rFonts w:ascii="Times New Roman" w:hAnsi="Times New Roman" w:cs="Times New Roman"/>
        </w:rPr>
        <w:t>Размер задатка на участие в торгах 5%</w:t>
      </w:r>
      <w:r w:rsidR="00997CA1" w:rsidRPr="0013757A">
        <w:rPr>
          <w:rFonts w:ascii="Times New Roman" w:hAnsi="Times New Roman" w:cs="Times New Roman"/>
        </w:rPr>
        <w:t xml:space="preserve"> (пять процентов)</w:t>
      </w:r>
      <w:r w:rsidR="00880C59" w:rsidRPr="0013757A">
        <w:rPr>
          <w:rFonts w:ascii="Times New Roman" w:hAnsi="Times New Roman" w:cs="Times New Roman"/>
        </w:rPr>
        <w:t xml:space="preserve"> от начальной цены продажи имущества для соответствующего этапа торгов</w:t>
      </w:r>
      <w:r w:rsidRPr="0013757A">
        <w:rPr>
          <w:rFonts w:ascii="Times New Roman" w:hAnsi="Times New Roman" w:cs="Times New Roman"/>
        </w:rPr>
        <w:t>.</w:t>
      </w:r>
    </w:p>
    <w:p w14:paraId="3FF6009C" w14:textId="77777777" w:rsidR="008830AD" w:rsidRPr="0013757A" w:rsidRDefault="008830AD" w:rsidP="00E54BC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1.</w:t>
      </w:r>
      <w:r w:rsidR="00C0177F" w:rsidRPr="0013757A">
        <w:rPr>
          <w:rFonts w:ascii="Times New Roman" w:hAnsi="Times New Roman" w:cs="Times New Roman"/>
        </w:rPr>
        <w:t>10</w:t>
      </w:r>
      <w:r w:rsidRPr="0013757A">
        <w:rPr>
          <w:rFonts w:ascii="Times New Roman" w:hAnsi="Times New Roman" w:cs="Times New Roman"/>
        </w:rPr>
        <w:t>. Величина повышения начальной цены продажи имущества/лота («шаг аукциона»)</w:t>
      </w:r>
      <w:r w:rsidR="00F864A2" w:rsidRPr="0013757A">
        <w:rPr>
          <w:rFonts w:ascii="Times New Roman" w:hAnsi="Times New Roman" w:cs="Times New Roman"/>
        </w:rPr>
        <w:t xml:space="preserve"> </w:t>
      </w:r>
      <w:r w:rsidR="00997CA1" w:rsidRPr="0013757A">
        <w:rPr>
          <w:rFonts w:ascii="Times New Roman" w:hAnsi="Times New Roman" w:cs="Times New Roman"/>
        </w:rPr>
        <w:t>составляет 5</w:t>
      </w:r>
      <w:r w:rsidR="00992A25" w:rsidRPr="0013757A">
        <w:rPr>
          <w:rFonts w:ascii="Times New Roman" w:hAnsi="Times New Roman" w:cs="Times New Roman"/>
        </w:rPr>
        <w:t>%</w:t>
      </w:r>
      <w:r w:rsidR="00934755" w:rsidRPr="0013757A">
        <w:rPr>
          <w:rFonts w:ascii="Times New Roman" w:hAnsi="Times New Roman" w:cs="Times New Roman"/>
        </w:rPr>
        <w:t xml:space="preserve"> </w:t>
      </w:r>
      <w:r w:rsidR="00997CA1" w:rsidRPr="0013757A">
        <w:rPr>
          <w:rFonts w:ascii="Times New Roman" w:hAnsi="Times New Roman" w:cs="Times New Roman"/>
        </w:rPr>
        <w:t xml:space="preserve">(пять процентов) </w:t>
      </w:r>
      <w:r w:rsidR="00992A2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от начальной цены продажи имущества/лота.</w:t>
      </w:r>
    </w:p>
    <w:p w14:paraId="5B822621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2. Подготовка и организация проведения торгов</w:t>
      </w:r>
      <w:r w:rsidR="00384BA2" w:rsidRPr="0013757A">
        <w:rPr>
          <w:rFonts w:ascii="Times New Roman" w:hAnsi="Times New Roman" w:cs="Times New Roman"/>
        </w:rPr>
        <w:t>.</w:t>
      </w:r>
    </w:p>
    <w:p w14:paraId="2AFDA871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2.1. Извещение о проведении торгов публикуется не позднее чем за </w:t>
      </w:r>
      <w:r w:rsidR="001A123D" w:rsidRPr="0013757A">
        <w:rPr>
          <w:rFonts w:ascii="Times New Roman" w:hAnsi="Times New Roman" w:cs="Times New Roman"/>
        </w:rPr>
        <w:t>т</w:t>
      </w:r>
      <w:r w:rsidRPr="0013757A">
        <w:rPr>
          <w:rFonts w:ascii="Times New Roman" w:hAnsi="Times New Roman" w:cs="Times New Roman"/>
        </w:rPr>
        <w:t>ридцать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дней до даты проведения торгов в Едином федеральном</w:t>
      </w:r>
      <w:r w:rsidR="004A59F7" w:rsidRPr="0013757A">
        <w:rPr>
          <w:rFonts w:ascii="Times New Roman" w:hAnsi="Times New Roman" w:cs="Times New Roman"/>
        </w:rPr>
        <w:t xml:space="preserve"> реестре сведений о банкротстве</w:t>
      </w:r>
      <w:r w:rsidR="00384BA2" w:rsidRPr="0013757A">
        <w:rPr>
          <w:rFonts w:ascii="Times New Roman" w:hAnsi="Times New Roman" w:cs="Times New Roman"/>
        </w:rPr>
        <w:t>.</w:t>
      </w:r>
    </w:p>
    <w:p w14:paraId="6033B278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В сообщении должны содержаться:</w:t>
      </w:r>
    </w:p>
    <w:p w14:paraId="3A528102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-</w:t>
      </w:r>
      <w:r w:rsidR="008830AD" w:rsidRPr="0013757A">
        <w:rPr>
          <w:rFonts w:ascii="Times New Roman" w:hAnsi="Times New Roman" w:cs="Times New Roman"/>
        </w:rPr>
        <w:t xml:space="preserve"> сведения об имуществе, его составе, характеристиках, описание и порядок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ознакомления с ним;</w:t>
      </w:r>
    </w:p>
    <w:p w14:paraId="0A2BF449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-</w:t>
      </w:r>
      <w:r w:rsidR="008830AD" w:rsidRPr="0013757A">
        <w:rPr>
          <w:rFonts w:ascii="Times New Roman" w:hAnsi="Times New Roman" w:cs="Times New Roman"/>
        </w:rPr>
        <w:t xml:space="preserve"> сведения о форме проведения торгов и форме представления предложений о цене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имущества;</w:t>
      </w:r>
    </w:p>
    <w:p w14:paraId="53473DBB" w14:textId="77777777" w:rsidR="008830AD" w:rsidRPr="0013757A" w:rsidRDefault="00891BD5" w:rsidP="00891BD5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-</w:t>
      </w:r>
      <w:r w:rsidR="008830AD" w:rsidRPr="0013757A">
        <w:rPr>
          <w:rFonts w:ascii="Times New Roman" w:hAnsi="Times New Roman" w:cs="Times New Roman"/>
        </w:rPr>
        <w:t xml:space="preserve"> </w:t>
      </w:r>
      <w:r w:rsidR="009F467A" w:rsidRPr="0013757A">
        <w:rPr>
          <w:rFonts w:ascii="Times New Roman" w:hAnsi="Times New Roman" w:cs="Times New Roman"/>
        </w:rPr>
        <w:t>сведения о порядке</w:t>
      </w:r>
      <w:r w:rsidR="008830AD" w:rsidRPr="0013757A">
        <w:rPr>
          <w:rFonts w:ascii="Times New Roman" w:hAnsi="Times New Roman" w:cs="Times New Roman"/>
        </w:rPr>
        <w:t>, мест</w:t>
      </w:r>
      <w:r w:rsidR="009F467A" w:rsidRPr="0013757A">
        <w:rPr>
          <w:rFonts w:ascii="Times New Roman" w:hAnsi="Times New Roman" w:cs="Times New Roman"/>
        </w:rPr>
        <w:t>е</w:t>
      </w:r>
      <w:r w:rsidR="008830AD" w:rsidRPr="0013757A">
        <w:rPr>
          <w:rFonts w:ascii="Times New Roman" w:hAnsi="Times New Roman" w:cs="Times New Roman"/>
        </w:rPr>
        <w:t>, срок</w:t>
      </w:r>
      <w:r w:rsidR="009F467A" w:rsidRPr="0013757A">
        <w:rPr>
          <w:rFonts w:ascii="Times New Roman" w:hAnsi="Times New Roman" w:cs="Times New Roman"/>
        </w:rPr>
        <w:t>е</w:t>
      </w:r>
      <w:r w:rsidR="008830AD" w:rsidRPr="0013757A">
        <w:rPr>
          <w:rFonts w:ascii="Times New Roman" w:hAnsi="Times New Roman" w:cs="Times New Roman"/>
        </w:rPr>
        <w:t xml:space="preserve"> и врем</w:t>
      </w:r>
      <w:r w:rsidR="009F467A" w:rsidRPr="0013757A">
        <w:rPr>
          <w:rFonts w:ascii="Times New Roman" w:hAnsi="Times New Roman" w:cs="Times New Roman"/>
        </w:rPr>
        <w:t>ени</w:t>
      </w:r>
      <w:r w:rsidR="008830AD" w:rsidRPr="0013757A">
        <w:rPr>
          <w:rFonts w:ascii="Times New Roman" w:hAnsi="Times New Roman" w:cs="Times New Roman"/>
        </w:rPr>
        <w:t xml:space="preserve"> представлен</w:t>
      </w:r>
      <w:r w:rsidRPr="0013757A">
        <w:rPr>
          <w:rFonts w:ascii="Times New Roman" w:hAnsi="Times New Roman" w:cs="Times New Roman"/>
        </w:rPr>
        <w:t xml:space="preserve">ия заявок на участие в торгах и </w:t>
      </w:r>
      <w:r w:rsidR="009F467A" w:rsidRPr="0013757A">
        <w:rPr>
          <w:rFonts w:ascii="Times New Roman" w:hAnsi="Times New Roman" w:cs="Times New Roman"/>
        </w:rPr>
        <w:t>предложений о цене имущества, дата</w:t>
      </w:r>
      <w:r w:rsidR="008830AD" w:rsidRPr="0013757A">
        <w:rPr>
          <w:rFonts w:ascii="Times New Roman" w:hAnsi="Times New Roman" w:cs="Times New Roman"/>
        </w:rPr>
        <w:t xml:space="preserve"> и время начала и окончания представления указанных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заявок и предложений.;</w:t>
      </w:r>
    </w:p>
    <w:p w14:paraId="6F180506" w14:textId="77777777" w:rsidR="008830AD" w:rsidRPr="0013757A" w:rsidRDefault="00891BD5" w:rsidP="00891BD5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-</w:t>
      </w:r>
      <w:r w:rsidR="008830AD" w:rsidRPr="0013757A">
        <w:rPr>
          <w:rFonts w:ascii="Times New Roman" w:hAnsi="Times New Roman" w:cs="Times New Roman"/>
        </w:rPr>
        <w:t xml:space="preserve"> порядок оформления участия в торгах, перечень представляе</w:t>
      </w:r>
      <w:r w:rsidRPr="0013757A">
        <w:rPr>
          <w:rFonts w:ascii="Times New Roman" w:hAnsi="Times New Roman" w:cs="Times New Roman"/>
        </w:rPr>
        <w:t xml:space="preserve">мых участниками </w:t>
      </w:r>
      <w:r w:rsidR="008830AD" w:rsidRPr="0013757A">
        <w:rPr>
          <w:rFonts w:ascii="Times New Roman" w:hAnsi="Times New Roman" w:cs="Times New Roman"/>
        </w:rPr>
        <w:t>торгов документов и требования к их оформлению;</w:t>
      </w:r>
    </w:p>
    <w:p w14:paraId="0785AC12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lastRenderedPageBreak/>
        <w:t>-</w:t>
      </w:r>
      <w:r w:rsidR="008830AD" w:rsidRPr="0013757A">
        <w:rPr>
          <w:rFonts w:ascii="Times New Roman" w:hAnsi="Times New Roman" w:cs="Times New Roman"/>
        </w:rPr>
        <w:t xml:space="preserve"> размер задатка, сроки и порядок внесения задатка, реквизиты счетов, на которые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вносится задаток;</w:t>
      </w:r>
    </w:p>
    <w:p w14:paraId="2E26EFCE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-</w:t>
      </w:r>
      <w:r w:rsidR="008830AD" w:rsidRPr="0013757A">
        <w:rPr>
          <w:rFonts w:ascii="Times New Roman" w:hAnsi="Times New Roman" w:cs="Times New Roman"/>
        </w:rPr>
        <w:t xml:space="preserve"> начальная цена продажи имущества;</w:t>
      </w:r>
    </w:p>
    <w:p w14:paraId="26CA6D55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-</w:t>
      </w:r>
      <w:r w:rsidR="008830AD" w:rsidRPr="0013757A">
        <w:rPr>
          <w:rFonts w:ascii="Times New Roman" w:hAnsi="Times New Roman" w:cs="Times New Roman"/>
        </w:rPr>
        <w:t xml:space="preserve"> величина повышения начальной цены продажи имущества («шаг аукциона»);</w:t>
      </w:r>
    </w:p>
    <w:p w14:paraId="3ED111E6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-</w:t>
      </w:r>
      <w:r w:rsidR="008830AD" w:rsidRPr="0013757A">
        <w:rPr>
          <w:rFonts w:ascii="Times New Roman" w:hAnsi="Times New Roman" w:cs="Times New Roman"/>
        </w:rPr>
        <w:t xml:space="preserve"> порядок и критерии выявления победителя торгов;</w:t>
      </w:r>
    </w:p>
    <w:p w14:paraId="75A86AFC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-</w:t>
      </w:r>
      <w:r w:rsidR="008830AD" w:rsidRPr="0013757A">
        <w:rPr>
          <w:rFonts w:ascii="Times New Roman" w:hAnsi="Times New Roman" w:cs="Times New Roman"/>
        </w:rPr>
        <w:t xml:space="preserve"> дата, время и место подведения результатов торгов;</w:t>
      </w:r>
    </w:p>
    <w:p w14:paraId="591D3BDC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-</w:t>
      </w:r>
      <w:r w:rsidR="008830AD" w:rsidRPr="0013757A">
        <w:rPr>
          <w:rFonts w:ascii="Times New Roman" w:hAnsi="Times New Roman" w:cs="Times New Roman"/>
        </w:rPr>
        <w:t xml:space="preserve"> порядок и срок заключения договора купли-продажи имущества;</w:t>
      </w:r>
    </w:p>
    <w:p w14:paraId="518E3991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-</w:t>
      </w:r>
      <w:r w:rsidR="008830AD" w:rsidRPr="0013757A">
        <w:rPr>
          <w:rFonts w:ascii="Times New Roman" w:hAnsi="Times New Roman" w:cs="Times New Roman"/>
        </w:rPr>
        <w:t xml:space="preserve"> сроки платежей, реквизиты счетов, на которые вносятся платежи;</w:t>
      </w:r>
    </w:p>
    <w:p w14:paraId="584356ED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-</w:t>
      </w:r>
      <w:r w:rsidR="008830AD" w:rsidRPr="0013757A">
        <w:rPr>
          <w:rFonts w:ascii="Times New Roman" w:hAnsi="Times New Roman" w:cs="Times New Roman"/>
        </w:rPr>
        <w:t xml:space="preserve"> сведения об организаторе торгов, его почтовый адрес, адрес электронной почты,</w:t>
      </w:r>
    </w:p>
    <w:p w14:paraId="2A6AA77A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- </w:t>
      </w:r>
      <w:r w:rsidR="008830AD" w:rsidRPr="0013757A">
        <w:rPr>
          <w:rFonts w:ascii="Times New Roman" w:hAnsi="Times New Roman" w:cs="Times New Roman"/>
        </w:rPr>
        <w:t>номер контактного телефона.</w:t>
      </w:r>
    </w:p>
    <w:p w14:paraId="58A7C3F1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Проект договора купли-продажи имущества и подписанный электронной подписью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Организатора торгов договор о задатке подлежат размещению на электронной площадке и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включению в Единый федеральный реестр сведений о банкротстве без опубликования в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официальном издании.</w:t>
      </w:r>
    </w:p>
    <w:p w14:paraId="3714DF79" w14:textId="77777777" w:rsidR="00992A25" w:rsidRPr="0013757A" w:rsidRDefault="00992A2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С момента публикации сообщения каждый претендент и участник торгов может предварительно ознакомиться с условиями договора купли-продажи, договора о задатке, а так же иной имеющейся у организатора торгов  информацией об Имуществе.</w:t>
      </w:r>
    </w:p>
    <w:p w14:paraId="36CE0684" w14:textId="77777777" w:rsidR="00A12B3F" w:rsidRPr="0013757A" w:rsidRDefault="00A12B3F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2.1.1. Организатор торгов обязан разместить публикацию сообщений о продаже имущества на одном из сайтов бесплатных объявлений: «</w:t>
      </w:r>
      <w:proofErr w:type="spellStart"/>
      <w:r w:rsidRPr="0013757A">
        <w:rPr>
          <w:rFonts w:ascii="Times New Roman" w:hAnsi="Times New Roman" w:cs="Times New Roman"/>
        </w:rPr>
        <w:t>Авито</w:t>
      </w:r>
      <w:proofErr w:type="spellEnd"/>
      <w:r w:rsidRPr="0013757A">
        <w:rPr>
          <w:rFonts w:ascii="Times New Roman" w:hAnsi="Times New Roman" w:cs="Times New Roman"/>
        </w:rPr>
        <w:t>» https://www.avito.ru/, «Юла» https://youla.ru/, «</w:t>
      </w:r>
      <w:proofErr w:type="spellStart"/>
      <w:r w:rsidRPr="0013757A">
        <w:rPr>
          <w:rFonts w:ascii="Times New Roman" w:hAnsi="Times New Roman" w:cs="Times New Roman"/>
        </w:rPr>
        <w:t>Авто.ру</w:t>
      </w:r>
      <w:proofErr w:type="spellEnd"/>
      <w:r w:rsidRPr="0013757A">
        <w:rPr>
          <w:rFonts w:ascii="Times New Roman" w:hAnsi="Times New Roman" w:cs="Times New Roman"/>
        </w:rPr>
        <w:t>» https://auto.ru/, выбор конкретного сайта определяется Организатором торгов на его усмотрение для наиболее эффективного охвата аудитории потенциальных покупателей с учетом экономии средств на размещение указанных объявлений.</w:t>
      </w:r>
    </w:p>
    <w:p w14:paraId="18DCBC77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2.2. С момента опубликования извещения Организатор торгов выполняет следующие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функции:</w:t>
      </w:r>
    </w:p>
    <w:p w14:paraId="6736D1C8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- </w:t>
      </w:r>
      <w:r w:rsidR="008830AD" w:rsidRPr="0013757A">
        <w:rPr>
          <w:rFonts w:ascii="Times New Roman" w:hAnsi="Times New Roman" w:cs="Times New Roman"/>
        </w:rPr>
        <w:t>опубликовывает и размещает сообщение о продаже имущества и сообщение о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результатах проведения торгов;</w:t>
      </w:r>
    </w:p>
    <w:p w14:paraId="3D1ADA78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- </w:t>
      </w:r>
      <w:r w:rsidR="008830AD" w:rsidRPr="0013757A">
        <w:rPr>
          <w:rFonts w:ascii="Times New Roman" w:hAnsi="Times New Roman" w:cs="Times New Roman"/>
        </w:rPr>
        <w:t>принимает заявки на участие в торгах, предложения о цене имущества;</w:t>
      </w:r>
    </w:p>
    <w:p w14:paraId="4A3C0E40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- </w:t>
      </w:r>
      <w:r w:rsidR="008830AD" w:rsidRPr="0013757A">
        <w:rPr>
          <w:rFonts w:ascii="Times New Roman" w:hAnsi="Times New Roman" w:cs="Times New Roman"/>
        </w:rPr>
        <w:t>заключает с заявителями договоры о задатке;</w:t>
      </w:r>
    </w:p>
    <w:p w14:paraId="7CFB9339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- </w:t>
      </w:r>
      <w:r w:rsidR="008830AD" w:rsidRPr="0013757A">
        <w:rPr>
          <w:rFonts w:ascii="Times New Roman" w:hAnsi="Times New Roman" w:cs="Times New Roman"/>
        </w:rPr>
        <w:t>определяет участников торгов;</w:t>
      </w:r>
    </w:p>
    <w:p w14:paraId="5A4BFA13" w14:textId="77777777" w:rsidR="008830AD" w:rsidRPr="0013757A" w:rsidRDefault="00891BD5" w:rsidP="00891BD5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- </w:t>
      </w:r>
      <w:r w:rsidR="008830AD" w:rsidRPr="0013757A">
        <w:rPr>
          <w:rFonts w:ascii="Times New Roman" w:hAnsi="Times New Roman" w:cs="Times New Roman"/>
        </w:rPr>
        <w:t>осуществляет проведение торгов в случ</w:t>
      </w:r>
      <w:r w:rsidRPr="0013757A">
        <w:rPr>
          <w:rFonts w:ascii="Times New Roman" w:hAnsi="Times New Roman" w:cs="Times New Roman"/>
        </w:rPr>
        <w:t xml:space="preserve">ае использования открытой формы </w:t>
      </w:r>
      <w:r w:rsidR="008830AD" w:rsidRPr="0013757A">
        <w:rPr>
          <w:rFonts w:ascii="Times New Roman" w:hAnsi="Times New Roman" w:cs="Times New Roman"/>
        </w:rPr>
        <w:t>представления предложений о цене имущества;</w:t>
      </w:r>
    </w:p>
    <w:p w14:paraId="2FC59B39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- </w:t>
      </w:r>
      <w:r w:rsidR="008830AD" w:rsidRPr="0013757A">
        <w:rPr>
          <w:rFonts w:ascii="Times New Roman" w:hAnsi="Times New Roman" w:cs="Times New Roman"/>
        </w:rPr>
        <w:t>определяет победителя торгов и подписывает протокол о результатах проведения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торгов;</w:t>
      </w:r>
    </w:p>
    <w:p w14:paraId="4AE097E6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- </w:t>
      </w:r>
      <w:r w:rsidR="008830AD" w:rsidRPr="0013757A">
        <w:rPr>
          <w:rFonts w:ascii="Times New Roman" w:hAnsi="Times New Roman" w:cs="Times New Roman"/>
        </w:rPr>
        <w:t>уведомляет заявителей и участников торгов о результатах проведения торгов.</w:t>
      </w:r>
    </w:p>
    <w:p w14:paraId="25302341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Срок представления заявок на участие в торгах должен составлять не менее чем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двадцать пять рабочих дней со дня опубликования и размещения сообщения о проведении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торгов.</w:t>
      </w:r>
    </w:p>
    <w:p w14:paraId="42C54024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2.3. Заявка на участие в торгах должна соответствовать требованиям, установленным в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соответствии с Законом о банкротстве и указанным в сообщении о проведении торгов, и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оформляется в форме электронного документа.</w:t>
      </w:r>
    </w:p>
    <w:p w14:paraId="243A8284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Заявка на участие в торгах составляется в произвольной форме на русском языке и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должна содержать указанные в сообщении о проведении торгов следующие сведения:</w:t>
      </w:r>
    </w:p>
    <w:p w14:paraId="73ADC8D5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- </w:t>
      </w:r>
      <w:r w:rsidR="008830AD" w:rsidRPr="0013757A">
        <w:rPr>
          <w:rFonts w:ascii="Times New Roman" w:hAnsi="Times New Roman" w:cs="Times New Roman"/>
        </w:rPr>
        <w:t>наименование, организационно-правовая форма, место нахождения, почтовый адрес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заявителя (для юридического лица);</w:t>
      </w:r>
    </w:p>
    <w:p w14:paraId="6CFE8D23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- </w:t>
      </w:r>
      <w:r w:rsidR="008830AD" w:rsidRPr="0013757A">
        <w:rPr>
          <w:rFonts w:ascii="Times New Roman" w:hAnsi="Times New Roman" w:cs="Times New Roman"/>
        </w:rPr>
        <w:t>фамилия, имя, отчество, паспортные данные, сведения о месте жительства заявителя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(для физического лица);</w:t>
      </w:r>
    </w:p>
    <w:p w14:paraId="7C7957FF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- </w:t>
      </w:r>
      <w:r w:rsidR="008830AD" w:rsidRPr="0013757A">
        <w:rPr>
          <w:rFonts w:ascii="Times New Roman" w:hAnsi="Times New Roman" w:cs="Times New Roman"/>
        </w:rPr>
        <w:t>номер контактного телефона, адрес электронной почты заявителя.</w:t>
      </w:r>
    </w:p>
    <w:p w14:paraId="5631BB36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Заявка на участие в торгах должна содержать также сведения о наличии или об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отсутствии заинтересованности заявителя по отношению к должнику, кредиторам,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арбитражному управляющему и о характере этой заинтересованности, сведения об участии в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капитале заявителя арбитражного управляющего, а также саморегулируемой организации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арбитражных управляющих, членом или руководителем которой является арбитражный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управляющий.</w:t>
      </w:r>
    </w:p>
    <w:p w14:paraId="4CE7DDE8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К заявке на участие в торгах должны прилагаться копии следующих документов:</w:t>
      </w:r>
    </w:p>
    <w:p w14:paraId="7638FE92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- выписка из единого государственного реестра юридических лиц (для юридического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лица), выписка из единого государственного реестра индивидуальных предпринимателей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(для индивидуального предпринимателя), документы, удостоверяющие личность (для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физического лица), надлежащим образом заверенный перевод на русский язык документов о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государственной регистрации юридического лица или государственной регистрации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физического лица в качестве индивидуального предпринимателя в соответствии с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законодательством соответствующего государства, документов, удостоверяющих личность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(для иностранного лица);</w:t>
      </w:r>
    </w:p>
    <w:p w14:paraId="038B1975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lastRenderedPageBreak/>
        <w:t>- документ, подтверждающий полномочия лица на осуществление действий от имени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заявителя.</w:t>
      </w:r>
    </w:p>
    <w:p w14:paraId="0A5C5F12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Представленная Организатору торгов заявка на участие в торгах подлежит регистрации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в журнале заявок на участие в торгах с указанием порядкового номера, даты и точного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времени ее представления.</w:t>
      </w:r>
    </w:p>
    <w:p w14:paraId="14B7E68C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Подтверждение регистрации представленной заявки на участие в торгах также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направляется заявителю в форме электронного документа в день регистрации такой заявки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на указанный в ней адрес электронной почты заявителя.</w:t>
      </w:r>
    </w:p>
    <w:p w14:paraId="6E143464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Документы, прилагаемые к заявке, представляются в форме электронных документов,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подписанных квалифицированной электронной подписью заявителя.</w:t>
      </w:r>
    </w:p>
    <w:p w14:paraId="182ACEA0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Организатор торгов обязан обеспечить конфиденциальность сведений и предложений,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содержащихся в представленных заявках на участие в торгах, или предложений о цене предприятия до начала торгов либо до момента открытия доступа к представленным в форме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электронных документов заявкам на участие в торгах.</w:t>
      </w:r>
    </w:p>
    <w:p w14:paraId="3D4591FD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Заявитель вправе изменить или отозвать свою заявку на участие в торгах в любое время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до окончания срока представления заявок на участие в торгах.</w:t>
      </w:r>
    </w:p>
    <w:p w14:paraId="30FE63CA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2.4. Решение Организатора торгов о допуске заявителей к участию в торгах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принимается по результатам рассмотрения представленных заявок на участие в торгах и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оформляется протоколом об определении участников торгов. К участию в торгах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допускаются заявители, представившие заявки на участие в торгах и прилагаемые к ним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документы, которые соответствуют требованиям, установленным Законом о банкротстве и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указанным в сообщении о проведении торгов. Заявители, допущенные к участию в торгах,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признаются участниками торгов.</w:t>
      </w:r>
    </w:p>
    <w:p w14:paraId="2A46FDCC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Решение об отказе в допуске заявителя к участию в торгах принимается в случае, если:</w:t>
      </w:r>
    </w:p>
    <w:p w14:paraId="0083448B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- </w:t>
      </w:r>
      <w:r w:rsidR="008830AD" w:rsidRPr="0013757A">
        <w:rPr>
          <w:rFonts w:ascii="Times New Roman" w:hAnsi="Times New Roman" w:cs="Times New Roman"/>
        </w:rPr>
        <w:t>заявка на участие в торгах не соответствует требованиям, установленным в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соответствии с Законом о банкротстве и указанным в сообщении о проведении торгов;</w:t>
      </w:r>
    </w:p>
    <w:p w14:paraId="46E93C45" w14:textId="77777777" w:rsidR="008830AD" w:rsidRPr="0013757A" w:rsidRDefault="00235961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- </w:t>
      </w:r>
      <w:r w:rsidR="008830AD" w:rsidRPr="0013757A">
        <w:rPr>
          <w:rFonts w:ascii="Times New Roman" w:hAnsi="Times New Roman" w:cs="Times New Roman"/>
        </w:rPr>
        <w:t>представленные заявителем документы не соответствуют установленным к ним</w:t>
      </w:r>
      <w:r w:rsidR="00891BD5"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требованиям или недостоверны;</w:t>
      </w:r>
    </w:p>
    <w:p w14:paraId="7CBA109C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- </w:t>
      </w:r>
      <w:r w:rsidR="008830AD" w:rsidRPr="0013757A">
        <w:rPr>
          <w:rFonts w:ascii="Times New Roman" w:hAnsi="Times New Roman" w:cs="Times New Roman"/>
        </w:rPr>
        <w:t>поступление задатка на счета, указанные в сообщении о проведении торгов, не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подтверждено на дату составления протокола об определении участников торгов.</w:t>
      </w:r>
    </w:p>
    <w:p w14:paraId="091C2B68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Организатор торгов уведомляет всех заявителей о результатах рассмотрения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представленных заявок на участие в торгах и признании или непризнании заявителей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участниками торгов посредством направления заявителям в письменной форме или в форме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электронного документа копий протокола об определении участников торгов в течение пяти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дней со дня подписания указанного протокола.</w:t>
      </w:r>
    </w:p>
    <w:p w14:paraId="18B9FCA4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Решение о признании или об отказе в признании заявителя участником торгов может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быть обжаловано в порядке, установленном законодательством Российской Федерации.</w:t>
      </w:r>
    </w:p>
    <w:p w14:paraId="321DDA79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2.5</w:t>
      </w:r>
      <w:r w:rsidR="00B06CFA" w:rsidRPr="0013757A">
        <w:rPr>
          <w:rFonts w:ascii="Times New Roman" w:hAnsi="Times New Roman" w:cs="Times New Roman"/>
        </w:rPr>
        <w:t>.</w:t>
      </w:r>
      <w:r w:rsidR="00D53852" w:rsidRPr="0013757A">
        <w:rPr>
          <w:rFonts w:ascii="Times New Roman" w:hAnsi="Times New Roman" w:cs="Times New Roman"/>
        </w:rPr>
        <w:t xml:space="preserve"> Организатор</w:t>
      </w:r>
      <w:r w:rsidRPr="0013757A">
        <w:rPr>
          <w:rFonts w:ascii="Times New Roman" w:hAnsi="Times New Roman" w:cs="Times New Roman"/>
        </w:rPr>
        <w:t xml:space="preserve"> торгов проводит аукцион, в ходе которого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предложения о цене имущества заявляются участниками торгов открыто в ходе проведения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торгов.</w:t>
      </w:r>
    </w:p>
    <w:p w14:paraId="3E5324F4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В случае если до третьего объявления последнего предложения о цене имущества ни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один из участников торгов не заявил о своем намерении предложить более высокую цену,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аукцион завершается и победителем аукциона признается участник, предложивший в ходе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аукциона наиболее высокую цену, которая была названа организатором аукциона последней.</w:t>
      </w:r>
    </w:p>
    <w:p w14:paraId="16BD8C0B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Организатор торгов публично в день, время и в месте, которые указаны в сообщении о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проведении торгов, оглашает представленные участниками торгов предложения о цене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имущества.</w:t>
      </w:r>
    </w:p>
    <w:p w14:paraId="00B24EF4" w14:textId="77777777" w:rsidR="00F11EE8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Организатор торгов рассматривает предложения участников торгов о цене предприятия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и определяет победителя торгов посредством аппаратных средств и информационных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 xml:space="preserve">технологий электронной торговой площадки </w:t>
      </w:r>
      <w:r w:rsidR="00F11EE8" w:rsidRPr="0013757A">
        <w:rPr>
          <w:rFonts w:ascii="Times New Roman" w:hAnsi="Times New Roman" w:cs="Times New Roman"/>
        </w:rPr>
        <w:t xml:space="preserve">Общества с ограниченной ответственностью </w:t>
      </w:r>
      <w:r w:rsidR="00D53852" w:rsidRPr="0013757A">
        <w:rPr>
          <w:rFonts w:ascii="Times New Roman" w:hAnsi="Times New Roman" w:cs="Times New Roman"/>
        </w:rPr>
        <w:t xml:space="preserve">ООО </w:t>
      </w:r>
      <w:r w:rsidR="006423A4" w:rsidRPr="0013757A">
        <w:rPr>
          <w:rFonts w:ascii="Times New Roman" w:hAnsi="Times New Roman" w:cs="Times New Roman"/>
        </w:rPr>
        <w:t>«Балтийская электронная площадка», (</w:t>
      </w:r>
      <w:hyperlink r:id="rId7" w:history="1">
        <w:r w:rsidR="006423A4" w:rsidRPr="0013757A">
          <w:rPr>
            <w:rStyle w:val="a5"/>
            <w:rFonts w:ascii="Times New Roman" w:hAnsi="Times New Roman" w:cs="Times New Roman"/>
          </w:rPr>
          <w:t>https://www.bepspb.ru/</w:t>
        </w:r>
      </w:hyperlink>
      <w:r w:rsidR="006423A4" w:rsidRPr="0013757A">
        <w:rPr>
          <w:rFonts w:ascii="Times New Roman" w:hAnsi="Times New Roman" w:cs="Times New Roman"/>
        </w:rPr>
        <w:t xml:space="preserve">). </w:t>
      </w:r>
    </w:p>
    <w:p w14:paraId="538B88A8" w14:textId="77777777" w:rsidR="008830AD" w:rsidRPr="0013757A" w:rsidRDefault="00813E1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В случае</w:t>
      </w:r>
      <w:r w:rsidR="008830AD" w:rsidRPr="0013757A">
        <w:rPr>
          <w:rFonts w:ascii="Times New Roman" w:hAnsi="Times New Roman" w:cs="Times New Roman"/>
        </w:rPr>
        <w:t xml:space="preserve"> если две и более заявки участников торгов</w:t>
      </w:r>
      <w:r w:rsidR="00891BD5"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на участие в торгах содержат предложения об одинаковой цене приобретения, победителем</w:t>
      </w:r>
      <w:r w:rsidR="00891BD5"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торгов признается участник торгов, ранее других указанных участников представивший</w:t>
      </w:r>
      <w:r w:rsidR="00891BD5"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заявку на участие в торгах.</w:t>
      </w:r>
    </w:p>
    <w:p w14:paraId="2B0680B5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2.6. Организатор торгов обязан обеспечить равный доступ всех лиц к участию в торгах,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в том числе к информации о проведении торгов, и обеспечить право лиц на участие в торгах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без взимания с них платы, не предусмотренной Законом о банкротстве.</w:t>
      </w:r>
    </w:p>
    <w:p w14:paraId="33845F5E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Для проведения торгов Организатор торгов обязан использовать информационные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 xml:space="preserve">системы электронной торговой площадки </w:t>
      </w:r>
      <w:r w:rsidR="00F11EE8" w:rsidRPr="0013757A">
        <w:rPr>
          <w:rFonts w:ascii="Times New Roman" w:hAnsi="Times New Roman" w:cs="Times New Roman"/>
        </w:rPr>
        <w:t xml:space="preserve">Общества с ограниченной ответственностью </w:t>
      </w:r>
      <w:r w:rsidR="006423A4" w:rsidRPr="0013757A">
        <w:rPr>
          <w:rFonts w:ascii="Times New Roman" w:hAnsi="Times New Roman" w:cs="Times New Roman"/>
        </w:rPr>
        <w:t>ООО «Балтийская электронная площадка», (https://www.bepspb.ru/)</w:t>
      </w:r>
      <w:r w:rsidR="00A41831" w:rsidRPr="0013757A">
        <w:rPr>
          <w:rFonts w:ascii="Times New Roman" w:hAnsi="Times New Roman" w:cs="Times New Roman"/>
        </w:rPr>
        <w:t xml:space="preserve">, </w:t>
      </w:r>
      <w:r w:rsidRPr="0013757A">
        <w:rPr>
          <w:rFonts w:ascii="Times New Roman" w:hAnsi="Times New Roman" w:cs="Times New Roman"/>
        </w:rPr>
        <w:t>обеспечивающие:</w:t>
      </w:r>
      <w:r w:rsidR="006423A4" w:rsidRPr="0013757A">
        <w:rPr>
          <w:rFonts w:ascii="Times New Roman" w:hAnsi="Times New Roman" w:cs="Times New Roman"/>
        </w:rPr>
        <w:t xml:space="preserve"> </w:t>
      </w:r>
    </w:p>
    <w:p w14:paraId="784B7B27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lastRenderedPageBreak/>
        <w:t xml:space="preserve">- </w:t>
      </w:r>
      <w:r w:rsidR="008830AD" w:rsidRPr="0013757A">
        <w:rPr>
          <w:rFonts w:ascii="Times New Roman" w:hAnsi="Times New Roman" w:cs="Times New Roman"/>
        </w:rPr>
        <w:t>свободный и бесплатный доступ к информации о проведении торгов, правилах работы с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использованием такой системы;</w:t>
      </w:r>
    </w:p>
    <w:p w14:paraId="02C0777D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- </w:t>
      </w:r>
      <w:r w:rsidR="008830AD" w:rsidRPr="0013757A">
        <w:rPr>
          <w:rFonts w:ascii="Times New Roman" w:hAnsi="Times New Roman" w:cs="Times New Roman"/>
        </w:rPr>
        <w:t>право участия в торгах без взимания платы;</w:t>
      </w:r>
    </w:p>
    <w:p w14:paraId="2CB4B4AD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- </w:t>
      </w:r>
      <w:r w:rsidR="008830AD" w:rsidRPr="0013757A">
        <w:rPr>
          <w:rFonts w:ascii="Times New Roman" w:hAnsi="Times New Roman" w:cs="Times New Roman"/>
        </w:rPr>
        <w:t>возможность представления заявки на участие в торгах и прилагаемых к ней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документов, их копий в форме электронных документов;</w:t>
      </w:r>
    </w:p>
    <w:p w14:paraId="2B842885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- </w:t>
      </w:r>
      <w:r w:rsidR="008830AD" w:rsidRPr="0013757A">
        <w:rPr>
          <w:rFonts w:ascii="Times New Roman" w:hAnsi="Times New Roman" w:cs="Times New Roman"/>
        </w:rPr>
        <w:t>хранение и обработку в электронной форме заявок на участие в торгах и иных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документов, представляемых заявителями, с использованием сертифицированных в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установленном законодательством Российской Федерации порядке средств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криптографической защиты информации;</w:t>
      </w:r>
    </w:p>
    <w:p w14:paraId="08132E5E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 - </w:t>
      </w:r>
      <w:r w:rsidR="008830AD" w:rsidRPr="0013757A">
        <w:rPr>
          <w:rFonts w:ascii="Times New Roman" w:hAnsi="Times New Roman" w:cs="Times New Roman"/>
        </w:rPr>
        <w:t>защиту информации (заявок на участие в торгах и иных документов), представляемой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заявителями, в том числе сохранность этой информации, предупреждение уничтожения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информации, ее несанкционированного изменения и копирования;</w:t>
      </w:r>
    </w:p>
    <w:p w14:paraId="62E67A87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- </w:t>
      </w:r>
      <w:r w:rsidR="008830AD" w:rsidRPr="0013757A">
        <w:rPr>
          <w:rFonts w:ascii="Times New Roman" w:hAnsi="Times New Roman" w:cs="Times New Roman"/>
        </w:rPr>
        <w:t>создание, обработку, хранение и представление в электронной форме информации и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документов, в том числе протоколов комиссии о результатах проведения торгов;</w:t>
      </w:r>
    </w:p>
    <w:p w14:paraId="3EF77797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- </w:t>
      </w:r>
      <w:r w:rsidR="008830AD" w:rsidRPr="0013757A">
        <w:rPr>
          <w:rFonts w:ascii="Times New Roman" w:hAnsi="Times New Roman" w:cs="Times New Roman"/>
        </w:rPr>
        <w:t>бесперебойное функционирование таких систем и доступ к ним пользователей, в том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числе заявителей, в течение всего срока проведения торгов.</w:t>
      </w:r>
    </w:p>
    <w:p w14:paraId="36B3C0EF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2.7. Решение Организатора торгов об определении победителя торгов принимается в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день подведения результатов торгов и оформляется протоколом о результатах проведения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торгов, в котором указываются:</w:t>
      </w:r>
    </w:p>
    <w:p w14:paraId="28FD6BF0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- </w:t>
      </w:r>
      <w:r w:rsidR="008830AD" w:rsidRPr="0013757A">
        <w:rPr>
          <w:rFonts w:ascii="Times New Roman" w:hAnsi="Times New Roman" w:cs="Times New Roman"/>
        </w:rPr>
        <w:t>наименование и место нахождения (для юридического лица), фамилия, имя, отчество и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место жительства (для физического лица) каждого участника торгов;</w:t>
      </w:r>
    </w:p>
    <w:p w14:paraId="1D22AB3C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- </w:t>
      </w:r>
      <w:r w:rsidR="008830AD" w:rsidRPr="0013757A">
        <w:rPr>
          <w:rFonts w:ascii="Times New Roman" w:hAnsi="Times New Roman" w:cs="Times New Roman"/>
        </w:rPr>
        <w:t>результаты рассмотрения предложений о цене предприятия, представленных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участниками торгов;</w:t>
      </w:r>
    </w:p>
    <w:p w14:paraId="560FD67E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- </w:t>
      </w:r>
      <w:r w:rsidR="008830AD" w:rsidRPr="0013757A">
        <w:rPr>
          <w:rFonts w:ascii="Times New Roman" w:hAnsi="Times New Roman" w:cs="Times New Roman"/>
        </w:rPr>
        <w:t>наименование и место нахождения (для юридического лица), фамилия, имя, отчество и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место жительства (для физического лица) участника торгов, предложившего наиболее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высокую цену по сравнению с предложениями других участников торгов, за исключением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предложения победителя торгов (в случае использования закрытой формы представления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предложений о цене предприятия), или участника торгов, который сделал предпоследнее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предложение о цене имущества в ходе аукциона (в случае использования открытой формы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представления предложений о цене имущества);</w:t>
      </w:r>
    </w:p>
    <w:p w14:paraId="38A4745E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- </w:t>
      </w:r>
      <w:r w:rsidR="008830AD" w:rsidRPr="0013757A">
        <w:rPr>
          <w:rFonts w:ascii="Times New Roman" w:hAnsi="Times New Roman" w:cs="Times New Roman"/>
        </w:rPr>
        <w:t>наименование и место нахождения (для юридического лица), фамилия, имя, отчество и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место жительства (для физического лица) победителя торгов;</w:t>
      </w:r>
    </w:p>
    <w:p w14:paraId="181116C3" w14:textId="77777777" w:rsidR="008830AD" w:rsidRPr="0013757A" w:rsidRDefault="00891BD5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- </w:t>
      </w:r>
      <w:r w:rsidR="008830AD" w:rsidRPr="0013757A">
        <w:rPr>
          <w:rFonts w:ascii="Times New Roman" w:hAnsi="Times New Roman" w:cs="Times New Roman"/>
        </w:rPr>
        <w:t>обоснование принятого организатором торгов решения о признании участника торгов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победителем.</w:t>
      </w:r>
    </w:p>
    <w:p w14:paraId="62A2FDCC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Организатор торгов уведомляет всех участников торгов о результатах проведения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торгов посредством направления им протокола о результатах торгов в форме электронного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документа не позднее рабочего дня, следующего после дня подписания такого протокола, на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адрес электронной почты, указанный в заявке на участие в торгах.</w:t>
      </w:r>
    </w:p>
    <w:p w14:paraId="21EF557A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Решение о признании участника торгов победителем может быть обжаловано в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порядке, установленном законодательством Российской Федерации.</w:t>
      </w:r>
    </w:p>
    <w:p w14:paraId="75AEDF0A" w14:textId="77777777" w:rsidR="008830AD" w:rsidRPr="0013757A" w:rsidRDefault="008830AD" w:rsidP="00891BD5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Суммы внесенных заявителями задатков возвращаются всем заявителям, за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исключением победителя торгов, в течение пяти рабочих дней со дня подписания протокола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о</w:t>
      </w:r>
      <w:r w:rsidR="00891BD5" w:rsidRPr="0013757A">
        <w:rPr>
          <w:rFonts w:ascii="Times New Roman" w:hAnsi="Times New Roman" w:cs="Times New Roman"/>
        </w:rPr>
        <w:t xml:space="preserve"> результатах проведения торгов.</w:t>
      </w:r>
    </w:p>
    <w:p w14:paraId="50AF8BE7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В течение пятнадцати рабочих дней со дня подписания протокола о результатах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проведения торгов или принятия решения о признании торгов несостоявшимися организатор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торгов обязан опубликовать сообщение о результатах проведения торгов только на сайте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Единого федерального реестра сведений о банкротстве, такое сообщение не подлежит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опубликованию в официальном издании, определяемом в соответствии со ст. 28 Закона о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банкротстве, и в местном печатном органе по месту нахождения должника. В случае, если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торги признаны состоявшимися, в этом информационном сообщении должны быть указаны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сведения о победителе торгов, в том числе сведения о наличии или об отсутствии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заинтересованности победителя торгов по отношению к должнику, кредиторам,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финансовому управляющему и о характере этой заинтересованности, сведения об участии в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капитале победителя торгов финансового управляющего, саморегулируемой организации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арбитражных управляющих, членом или руководителем которой является арбитражный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управляющий, а также сведения о предложенной победителем цене имущества.</w:t>
      </w:r>
    </w:p>
    <w:p w14:paraId="7996EDC3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2.8. В течение двух рабочих дней с даты подписания протокола о результатах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проведения торгов Организатор торгов направляет победителю торгов копии этого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протокола на электронную почту, указанную в заявке. В течение пяти дней с даты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подписания этого протокола арбитражный управляющий направляет победителю торгов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 xml:space="preserve">предложение заключить договор купли-продажи с </w:t>
      </w:r>
      <w:r w:rsidRPr="0013757A">
        <w:rPr>
          <w:rFonts w:ascii="Times New Roman" w:hAnsi="Times New Roman" w:cs="Times New Roman"/>
        </w:rPr>
        <w:lastRenderedPageBreak/>
        <w:t>приложением проекта данного договора в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соответствии с представленным победителем торгов предложением о цене имущества.</w:t>
      </w:r>
    </w:p>
    <w:p w14:paraId="2E2C51AB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В случае отказа или уклонения победителя торгов от подписания данного договора в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течение пяти дней с даты получения указанного предложения арбитражного управляющего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внесенный задаток ему не возвращается и арбитражный управляющий вправе предложить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заключить договор купли-продажи участнику торгов, которым предложена наиболее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высокая цена имущества по сравнению с ценой, предложенной другими участниками торгов,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за исключением победителя торгов.</w:t>
      </w:r>
    </w:p>
    <w:p w14:paraId="7545E276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2.9. В случае, если не были представлены заявки на участие в торгах или к участию в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торгах был допущен только один участник, Организатор торгов принимает решение о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признании торгов несостоявшимися.</w:t>
      </w:r>
    </w:p>
    <w:p w14:paraId="150DC4CD" w14:textId="77777777" w:rsidR="008830AD" w:rsidRPr="0013757A" w:rsidRDefault="008830AD" w:rsidP="00275CC5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Если к участию в торгах был допущен только один участник, заявка которого на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участие в торгах соответствует условиям торгов (в случае проведения торгов в форме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конкурса) или содержит предложение о цене имущества не ниже установленной начальной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цены продажи имущества, договор купли-продажи заключается арбитражным управляющим</w:t>
      </w:r>
      <w:r w:rsidR="00891BD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с этим участником торгов в соответствии с условиями торго</w:t>
      </w:r>
      <w:r w:rsidR="00275CC5" w:rsidRPr="0013757A">
        <w:rPr>
          <w:rFonts w:ascii="Times New Roman" w:hAnsi="Times New Roman" w:cs="Times New Roman"/>
        </w:rPr>
        <w:t xml:space="preserve">в (в случае проведения торгов в </w:t>
      </w:r>
      <w:r w:rsidRPr="0013757A">
        <w:rPr>
          <w:rFonts w:ascii="Times New Roman" w:hAnsi="Times New Roman" w:cs="Times New Roman"/>
        </w:rPr>
        <w:t>форме конкурса) или представленным им предложением о цене.</w:t>
      </w:r>
    </w:p>
    <w:p w14:paraId="4C43B0BB" w14:textId="77777777" w:rsidR="001B6C28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2.10. В случае признания торгов несостоявшимися и/или не</w:t>
      </w:r>
      <w:r w:rsidR="00275CC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заключения договора купли</w:t>
      </w:r>
      <w:r w:rsidR="00275CC5" w:rsidRPr="0013757A">
        <w:rPr>
          <w:rFonts w:ascii="Times New Roman" w:hAnsi="Times New Roman" w:cs="Times New Roman"/>
        </w:rPr>
        <w:t>-</w:t>
      </w:r>
      <w:r w:rsidRPr="0013757A">
        <w:rPr>
          <w:rFonts w:ascii="Times New Roman" w:hAnsi="Times New Roman" w:cs="Times New Roman"/>
        </w:rPr>
        <w:t>продажи с единственным участником торгов, а также в случае не</w:t>
      </w:r>
      <w:r w:rsidR="00275CC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заключения договора</w:t>
      </w:r>
      <w:r w:rsidR="00275CC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купли-продажи по результатам торгов арбитражный управляющий в течение двух дней</w:t>
      </w:r>
      <w:r w:rsidR="00275CC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после завершения срока, установленного Законом о банкротстве для принятия решений о</w:t>
      </w:r>
      <w:r w:rsidR="00275CC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признании торгов несостоявшимися, для заключения договора купли-продажи с</w:t>
      </w:r>
      <w:r w:rsidR="00275CC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единственным участником торгов, для заключения договора купли-продажи по результатам</w:t>
      </w:r>
      <w:r w:rsidR="00275CC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торгов, принимает решение о проведении повторных торгов и об установлении начальной</w:t>
      </w:r>
      <w:r w:rsidR="00275CC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 xml:space="preserve">цены продажи имущества. </w:t>
      </w:r>
    </w:p>
    <w:p w14:paraId="5BDFE1FB" w14:textId="77777777" w:rsidR="001B6C28" w:rsidRPr="0013757A" w:rsidRDefault="004B1A84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2.11.  </w:t>
      </w:r>
      <w:r w:rsidR="008830AD" w:rsidRPr="0013757A">
        <w:rPr>
          <w:rFonts w:ascii="Times New Roman" w:hAnsi="Times New Roman" w:cs="Times New Roman"/>
        </w:rPr>
        <w:t>Повторные торги проводятся в порядке, установленном Законом о</w:t>
      </w:r>
      <w:r w:rsidR="00275CC5"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банкротстве</w:t>
      </w:r>
      <w:r w:rsidR="001B6C28" w:rsidRPr="0013757A">
        <w:rPr>
          <w:rFonts w:ascii="Times New Roman" w:hAnsi="Times New Roman" w:cs="Times New Roman"/>
        </w:rPr>
        <w:t xml:space="preserve">, но не позднее чем через </w:t>
      </w:r>
      <w:r w:rsidRPr="0013757A">
        <w:rPr>
          <w:rFonts w:ascii="Times New Roman" w:hAnsi="Times New Roman" w:cs="Times New Roman"/>
        </w:rPr>
        <w:t>сорок пять</w:t>
      </w:r>
      <w:r w:rsidR="001B6C28" w:rsidRPr="0013757A">
        <w:rPr>
          <w:rFonts w:ascii="Times New Roman" w:hAnsi="Times New Roman" w:cs="Times New Roman"/>
        </w:rPr>
        <w:t xml:space="preserve"> календарных дней с даты признания первоначальных торгов несостоявшимися.</w:t>
      </w:r>
    </w:p>
    <w:p w14:paraId="36ED312D" w14:textId="77777777" w:rsidR="001B6C28" w:rsidRPr="0013757A" w:rsidRDefault="004B1A84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2.12. </w:t>
      </w:r>
      <w:r w:rsidR="008830AD" w:rsidRPr="0013757A">
        <w:rPr>
          <w:rFonts w:ascii="Times New Roman" w:hAnsi="Times New Roman" w:cs="Times New Roman"/>
        </w:rPr>
        <w:t>Начальная цена продажи на повторных торгах устанавливается на 10 %</w:t>
      </w:r>
      <w:r w:rsidR="00275CC5"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(Десять процентов) ниже начальной цены продажи имущества, установленной в</w:t>
      </w:r>
      <w:r w:rsidR="00275CC5"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соответствии с Законом о банкротстве на первоначальных торгах.</w:t>
      </w:r>
    </w:p>
    <w:p w14:paraId="448460C4" w14:textId="77777777" w:rsidR="001B6C28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Размер задатка для участия</w:t>
      </w:r>
      <w:r w:rsidR="00275CC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 xml:space="preserve">в повторных </w:t>
      </w:r>
      <w:r w:rsidR="004B1A84" w:rsidRPr="0013757A">
        <w:rPr>
          <w:rFonts w:ascii="Times New Roman" w:hAnsi="Times New Roman" w:cs="Times New Roman"/>
        </w:rPr>
        <w:t>торгах устанавливается в сумме 5</w:t>
      </w:r>
      <w:r w:rsidRPr="0013757A">
        <w:rPr>
          <w:rFonts w:ascii="Times New Roman" w:hAnsi="Times New Roman" w:cs="Times New Roman"/>
        </w:rPr>
        <w:t>% (</w:t>
      </w:r>
      <w:r w:rsidR="004B1A84" w:rsidRPr="0013757A">
        <w:rPr>
          <w:rFonts w:ascii="Times New Roman" w:hAnsi="Times New Roman" w:cs="Times New Roman"/>
        </w:rPr>
        <w:t>пять</w:t>
      </w:r>
      <w:r w:rsidRPr="0013757A">
        <w:rPr>
          <w:rFonts w:ascii="Times New Roman" w:hAnsi="Times New Roman" w:cs="Times New Roman"/>
        </w:rPr>
        <w:t xml:space="preserve"> процентов) начальной цены</w:t>
      </w:r>
      <w:r w:rsidR="00275CC5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продажи имущества/лота на повторных торгах.</w:t>
      </w:r>
      <w:r w:rsidR="001B6C28" w:rsidRPr="0013757A">
        <w:rPr>
          <w:rFonts w:ascii="Times New Roman" w:hAnsi="Times New Roman" w:cs="Times New Roman"/>
        </w:rPr>
        <w:t xml:space="preserve"> </w:t>
      </w:r>
    </w:p>
    <w:p w14:paraId="25811BBE" w14:textId="77777777" w:rsidR="001B6C28" w:rsidRPr="0013757A" w:rsidRDefault="001B6C28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Шаг аукциона на повторных торгах составляет  5 % от начальной цены продажи имущества для повторных торгов.</w:t>
      </w:r>
    </w:p>
    <w:p w14:paraId="65120803" w14:textId="77777777" w:rsidR="008830AD" w:rsidRPr="0013757A" w:rsidRDefault="00917AB6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3</w:t>
      </w:r>
      <w:r w:rsidR="008830AD" w:rsidRPr="0013757A">
        <w:rPr>
          <w:rFonts w:ascii="Times New Roman" w:hAnsi="Times New Roman" w:cs="Times New Roman"/>
        </w:rPr>
        <w:t>. Торги посредством публичного предложения проводятся с учетом положений,</w:t>
      </w:r>
      <w:r w:rsidR="000A10F3"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пр</w:t>
      </w:r>
      <w:r w:rsidR="00D35025" w:rsidRPr="0013757A">
        <w:rPr>
          <w:rFonts w:ascii="Times New Roman" w:hAnsi="Times New Roman" w:cs="Times New Roman"/>
        </w:rPr>
        <w:t>едусмотренных настоящим пунктом, в случае признания повторных торгов несостоявшимися.</w:t>
      </w:r>
    </w:p>
    <w:p w14:paraId="7FCA3992" w14:textId="77777777" w:rsidR="00D35025" w:rsidRPr="0013757A" w:rsidRDefault="00E66A6C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3.1</w:t>
      </w:r>
      <w:r w:rsidR="004B1A84" w:rsidRPr="0013757A">
        <w:rPr>
          <w:rFonts w:ascii="Times New Roman" w:hAnsi="Times New Roman" w:cs="Times New Roman"/>
        </w:rPr>
        <w:t xml:space="preserve">. </w:t>
      </w:r>
      <w:r w:rsidR="00D35025" w:rsidRPr="0013757A">
        <w:rPr>
          <w:rFonts w:ascii="Times New Roman" w:hAnsi="Times New Roman" w:cs="Times New Roman"/>
        </w:rPr>
        <w:t>Начальная цена продажи Имущества/лота должника посредством публичного предложения устанавливается в размере начальной цены, указанной в сообщении о продаже имущества Должника на повторных торгах.</w:t>
      </w:r>
    </w:p>
    <w:p w14:paraId="0C0F981E" w14:textId="77777777" w:rsidR="00E66A6C" w:rsidRPr="0013757A" w:rsidRDefault="00E66A6C" w:rsidP="00E66A6C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3.2. Величина снижения начальной цены продажи имущества - 5 %</w:t>
      </w:r>
      <w:r w:rsidR="008E0011" w:rsidRPr="0013757A">
        <w:rPr>
          <w:rFonts w:ascii="Times New Roman" w:hAnsi="Times New Roman" w:cs="Times New Roman"/>
        </w:rPr>
        <w:t xml:space="preserve"> (пять процентов) </w:t>
      </w:r>
      <w:r w:rsidRPr="0013757A">
        <w:rPr>
          <w:rFonts w:ascii="Times New Roman" w:hAnsi="Times New Roman" w:cs="Times New Roman"/>
        </w:rPr>
        <w:t>от начальной цены продажи имущества для публичного предложения.</w:t>
      </w:r>
    </w:p>
    <w:p w14:paraId="4D4B76F6" w14:textId="77777777" w:rsidR="00E66A6C" w:rsidRPr="0013757A" w:rsidRDefault="00E66A6C" w:rsidP="00E66A6C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3.3. Срок, по истечении которого последовательно на 5 % снижается начальная цена продажи имущества – каждые </w:t>
      </w:r>
      <w:r w:rsidR="008E0011" w:rsidRPr="0013757A">
        <w:rPr>
          <w:rFonts w:ascii="Times New Roman" w:hAnsi="Times New Roman" w:cs="Times New Roman"/>
        </w:rPr>
        <w:t>семь</w:t>
      </w:r>
      <w:r w:rsidRPr="0013757A">
        <w:rPr>
          <w:rFonts w:ascii="Times New Roman" w:hAnsi="Times New Roman" w:cs="Times New Roman"/>
        </w:rPr>
        <w:t xml:space="preserve"> календарных дней.</w:t>
      </w:r>
    </w:p>
    <w:p w14:paraId="631FA0D1" w14:textId="77777777" w:rsidR="00E66A6C" w:rsidRPr="0013757A" w:rsidRDefault="00E66A6C" w:rsidP="00E66A6C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3.4. Минимальная цена продажи (цена отсечения) – 60 % (шестьдесят процентов) от начальной продажной цены на повторных торгах.</w:t>
      </w:r>
    </w:p>
    <w:p w14:paraId="4F696FE1" w14:textId="77777777" w:rsidR="00E66A6C" w:rsidRPr="0013757A" w:rsidRDefault="00E66A6C" w:rsidP="00E66A6C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3.5. Торги в форме публичного предложения должны быть проведены не позднее 45 календарных дней с даты признания повторных торгов несостоявшимися.</w:t>
      </w:r>
    </w:p>
    <w:p w14:paraId="1AF5F18B" w14:textId="77777777" w:rsidR="00E66A6C" w:rsidRPr="0013757A" w:rsidRDefault="00E66A6C" w:rsidP="00E66A6C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3.6.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14:paraId="68401D10" w14:textId="77777777" w:rsidR="00E66A6C" w:rsidRPr="0013757A" w:rsidRDefault="00E66A6C" w:rsidP="00E66A6C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3.7.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</w:t>
      </w:r>
      <w:r w:rsidRPr="0013757A">
        <w:rPr>
          <w:rFonts w:ascii="Times New Roman" w:hAnsi="Times New Roman" w:cs="Times New Roman"/>
        </w:rPr>
        <w:lastRenderedPageBreak/>
        <w:t>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7EA7D828" w14:textId="77777777" w:rsidR="00E66A6C" w:rsidRPr="0013757A" w:rsidRDefault="00E66A6C" w:rsidP="00E66A6C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3.8. В случае если не подано ни одного предложения о цене приобретения имущества до момента достижения цены отсечения и ООО «Филберт» не воспользовалось правом на оставление имущества за собой, торги по продаже имущества посредством публичного предложения признаются несостоявшимися. В этом случае ООО «Филберт» определяет дальнейший порядок и условия проведения торгов по реализации имущества.</w:t>
      </w:r>
    </w:p>
    <w:p w14:paraId="081C8593" w14:textId="77777777" w:rsidR="00E66A6C" w:rsidRPr="0013757A" w:rsidRDefault="00E66A6C" w:rsidP="00E66A6C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4. Расходы на реализацию предмета залога на торгах производятся за счет имущества должника.</w:t>
      </w:r>
    </w:p>
    <w:p w14:paraId="493D0270" w14:textId="77777777" w:rsidR="008830AD" w:rsidRPr="0013757A" w:rsidRDefault="00E66A6C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5</w:t>
      </w:r>
      <w:r w:rsidR="008830AD" w:rsidRPr="0013757A">
        <w:rPr>
          <w:rFonts w:ascii="Times New Roman" w:hAnsi="Times New Roman" w:cs="Times New Roman"/>
        </w:rPr>
        <w:t>. Оформление прав собственности на предмет торгов и расчеты</w:t>
      </w:r>
    </w:p>
    <w:p w14:paraId="449358B5" w14:textId="77777777" w:rsidR="008830AD" w:rsidRPr="0013757A" w:rsidRDefault="00E66A6C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5</w:t>
      </w:r>
      <w:r w:rsidR="008830AD" w:rsidRPr="0013757A">
        <w:rPr>
          <w:rFonts w:ascii="Times New Roman" w:hAnsi="Times New Roman" w:cs="Times New Roman"/>
        </w:rPr>
        <w:t>.1. Продажа имущества оформляется договором купли-продажи в соответствии с</w:t>
      </w:r>
      <w:r w:rsidR="000A10F3"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пунктом 19 статьи 110 Закона о банкротстве.</w:t>
      </w:r>
    </w:p>
    <w:p w14:paraId="63BEDF4F" w14:textId="77777777" w:rsidR="00662BC2" w:rsidRPr="0013757A" w:rsidRDefault="00662BC2" w:rsidP="00662BC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5.2. Лицо, являющееся победителем торгов, и финансовый управляющий должника подписывают договор купли-продажи имущества (лота) в следующие сроки: в течение пяти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(лота) с приложением проекта данного договора в соответствии с представленным победителем торгов предложением о цене имущества (лота); победитель торгов в течение пяти дней с даты получения указанного предложения подписывает договор купли-продажи имущества (лота). В случае отказа или уклонения победителя торгов от подписания данного договора в течение пяти дней с даты получения указанного предложения арбитражного управляющего внесенный задаток ему не возвращается и арбитражный управляющий вправе предложить заключить договор купли-продажи имущества (лота) участнику торгов, которым предложена наиболее высокая цена имущества/лота по сравнению с ценой имущества/лота, предложенной другими участниками торгов, за исключением победителя торгов.</w:t>
      </w:r>
    </w:p>
    <w:p w14:paraId="2C89C573" w14:textId="77777777" w:rsidR="008830AD" w:rsidRPr="0013757A" w:rsidRDefault="00E66A6C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5</w:t>
      </w:r>
      <w:r w:rsidR="008830AD" w:rsidRPr="0013757A">
        <w:rPr>
          <w:rFonts w:ascii="Times New Roman" w:hAnsi="Times New Roman" w:cs="Times New Roman"/>
        </w:rPr>
        <w:t>.</w:t>
      </w:r>
      <w:r w:rsidR="00662BC2" w:rsidRPr="0013757A">
        <w:rPr>
          <w:rFonts w:ascii="Times New Roman" w:hAnsi="Times New Roman" w:cs="Times New Roman"/>
        </w:rPr>
        <w:t>3</w:t>
      </w:r>
      <w:r w:rsidR="008830AD" w:rsidRPr="0013757A">
        <w:rPr>
          <w:rFonts w:ascii="Times New Roman" w:hAnsi="Times New Roman" w:cs="Times New Roman"/>
        </w:rPr>
        <w:t>. Оплата предмета торгов по договору купли-продажи за минусом внесенного</w:t>
      </w:r>
      <w:r w:rsidR="000A10F3"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задатка должна быть внесена покупателем в течение тридцати дней со дня подписания этого</w:t>
      </w:r>
      <w:r w:rsidR="000A10F3"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договора. Передача имущества осуществляется по передаточному акту, подписываемому</w:t>
      </w:r>
      <w:r w:rsidR="000A10F3"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сторонами.</w:t>
      </w:r>
    </w:p>
    <w:p w14:paraId="3C6887E5" w14:textId="77777777" w:rsidR="008830AD" w:rsidRPr="0013757A" w:rsidRDefault="00E66A6C" w:rsidP="000A10F3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5.</w:t>
      </w:r>
      <w:r w:rsidR="00406D7D" w:rsidRPr="0013757A">
        <w:rPr>
          <w:rFonts w:ascii="Times New Roman" w:hAnsi="Times New Roman" w:cs="Times New Roman"/>
        </w:rPr>
        <w:t>4</w:t>
      </w:r>
      <w:r w:rsidR="008830AD" w:rsidRPr="0013757A">
        <w:rPr>
          <w:rFonts w:ascii="Times New Roman" w:hAnsi="Times New Roman" w:cs="Times New Roman"/>
        </w:rPr>
        <w:t>. Неисполнение в установленный срок обязательства по оплате предмета торгов в</w:t>
      </w:r>
      <w:r w:rsidR="000A10F3"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полном объеме является бесспорным и очевидным нарушением обязательств Покупателем и</w:t>
      </w:r>
      <w:r w:rsidR="000A10F3"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ведет к прекращению действия договора купли-продажи путем направления финансовым</w:t>
      </w:r>
      <w:r w:rsidR="000A10F3"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управляющим Покупателю Уведомления об отказе от ис</w:t>
      </w:r>
      <w:r w:rsidR="000A10F3" w:rsidRPr="0013757A">
        <w:rPr>
          <w:rFonts w:ascii="Times New Roman" w:hAnsi="Times New Roman" w:cs="Times New Roman"/>
        </w:rPr>
        <w:t xml:space="preserve">полнения Договора купли-продажи </w:t>
      </w:r>
      <w:r w:rsidR="008830AD" w:rsidRPr="0013757A">
        <w:rPr>
          <w:rFonts w:ascii="Times New Roman" w:hAnsi="Times New Roman" w:cs="Times New Roman"/>
        </w:rPr>
        <w:t>в одностороннем порядке (далее – Уведомление). В этом случае финансовый управляющий</w:t>
      </w:r>
      <w:r w:rsidR="000A10F3"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имеет право в бесспорном порядке изъять предмет торгов у Покупателя, и требовать</w:t>
      </w:r>
      <w:r w:rsidR="000A10F3"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возмещения убытков, причиненных ненадлежащим исполнением обязательств по договору</w:t>
      </w:r>
      <w:r w:rsidR="000A10F3"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купли-продажи, а Покупатель обязан в срок, указанный в уведомлении в бесспорном порядке</w:t>
      </w:r>
      <w:r w:rsidR="000A10F3"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 xml:space="preserve">возвратить имущество в конкурсную массу. </w:t>
      </w:r>
    </w:p>
    <w:p w14:paraId="11324219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В случае, если Финансовый управляющий воспользуется правом на расторжение</w:t>
      </w:r>
      <w:r w:rsidR="000A10F3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Договора купли-продажи в одностороннем порядке, Договор купли-продажи прекращается с</w:t>
      </w:r>
      <w:r w:rsidR="000A10F3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даты указанной в Уведомлении об отказе от исполнения Договора.</w:t>
      </w:r>
    </w:p>
    <w:p w14:paraId="501E6DC2" w14:textId="77777777" w:rsidR="008830AD" w:rsidRPr="0013757A" w:rsidRDefault="00E66A6C" w:rsidP="000A10F3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5</w:t>
      </w:r>
      <w:r w:rsidR="008830AD" w:rsidRPr="0013757A">
        <w:rPr>
          <w:rFonts w:ascii="Times New Roman" w:hAnsi="Times New Roman" w:cs="Times New Roman"/>
        </w:rPr>
        <w:t>.</w:t>
      </w:r>
      <w:r w:rsidR="00406D7D" w:rsidRPr="0013757A">
        <w:rPr>
          <w:rFonts w:ascii="Times New Roman" w:hAnsi="Times New Roman" w:cs="Times New Roman"/>
        </w:rPr>
        <w:t>5</w:t>
      </w:r>
      <w:r w:rsidR="008830AD" w:rsidRPr="0013757A">
        <w:rPr>
          <w:rFonts w:ascii="Times New Roman" w:hAnsi="Times New Roman" w:cs="Times New Roman"/>
        </w:rPr>
        <w:t xml:space="preserve">. Денежными средствами, полученными </w:t>
      </w:r>
      <w:r w:rsidR="000A10F3" w:rsidRPr="0013757A">
        <w:rPr>
          <w:rFonts w:ascii="Times New Roman" w:hAnsi="Times New Roman" w:cs="Times New Roman"/>
        </w:rPr>
        <w:t xml:space="preserve">от продажи имущества на торгах, </w:t>
      </w:r>
      <w:r w:rsidR="008830AD" w:rsidRPr="0013757A">
        <w:rPr>
          <w:rFonts w:ascii="Times New Roman" w:hAnsi="Times New Roman" w:cs="Times New Roman"/>
        </w:rPr>
        <w:t>являются суммы, поступившие от покупателей в оплату имущества по договорам купли -</w:t>
      </w:r>
      <w:r w:rsidR="000A10F3"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продажи, а также суммы задатков, которые в установленном порядке не возвращаются.</w:t>
      </w:r>
    </w:p>
    <w:p w14:paraId="3A65798D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Денежные средства, вырученные от реализации предмета залога, поступают на</w:t>
      </w:r>
      <w:r w:rsidR="000A10F3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специальный счет должника и распределяются финансовым управляющим в соответствии со</w:t>
      </w:r>
      <w:r w:rsidR="000A10F3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ст. ст. 213.26 - 213.27 Закона о банкротстве:</w:t>
      </w:r>
    </w:p>
    <w:p w14:paraId="61F4FA66" w14:textId="77777777" w:rsidR="008830AD" w:rsidRPr="0013757A" w:rsidRDefault="000A10F3" w:rsidP="000A10F3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-</w:t>
      </w:r>
      <w:r w:rsidR="008830AD" w:rsidRPr="0013757A">
        <w:rPr>
          <w:rFonts w:ascii="Times New Roman" w:hAnsi="Times New Roman" w:cs="Times New Roman"/>
        </w:rPr>
        <w:t xml:space="preserve"> восемьдесят процентов суммы, вырученной от реализации п</w:t>
      </w:r>
      <w:r w:rsidRPr="0013757A">
        <w:rPr>
          <w:rFonts w:ascii="Times New Roman" w:hAnsi="Times New Roman" w:cs="Times New Roman"/>
        </w:rPr>
        <w:t xml:space="preserve">редмета залога, </w:t>
      </w:r>
      <w:r w:rsidR="008830AD" w:rsidRPr="0013757A">
        <w:rPr>
          <w:rFonts w:ascii="Times New Roman" w:hAnsi="Times New Roman" w:cs="Times New Roman"/>
        </w:rPr>
        <w:t>направляются на погашение требований кредитора по обязательствам, обеспеченным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залогом имущества должника,</w:t>
      </w:r>
    </w:p>
    <w:p w14:paraId="0E3715A4" w14:textId="77777777" w:rsidR="008830AD" w:rsidRPr="0013757A" w:rsidRDefault="000A10F3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-</w:t>
      </w:r>
      <w:r w:rsidR="008830AD" w:rsidRPr="0013757A">
        <w:rPr>
          <w:rFonts w:ascii="Times New Roman" w:hAnsi="Times New Roman" w:cs="Times New Roman"/>
        </w:rPr>
        <w:t xml:space="preserve"> оставшиеся средства от суммы, вырученной от реализации предмета залога,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распределяются в следующем порядке:</w:t>
      </w:r>
    </w:p>
    <w:p w14:paraId="7245EE58" w14:textId="77777777" w:rsidR="008830AD" w:rsidRPr="0013757A" w:rsidRDefault="008830AD" w:rsidP="00164F1F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- десять процентов – на погашение требований креди</w:t>
      </w:r>
      <w:r w:rsidR="00164F1F" w:rsidRPr="0013757A">
        <w:rPr>
          <w:rFonts w:ascii="Times New Roman" w:hAnsi="Times New Roman" w:cs="Times New Roman"/>
        </w:rPr>
        <w:t xml:space="preserve">торов первой и второй очереди в </w:t>
      </w:r>
      <w:r w:rsidRPr="0013757A">
        <w:rPr>
          <w:rFonts w:ascii="Times New Roman" w:hAnsi="Times New Roman" w:cs="Times New Roman"/>
        </w:rPr>
        <w:t>случае недостаточности иного имущества гражданина для погашения указанных требований,</w:t>
      </w:r>
    </w:p>
    <w:p w14:paraId="7FD5A7E4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- оставшиеся денежные средства для погашения судебных расходов, расходов на</w:t>
      </w:r>
      <w:r w:rsidR="00164F1F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выплату вознаграждения финансовому управляющему, расходов на оплату услуг лиц,</w:t>
      </w:r>
      <w:r w:rsidR="00164F1F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привлеченных финансовым управляющим в целях обеспечения исполнения возложенных на</w:t>
      </w:r>
      <w:r w:rsidR="00164F1F" w:rsidRPr="0013757A">
        <w:rPr>
          <w:rFonts w:ascii="Times New Roman" w:hAnsi="Times New Roman" w:cs="Times New Roman"/>
        </w:rPr>
        <w:t xml:space="preserve"> </w:t>
      </w:r>
      <w:r w:rsidRPr="0013757A">
        <w:rPr>
          <w:rFonts w:ascii="Times New Roman" w:hAnsi="Times New Roman" w:cs="Times New Roman"/>
        </w:rPr>
        <w:t>него обязанностей, и расходов, связанных с реализацией предмета залога.</w:t>
      </w:r>
    </w:p>
    <w:p w14:paraId="4296D4D5" w14:textId="77777777" w:rsidR="008830AD" w:rsidRPr="0013757A" w:rsidRDefault="008830AD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Основанием для прекращения залога являются:</w:t>
      </w:r>
    </w:p>
    <w:p w14:paraId="2F6FC4B9" w14:textId="77777777" w:rsidR="008830AD" w:rsidRPr="0013757A" w:rsidRDefault="00164F1F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 xml:space="preserve">- </w:t>
      </w:r>
      <w:r w:rsidR="008830AD" w:rsidRPr="0013757A">
        <w:rPr>
          <w:rFonts w:ascii="Times New Roman" w:hAnsi="Times New Roman" w:cs="Times New Roman"/>
        </w:rPr>
        <w:t>погашение требований залогового кредитора за счет денежных средств, вырученных от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реализации предмета залога, в соответствии с условиями настоящего Положения;</w:t>
      </w:r>
    </w:p>
    <w:p w14:paraId="6DDAC2C6" w14:textId="77777777" w:rsidR="008830AD" w:rsidRPr="0013757A" w:rsidRDefault="00164F1F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lastRenderedPageBreak/>
        <w:t xml:space="preserve">- </w:t>
      </w:r>
      <w:r w:rsidR="008830AD" w:rsidRPr="0013757A">
        <w:rPr>
          <w:rFonts w:ascii="Times New Roman" w:hAnsi="Times New Roman" w:cs="Times New Roman"/>
        </w:rPr>
        <w:t>оставление залоговым кредитором предмета залога за собой в соответствии с</w:t>
      </w:r>
      <w:r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условиями настоящего Положения.</w:t>
      </w:r>
    </w:p>
    <w:p w14:paraId="7C6F1066" w14:textId="77777777" w:rsidR="008830AD" w:rsidRPr="005A61FC" w:rsidRDefault="00E66A6C" w:rsidP="008830AD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3757A">
        <w:rPr>
          <w:rFonts w:ascii="Times New Roman" w:hAnsi="Times New Roman" w:cs="Times New Roman"/>
        </w:rPr>
        <w:t>5</w:t>
      </w:r>
      <w:r w:rsidR="008830AD" w:rsidRPr="0013757A">
        <w:rPr>
          <w:rFonts w:ascii="Times New Roman" w:hAnsi="Times New Roman" w:cs="Times New Roman"/>
        </w:rPr>
        <w:t>.</w:t>
      </w:r>
      <w:r w:rsidR="00406D7D" w:rsidRPr="0013757A">
        <w:rPr>
          <w:rFonts w:ascii="Times New Roman" w:hAnsi="Times New Roman" w:cs="Times New Roman"/>
        </w:rPr>
        <w:t>6</w:t>
      </w:r>
      <w:r w:rsidR="008830AD" w:rsidRPr="0013757A">
        <w:rPr>
          <w:rFonts w:ascii="Times New Roman" w:hAnsi="Times New Roman" w:cs="Times New Roman"/>
        </w:rPr>
        <w:t xml:space="preserve">. Не удовлетворенные за счет стоимости предмета залога требования </w:t>
      </w:r>
      <w:r w:rsidR="00164F1F" w:rsidRPr="0013757A">
        <w:rPr>
          <w:rFonts w:ascii="Times New Roman" w:hAnsi="Times New Roman" w:cs="Times New Roman"/>
        </w:rPr>
        <w:t>ООО «Ф</w:t>
      </w:r>
      <w:r w:rsidR="004F2B6A" w:rsidRPr="0013757A">
        <w:rPr>
          <w:rFonts w:ascii="Times New Roman" w:hAnsi="Times New Roman" w:cs="Times New Roman"/>
        </w:rPr>
        <w:t>илберт</w:t>
      </w:r>
      <w:r w:rsidR="00164F1F" w:rsidRPr="0013757A">
        <w:rPr>
          <w:rFonts w:ascii="Times New Roman" w:hAnsi="Times New Roman" w:cs="Times New Roman"/>
        </w:rPr>
        <w:t>»</w:t>
      </w:r>
      <w:r w:rsidR="008830AD" w:rsidRPr="0013757A">
        <w:rPr>
          <w:rFonts w:ascii="Times New Roman" w:hAnsi="Times New Roman" w:cs="Times New Roman"/>
        </w:rPr>
        <w:t>, обеспеченные залогом проданного имущества должника, удовлетворяются в</w:t>
      </w:r>
      <w:r w:rsidR="00164F1F" w:rsidRPr="0013757A">
        <w:rPr>
          <w:rFonts w:ascii="Times New Roman" w:hAnsi="Times New Roman" w:cs="Times New Roman"/>
        </w:rPr>
        <w:t xml:space="preserve"> </w:t>
      </w:r>
      <w:r w:rsidR="008830AD" w:rsidRPr="0013757A">
        <w:rPr>
          <w:rFonts w:ascii="Times New Roman" w:hAnsi="Times New Roman" w:cs="Times New Roman"/>
        </w:rPr>
        <w:t>составе требований кредиторов третьей очереди.</w:t>
      </w:r>
    </w:p>
    <w:sectPr w:rsidR="008830AD" w:rsidRPr="005A61FC" w:rsidSect="0001259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  <w:rPr>
        <w:bCs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46" w:hanging="420"/>
      </w:pPr>
      <w:rPr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  <w:rPr>
        <w:bCs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  <w:rPr>
        <w:bCs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  <w:rPr>
        <w:bCs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  <w:rPr>
        <w:bCs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  <w:rPr>
        <w:bCs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  <w:rPr>
        <w:bCs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  <w:rPr>
        <w:bCs/>
        <w:sz w:val="22"/>
        <w:szCs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EF9"/>
    <w:rsid w:val="00012596"/>
    <w:rsid w:val="0004073B"/>
    <w:rsid w:val="000A10F3"/>
    <w:rsid w:val="000C5A53"/>
    <w:rsid w:val="00126609"/>
    <w:rsid w:val="0013757A"/>
    <w:rsid w:val="00164F1F"/>
    <w:rsid w:val="001971CF"/>
    <w:rsid w:val="001A123D"/>
    <w:rsid w:val="001A66A6"/>
    <w:rsid w:val="001A6C66"/>
    <w:rsid w:val="001A7B9E"/>
    <w:rsid w:val="001B6C28"/>
    <w:rsid w:val="001C5D9B"/>
    <w:rsid w:val="00204847"/>
    <w:rsid w:val="00215985"/>
    <w:rsid w:val="002257CA"/>
    <w:rsid w:val="00235961"/>
    <w:rsid w:val="00247670"/>
    <w:rsid w:val="00250802"/>
    <w:rsid w:val="0025791D"/>
    <w:rsid w:val="00275CC5"/>
    <w:rsid w:val="002857ED"/>
    <w:rsid w:val="002C7B8A"/>
    <w:rsid w:val="002D3C44"/>
    <w:rsid w:val="002D6CB3"/>
    <w:rsid w:val="002E6D45"/>
    <w:rsid w:val="00347940"/>
    <w:rsid w:val="00357F9A"/>
    <w:rsid w:val="0038332E"/>
    <w:rsid w:val="00384BA2"/>
    <w:rsid w:val="003A4BF8"/>
    <w:rsid w:val="003F5A14"/>
    <w:rsid w:val="00405FBF"/>
    <w:rsid w:val="00406D7D"/>
    <w:rsid w:val="00435997"/>
    <w:rsid w:val="00490779"/>
    <w:rsid w:val="00491D8A"/>
    <w:rsid w:val="004A59F7"/>
    <w:rsid w:val="004B1A84"/>
    <w:rsid w:val="004F2B6A"/>
    <w:rsid w:val="005022C4"/>
    <w:rsid w:val="00503B81"/>
    <w:rsid w:val="0052072E"/>
    <w:rsid w:val="00522F69"/>
    <w:rsid w:val="005A61FC"/>
    <w:rsid w:val="005C6738"/>
    <w:rsid w:val="005E22CF"/>
    <w:rsid w:val="00607586"/>
    <w:rsid w:val="00615DED"/>
    <w:rsid w:val="006423A4"/>
    <w:rsid w:val="00662BC2"/>
    <w:rsid w:val="006B6291"/>
    <w:rsid w:val="006F6869"/>
    <w:rsid w:val="00724CD4"/>
    <w:rsid w:val="00732DF4"/>
    <w:rsid w:val="007A4F63"/>
    <w:rsid w:val="007B065D"/>
    <w:rsid w:val="007E6972"/>
    <w:rsid w:val="007F4A86"/>
    <w:rsid w:val="008062F4"/>
    <w:rsid w:val="008071D5"/>
    <w:rsid w:val="00813E15"/>
    <w:rsid w:val="008637CD"/>
    <w:rsid w:val="008649DA"/>
    <w:rsid w:val="00880C59"/>
    <w:rsid w:val="008830AD"/>
    <w:rsid w:val="00891BD5"/>
    <w:rsid w:val="008D7DBA"/>
    <w:rsid w:val="008E0011"/>
    <w:rsid w:val="00915F04"/>
    <w:rsid w:val="00917AB6"/>
    <w:rsid w:val="00934755"/>
    <w:rsid w:val="0095657C"/>
    <w:rsid w:val="00963A38"/>
    <w:rsid w:val="00981DEA"/>
    <w:rsid w:val="009874E8"/>
    <w:rsid w:val="00992A25"/>
    <w:rsid w:val="00997CA1"/>
    <w:rsid w:val="009F467A"/>
    <w:rsid w:val="00A12B3F"/>
    <w:rsid w:val="00A41831"/>
    <w:rsid w:val="00A5157B"/>
    <w:rsid w:val="00A5254D"/>
    <w:rsid w:val="00A604B8"/>
    <w:rsid w:val="00A637BC"/>
    <w:rsid w:val="00A84EBE"/>
    <w:rsid w:val="00A92C37"/>
    <w:rsid w:val="00A9692C"/>
    <w:rsid w:val="00B06CFA"/>
    <w:rsid w:val="00B10660"/>
    <w:rsid w:val="00B228F1"/>
    <w:rsid w:val="00B27AE9"/>
    <w:rsid w:val="00BB3199"/>
    <w:rsid w:val="00C0177F"/>
    <w:rsid w:val="00C04890"/>
    <w:rsid w:val="00C0655B"/>
    <w:rsid w:val="00C34C12"/>
    <w:rsid w:val="00C56AD5"/>
    <w:rsid w:val="00CA3516"/>
    <w:rsid w:val="00CB1975"/>
    <w:rsid w:val="00CB619C"/>
    <w:rsid w:val="00CC6A8F"/>
    <w:rsid w:val="00CF1EF9"/>
    <w:rsid w:val="00D35025"/>
    <w:rsid w:val="00D53852"/>
    <w:rsid w:val="00D616D4"/>
    <w:rsid w:val="00D8082F"/>
    <w:rsid w:val="00D82FB6"/>
    <w:rsid w:val="00DA0583"/>
    <w:rsid w:val="00DA0E76"/>
    <w:rsid w:val="00E2741E"/>
    <w:rsid w:val="00E54BC9"/>
    <w:rsid w:val="00E66A6C"/>
    <w:rsid w:val="00ED6C8D"/>
    <w:rsid w:val="00EF3A18"/>
    <w:rsid w:val="00F11EE8"/>
    <w:rsid w:val="00F5716E"/>
    <w:rsid w:val="00F850B5"/>
    <w:rsid w:val="00F864A2"/>
    <w:rsid w:val="00FC0332"/>
    <w:rsid w:val="00FC257C"/>
    <w:rsid w:val="00FE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8DF8A"/>
  <w15:docId w15:val="{553914E3-D3AB-4E15-B225-8127C001F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2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0C5A53"/>
    <w:rPr>
      <w:b/>
      <w:bCs/>
    </w:rPr>
  </w:style>
  <w:style w:type="character" w:customStyle="1" w:styleId="apple-converted-space">
    <w:name w:val="apple-converted-space"/>
    <w:basedOn w:val="a0"/>
    <w:rsid w:val="000C5A53"/>
  </w:style>
  <w:style w:type="character" w:styleId="a5">
    <w:name w:val="Hyperlink"/>
    <w:basedOn w:val="a0"/>
    <w:uiPriority w:val="99"/>
    <w:unhideWhenUsed/>
    <w:rsid w:val="000C5A53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857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57ED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207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6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bepspb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8E59F-7966-4270-A721-BD01029E9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4059</Words>
  <Characters>23137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Polinchik Atamanchik</cp:lastModifiedBy>
  <cp:revision>5</cp:revision>
  <cp:lastPrinted>2021-05-31T10:55:00Z</cp:lastPrinted>
  <dcterms:created xsi:type="dcterms:W3CDTF">2022-02-01T08:11:00Z</dcterms:created>
  <dcterms:modified xsi:type="dcterms:W3CDTF">2022-02-10T08:58:00Z</dcterms:modified>
</cp:coreProperties>
</file>