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B94" w:rsidRDefault="00934B94" w:rsidP="00934B94">
      <w:pPr>
        <w:pStyle w:val="a3"/>
        <w:spacing w:before="0" w:beforeAutospacing="0" w:after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Предметом торгов является </w:t>
      </w:r>
      <w:r>
        <w:rPr>
          <w:rFonts w:ascii="Times New Roman CYR" w:hAnsi="Times New Roman CYR" w:cs="Times New Roman CYR"/>
          <w:b/>
          <w:sz w:val="16"/>
          <w:szCs w:val="16"/>
        </w:rPr>
        <w:t xml:space="preserve">лот № 1 </w:t>
      </w:r>
      <w:r>
        <w:rPr>
          <w:rFonts w:ascii="Times New Roman CYR" w:hAnsi="Times New Roman CYR" w:cs="Times New Roman CYR"/>
          <w:sz w:val="16"/>
          <w:szCs w:val="16"/>
        </w:rPr>
        <w:t xml:space="preserve">с начальной ценой </w:t>
      </w:r>
      <w:r>
        <w:rPr>
          <w:rFonts w:ascii="Times New Roman CYR" w:hAnsi="Times New Roman CYR" w:cs="Times New Roman CYR"/>
          <w:b/>
          <w:sz w:val="16"/>
          <w:szCs w:val="16"/>
        </w:rPr>
        <w:t>– 69 047 445 рублей</w:t>
      </w:r>
      <w:r>
        <w:rPr>
          <w:rFonts w:ascii="Times New Roman CYR" w:hAnsi="Times New Roman CYR" w:cs="Times New Roman CYR"/>
          <w:sz w:val="16"/>
          <w:szCs w:val="16"/>
        </w:rPr>
        <w:t xml:space="preserve"> (без НДС, НДС не облагается), включающий (состоящий из) </w:t>
      </w:r>
      <w:r>
        <w:rPr>
          <w:rFonts w:ascii="Times New Roman CYR" w:hAnsi="Times New Roman CYR" w:cs="Times New Roman CYR"/>
          <w:b/>
          <w:sz w:val="16"/>
          <w:szCs w:val="16"/>
        </w:rPr>
        <w:t xml:space="preserve">62 объекта имущества </w:t>
      </w:r>
      <w:r>
        <w:rPr>
          <w:rFonts w:ascii="Times New Roman CYR" w:hAnsi="Times New Roman CYR" w:cs="Times New Roman CYR"/>
          <w:sz w:val="16"/>
          <w:szCs w:val="16"/>
        </w:rPr>
        <w:t>ГОУП ЖКХ «</w:t>
      </w:r>
      <w:proofErr w:type="spellStart"/>
      <w:r>
        <w:rPr>
          <w:rFonts w:ascii="Times New Roman CYR" w:hAnsi="Times New Roman CYR" w:cs="Times New Roman CYR"/>
          <w:sz w:val="16"/>
          <w:szCs w:val="16"/>
        </w:rPr>
        <w:t>Новжилкоммунсервис</w:t>
      </w:r>
      <w:proofErr w:type="spellEnd"/>
      <w:r>
        <w:rPr>
          <w:rFonts w:ascii="Times New Roman CYR" w:hAnsi="Times New Roman CYR" w:cs="Times New Roman CYR"/>
          <w:sz w:val="16"/>
          <w:szCs w:val="16"/>
        </w:rPr>
        <w:t>» в районах Новгородской области: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Материальный склад, назначение: нежилое, количество этажей 1, в том числе подземных 0, площадью 824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00011623,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номер - 53:22:0000000:15526</w:t>
      </w:r>
      <w:bookmarkStart w:id="0" w:name="_GoBack"/>
      <w:bookmarkEnd w:id="0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Боровичский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г. Боровичи, ул. Механизаторов, д. 13 а, фундамент - ленточный, столбчатый; Стены и перегородки - кирпичные; Крыша - стропило металлические, обрешетка металлическая, крыша шифер; Полы - бетонные; Проемы дверные - металлические, металлические ворота;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Материальный склад, назначение: нежилое, количество этажей 1, в том числе подземных 0, площадью 358,8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00011624,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номер - 53:22:0000000:16389,  Новгородская область, г. Боровичи, ул. Механизаторов, д. 13 а, Фундамент - бутобетонный; Стены и перегородки - дощатые облицованные кирпичом; Крыша - стропильная покрытая шифером; Полы - бетонные; проемы дверные - металлические ворота;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Административно-бытовой корпус, назначение: нежилое, количество этажей 2, в том числе подземных 0, площадью 294,6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00011626,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- 53:22:0000000:15522, Новгородская область, г. Боровичи, ул. Механизаторов, д. 13 а, Фундамент - ж/бетонные блоки; Стены и перегородки - кирпичные; Перекрытия - ж/бетонные плиты; Крыша совмещенная рулонная; Полы - бетонные, линолеум;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проемы оконные - блоки с 2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переплетами, дверные - простые деревянные; Внутренняя отделка - оклейка, окраска, побелка; Прочие работы – есть;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Административно-производственный корпус, назначение: нежилое, количество этажей 2, в том числе подземных 0, площадью 444,6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217352,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- 53:22:0000000:15525,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Боровичский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г. Боровичи, ул. Механизаторов, д. 13 а, Фундамент - ж/бетонный; Стены и перегородки - кирпичные; перекрытия - ж/бетонные плиты; Крыша - совмещенная рулонная; Полы - бетонные, дощатые; Проемы - оконные блоки с 2-мя переплетами, дверные простые дощатые, ворота металлические; прочие работы – есть;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Проходная,  назначение: нежилое, количество этажей 1, в том числе подземных 0, площадью 13,5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217353,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- 53:22:0000000:15527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Боровичский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Боровичи, ул. Механизаторов, д. 13 а, Лит Г: Фундамент - бутобетонный; Стены - кирпичные; Перекрытия - деревянные; Крыша - совмещенная рулонная; Полы - линолеум; Проемы - оконные блоки с 2-мя переплетами, дверные - простые деревянные; Внутренняя отделка - отделка декоративной рейкой,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Лит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1: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Фундамент - бревенчатая обвязка; Стены и перегородки - дощатые; Крыша - шифер; Проемы – простые;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6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Гаражи,  назначение: нежилое, количество этажей 1, в том числе подземных 0, площадью 277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217354,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- 53:22:0000000:15528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Боровичский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г. Боровичи, ул. Механизаторов, д. 13 а, Лит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Д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: Фундамент - бутобетонный; Стены - кирпичные; Перегородки - дощатые; Крыша - стропильная шифер; Полы - бетонные; Проемы - дверные металлические ворота; Прочие работы – есть, Лит Д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1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Фундамент - бутобетонный; Стены и перегородки - кирпичные; Перекрытия - металлические; Крыша - шифер; Полы - бетонные; Проемы - дверные - металлические ворота; Прочие работы – есть;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7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Гараж, назначение: нежилое, количество этажей 1, в том числе подземных 0, площадью 341,7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217355,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- 53:22:0000000:15523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Боровичский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Боровичи, ул. Механизаторов, д. 13 а,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Фундамет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ж/бетонный; Стены и перегородки - кирпичные; Перекрытия - ж/бетонные плиты; Крыша - совмещенная рулонная; Полы - бетонные; Проемы - оконные блоки с 2-мя переплетами, дверные - металлические ворота;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Внутрянная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отделка - штукатурка; Прочие работы - смотровая яма;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8.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Механическая мастерская, назначение: нежилое, количество этажей 1, в том числе подземных 0, площадью 297,7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217356,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- 53:22:0000000:15524,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Боровичский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г. Боровичи, ул. Механизаторов, д. 13 а, Лит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И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Фундамент ж/бетонный; Стены и перегородки - кирпичные; Перекрытия - ж/бетонное по ж/бетонным блокам; Крыша - совмещенная рулонная; Полы - металлическая плитка; Проемы - оконные глухие, дверные металлические, металлические ворота;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Внутрянняя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отделка штукатурка; Прочие работы – есть, Лит И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1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Фундамент - ж/бетонный; Стены и перегородки - кирпичные; Перекрытия - дощатое; Крыша - шифер; Полы - бетонные; Проемы - оконные глухие, дверные деревянные; Прочие работы – есть;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9.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Склад металлопроката с гаражом, назначение: нежилое, количество этажей 1,площадью 427,9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00016020,00016021,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- 53:22:0020651:23, 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Боровичский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Боровичи, ул. Дзержинского, д7а, Лит В1 Гараж: Фундамент - ж/б блок; Стены и перегородки - кирпичные; Перекрытия - ж/б плиты; Крыша - рулонная; Полы - бетонные, плиточные; Проемы: оконные - блоки с 2 переплетами, дверные -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однопольные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; Внутренняя отделка - окраска, штукатурка; Прочие работы – есть, Лит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В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Склад металлопроката: Фундамент - ж/б блок; Стены и перегородки - ж/б плиты; перекрытия - ж/б плиты; Крыша - рулонная; Полы - бетонные; Проемы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-м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еталлические ворота; Прочие работы – есть;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10.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Гараж, назначение: нежилое, количество этажей 1, в том числе подземных 0, площадью 477,6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00017115, кад.номер-53:12:0105002:33,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Окуловский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г. Окуловка, ул. Новгородская, д.34, Фундамент - бутовый ленточный; Стены и перегородки - кирпичные; Перекрытия ж/б блоки; Крыша - рубероид по битуму; Полы - цементные; Проемы: оконные  - летние, дверные - простые, внутренняя отделка - штукатурка; Прочие работы – есть;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11.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Материальный склад, назначение: нежилое, количество этажей 1, в том числе подземных 0, площадью 265,1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00017116,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- 53:12:0105002:29,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Окуловский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Окуловка, ул. Новгородская, д.34, Фундамент - бутовый ленточный; Стены и перегородки - кирпичные; Перекрытие - ж/б блоки; Крыша - рубероид по битуму; Полы - цементные;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Проемы: оконные - летние, дверные - простые, внутренняя отделка - штукатурка стен; Прочие работы – крыльцо;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12.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административного корпуса, назначение: административный корпус, количество этажей 2, площадью 499,7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00017117,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- 53:12:0105002:31,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Окуловский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г. Окуловка, ул. Новгородская, д.34, Фундамент - бутовый ленточный; Стены и перегородки - кирпичные;  Перекрытия - железобетонные; Крыша - рубероид по битуму; Полы - дощатые; Проемы: оконные - летние, зимние створные, дверные - простые; Внутренняя отделка - окраска окон и дверей, штукатурка стен; Прочие работы – крыльцо;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13.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Гараж, назначение: нежилое, количество этажей 1, в том числе подземных 0, площадью 551,1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00017118,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- 53:12:0105002:32,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Окуловский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Окуловка, ул. Новгородская, д.34, Фундамент - бутовый ленточный; Стены и перегородки - кирпичные; Перекрытие - ж/б блоки; Крыша - рубероид по битуму; Полы - грунт;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Проемы: оконные - летние, дверные  - деревянные обшитые железом;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Внутрянняя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отделка - штукатурка стен; Прочие работы – есть; 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14.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Проходная, назначение: нежилое, количество этажей 1, в том числе подземных 0, площадью 7,7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00009614,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-53:16:0010210:40,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г. Сольцы, ул. Заречная, д.56а, Проходная Лит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Б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Фундамент - цементный; Стены и перегородки - металлический вагончик обложенный силикатным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кирпичем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Перекрытие металлическое, утепленное; Крыша - шифер по деревянным стропилам;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Полы - дощатые; Проемы оконные - двойные, глухие,  дверные - простые, деревянные; Внутренняя отделка - окрашено;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Пристройка Лит б: Фундамент - цементный; Стены и перегородки - шлакоблок; Крыша - шифер; Проемы - простые; Прочие работы – слив;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15.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субсидий, склада, гаража, проходной, назначение: нежилое здание, количество этажей 1, площадью 447,3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№№ 00009618, 00009621, 00009642, 217373,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53:16:0010317:394,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г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.С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ольцы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ул. Красных Партизан, д.4, Лит Г Здание субсидий: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Фундамент - бутобетонный; Стены и перегородки - кирпичные; Перекрытия - деревянные; Крыша - шифер по деревянным стропилам; Полы - дощатые по деревянным лагам; Проемы оконные - двойные створные, дверные - простые деревянные; Внутренняя отделка - окрашено, оклеено;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Лит 2 Пристройка: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Фундамент - цементный; Стены и перегородки - тесовые; Перекрытия - деревянные; Крыша - шифер; Полы - цементные; Проемы - простые; Отделочные работы - окрашено; Прочие работы – слив, Лит Г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2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Склад: Фундамент - бутобетонный; Стены и перегородки - кирпичные; Перекрытия - деревянные; Крыша - шифер по деревянным стропилам; Полы - бетонные, дощатые по деревянным лагам; Проемы оконные - двойные створные, дверные - деревянные простые; Внутренняя отделка - окрашено;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Лит Г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1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Гараж: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Фундамент - бутобетонный; Стены и перегородки - кирпичные; Перекрытия - деревянные; Полы - бетонные;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lastRenderedPageBreak/>
        <w:t xml:space="preserve">Проемы оконные - глухие деревянные, дверные - ворота деревянные в металлическом уголке; Внутренняя отделка - оштукатурено, окрашено;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Лит Г3 Проходная: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Фундамент - бутобетонный; Стены и перегородки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-к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ирпичные; Перекрытия - деревянное; Крыша - шифер по деревянным стропилам; Полы - дощатые по деревянным лагам; Проемы оконные - глухие деревянные, дверные - деревянные простые; Внутренняя отделка - оштукатурено, окрашено;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16.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Административное здание, назначение: нежилое здание, количество этажей 2, площадью 1294,4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00009619, кад.номер-53:16:0010317:393,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г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.С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ольцы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ул. Красных Партизан, д.4, Лит Б: Фундамент - ж/б блоки; Стены и перегородки - кирпичные; Перекрытия - железобетонные плиты; Крыша - мягкая рулонная; Полы - цементные, дощатые по деревянным лагам; Проемы оконные - двух створные, дверные - простые деревянные, металлические; Внутренняя отделка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оштукатурено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окрашено, обито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двп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плиткой;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17.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Склад, базы, назначение: нежилое, количество этажей 1, площадью 108,8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00009620,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- 53:16:0010317:509,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муниципальный район,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Солецкое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городское поселение, г. Сольцы, ул. Красных Партизан, д. 4, Лит Б1: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Фундамент - бутобетонный; Стены и перегородки - кирпичные; Перекрытия - деревянные; Крыша - шифер по деревянным стропилам; Полы - бетонные; Проемы - деревянные обшиты железом; Внутренняя отделка - оштукатурено, окрашено;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18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Гараж на три автомобиля, назначение: нежилое, количество этажей 1, площадью 142,3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00009641,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- 53:16:0010317:508,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муниципальный район,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Солецкое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городское поселение, г. Сольцы, ул. Красных Партизан, д. 4, Лит Б2: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Фундамент - бетонный; Стены и перегородки - кирпичные; Перекрытия - деревянное; Крыша - шифер по деревянным стропилам; Полы - бетонные; Проемы деревянные в металлической коробке; Внутренняя отделка - оштукатурено;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19.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Гаражи и столярная мастерская,  назначение: нежилое, количество этажей 1, площадью 844,7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№№ 00009640, 00009645, 00009653,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- 53:16:0010210:42,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Солецкое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городское поселение, г. Сольцы, ул. Заречная, д. 56, Лит Г: Фундамент - бутобетонный; Стены и перегородки - кирпичные; Перекрытия ж/б плиты; Крыша -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магкая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рубероид; Полы - бетонные; Проемы оконные - глухие деревянные, дверные - простые деревянные, ворота - деревянные в металлическом уголке; внутренняя отделка - оштукатурено, побелено;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Лит Г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1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Фундамент - бутобетонный; Стены и перегородки - кирпичные; Перекрытия - ж/б плиты; Крыша - мягкая, рубероид; Полы - бетонные; Проемы оконные - деревянные глухие, дверные - простые деревянные, ворота деревянные в металлическом уголке; Внутренняя отделка - оштукатурено, побелено;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Лит Г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2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Фундамент - бутобетонный; Стены и перегородки - кирпичные; Перекрытия - ж/б плиты; Крыша - мягкая, рубероид; Полы - бетонные; Проемы оконные - деревянные глухие, дверные - простые деревянные, ворота деревянные в металлическом уголке; Внутренняя отделка - оштукатурено, окрашено;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20.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Гаражи, назначение: нежилое, количество этажей 1, площадью 160,9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00009644,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- 53:16:0010210:43,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Солецкое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городское поселение, г. Сольцы, ул. Заречная, д. 56, Фундамент - бутобетонный; Стены и перегородки - кирпичные; Перекрытия - ж/б плиты; Крыша - мягкая, рубероид; Полы - цементные; Проемы оконные - глухие, деревянные, дверные - простые деревянные, ворота - деревянные - в металлическом уголке; Внутренняя отделка - оштукатурено, побелено; Прочие работы - слив,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21.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столярной мастерской, назначение: нежилое, количество этажей 1, в том числе подземных 0, площадью 104,6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00009869,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- 53:24:0020127:66,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>Новгородская область, р-н. Старорусский, г. Старая Русса, ул. Халтурина, д. 5, Лит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Д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Здание столярной мастерской - Фундамент - бутовый ленточный; Стены и перегородки - кирпичные; Перекрытия - деревянное отепленное; Крыша - шифер; Полы - бетонные, дощатые; Проемы оконные - 1 глухой переплет, дверные - простые; Внутренняя отделка - оштукатурено, окрашено; Прочие работы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Лит д: Пристройка - Фундамент - бутовый ленточный; Стены и перегородки - кирпичные; Перекрытия - деревянные; Крыша - шифер; Полы - бетонные; Проемы - оконные - 1 глухой переплет, дверные - простые; Лит д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1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Пристройка - Стены и перегородки - тесовые;  Крыша - шифер; Полы - дощатые; Проемы – простые;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22.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бытовое, назначение: нежилое, количество этажей 1, в том числе подземных 0, площадью 136,6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00009870,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- 53:24:0020127:69,  Новгородская область, р-н.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Старорусский, г. Старая Русса, ул. Халтурина, д. 5, Лит Г: Здание бытовое - Фундамент - блоки бетонные; Стены и перегородки - кирпичные; Перекрытия - железобетонные; Крыша - рубероид; Полы - бетонные, плитка; Проемы оконные - 2 глухих переплета, дверные - простые; Внутренняя отделка – оштукатурено, окрашено; Прочие работы -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крыльцо;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23.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участка зеленого хозяйства и диспетчерская, назначение: нежилое, количество этажей 1, в том числе подземных 0, площадью 136,4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00009871,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- 53:24:0020127:68, Новгородская область, р-н. Старорусский, г. Старая Русса, ул. Халтурина, д. 5, Лит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Б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Здание участка зеленого хозяйства и диспетчерская - Фундамент - бетонный ленточный; Стены и перегородки - кирпичные; Перекрытия - железобетонные; Крыша - рубероид; Полы - дощатые обиты фанерой; Проемы оконные - стеклопакеты, 1 глухой переплет, дверные  простые;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Внутрянняя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отделка - оштукатурено оклеено окрашено; Наружная отделка - оштукатурено; прочие работы -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крыльца;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24.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гаража и административное здание, назначение: нежилое, количество этажей 2, в том числе подземных 0, площадью 1487,3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00009872,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- 53:24:0020127:67, Новгородская область, р-н. Старорусский, г. Старая Русса, ул. Халтурина, д. 5, Лит А: Здание гаража и административное здание - Фундамент - бетонные блоки; Капитальные стены - кирпичные, оштукатурено, побелка; Перегородки - кирпичные; Перекрытия - ж/бетонные плиты; Крыша - рубероид; Полы - дощатые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ц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ементные плитка; Проемы оконные - двойные створные, дверные - простые; Внутренняя отделка - оштукатурено, побелка, окраска; Прочие работы -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лестница;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25.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Автогараж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назначение: нежилое, количество этажей 1, в том числе подземных 0, площадью 436,5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00018477,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- 53:19:0010429:84, Новгородская область, г. Холм, ул. Красноармейская, д. 26, Фундамент - блочный; Стены и перегородки - кирпичные; Перекрытия - ж/бетонное; Крыша - совмещенная рулонная; Полы - цементные; Проемы: оконные - оконные блоки, дверные – простые;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26.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Административное здание, назначение: нежилое, количество этажей 2, в том числе подземных 0, площадью 301,5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00018478,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- 53:19:0010429:86,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г. Холм, ул. Красноармейская, д. 26а, Фундамент - блочный; Стены и перегородки - кирпичные; перекрытия - ж/бетонные плиты; Крыша - стропила деревянные, кровля шифер; Полы - дощатые покрытые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линолиумом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Проемы: оконные - блоки деревянные, дверные - филенчатые, деревянные; Внутренняя отделка - штукатурка стен, окраска пола,  окон, дверей, оклейка обоями, покрытие пола линолеумом; прочие работы –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отмостка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27.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Мастерские - производственная база, назначение: нежилое, количество этажей 1, в том числе подземных 0, площадью 276,1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00018479,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- 53:19:0010429:89,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г. Холм, ул. Красноармейская, д. 26в, Фундамент - блочный; Стены и перегородки - кирпичные; Перекрытия - ж/бетонные плиты; Крыша - совмещенная рулонная; Полы - цементные; Проемы: оконные - оконные блоки, дверные - простые; Внутренняя отделка - окраска окон, штукатурка;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28.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Склад на хозяйстве, назначение: нежилое, количество этажей 1, в том числе подземных 0, площадью 104,9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00018480,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- 53:19:0010429:85, Новгородская область, г. Холм, ул. Красноармейская, д. 26, Фундамент - кирпичный; Стены - кирпичные, оштукатуренные;  Перекрытия - ж/бетонные плиты; Крыша - шиферная; Полы - цементные; Проемы: оконные - оконные блоки, дверные - простые, обиты железом; Внутренняя отделка – штукатурка;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29.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Котельная, назначение: нежилое, количество этажей 1, в том числе подземных 0, площадью 88,7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00004920,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- 53:19:0010429:90 и Тепловые сети котельной № 4,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00004960, 00004959, 00004961,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 53:19:0010429:136, протяженностью 124 м., Новгородская область, г. Холм, ул. Красноармейская, д. 26, Котельная - Фундамент - блочный; Стены и перегородки - кирпичные; Перекрытия - ж/бетонные плиты; Крыша - совмещенная рулонная; Полы - цементные; Проемы: оконные -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lastRenderedPageBreak/>
        <w:t xml:space="preserve">оконные блоки, дверные - простые; Внутренняя отделка - Окраска пола, окон и дверей, штукатурка стен, Теплосеть от гаражей до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зд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упр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-я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ул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.К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расноармейская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Исполнение двухтрубная, материал сталь, диаметр - 76мм, протяженность - 100м, прокладка - надземная, опоры - сталь 22 шт. по уголкам, Теплосеть от котельной №4 до гаражей: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Исполнение - двухтрубная, материал - сталь, диаметр -110мм, протяженность - 25м, прокладка - надземная, опор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ы-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сталь 5 шт. по уголкам, Теплосеть от гаража до столярных мастерских: исполнение - двухтрубная, материал - сталь, диаметр - 76мм, протяженность - 50м,прокладка - надземная, опоры - сталь 10 шт. по уголкам;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30.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гаражей  и мастерских, назначение: нежилое, количество этажей 1, в том числе подземных 0, площадью 465,7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00019603,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номер - 53:20:0100608:134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Чудовский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Чудово, ул. Державина, д. 33а, Фундамент - железобетонный ленточный; Стены - кирпичные; Крыша - мягкая, рулонная; Полы - бетонные; Проемы: оконные - блоки с двойными переплетами, дверные -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однопольные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металлические ворота; Отделка - штукатурка, побелка, окраска; Прочие работы –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отмостки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31.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Навес для транспортных средств, назначение: нежилое, количество этажей 1, в том числе подземных 0, площадью 387,3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00019605,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- 53:20:0100608:132,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Чудовский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Чудово, ул. Державина, д. 33а, Фундамент - железобетонный ленточный; Стены и перегородки - кирпичные; Перекрытия - железобетонное; Крыша - мягкая, рулонная; Полы - бетонные;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Проемы: оконные -  блоки с двойными переплетами, дверные - металлические ворота; Отделка - штукатурка, побелка, окраска; Прочие работы –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отмостки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32.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Встроенное помещение производственной базы, назначение: нежилое помещение, этаж №1, площадью 387,4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00019606,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- 53:20:0100608:129,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Чудовский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Чудово, ул. Державина, д. 33а, строение 1, Фундамент - железобетонный ленточный; Стены и перегородки - кирпичные; Перекрытия - железобетонное; Крыша - мягкая, рулонная; Полы - бетонные; Проемы: оконные -  блоки с двойными переплетами, дверные - металлические ворота; Прочие работы –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отмостки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33.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Встроенное помещение котельной, назначение: нежилое помещение, этаж №1, площадью 32,8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кв.м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00005058,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- 53:20:0100608:128 и Теплосети, назначение - сооружения трубопроводного транспорта, протяженностью 117 м.,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№№ 00005255, 00005254,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- 53:20:0100608:136,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Чудовский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Чудово, ул. Державина, д. 33а, строение 1, Помещение - Фундамент - железобетонный ленточный;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Стены и перегородки - кирпичные; Перекрытия - железобетонное; Крыша - мягкая, рулонная; Полы - бетонные; Проемы: оконные -  блоки с двойными переплетами, дверные - металлические ворота; Отделка - штукатурка, побелка, окраска; Прочие работы –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отмостки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Теплосеть от теплицы до вагончика сторожей: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 Исполнение - 2 трубное, диаметр - 108мм, протяженность - 6м, прокладка -  надземная, материал - сталь, 2 опоры по уголкам, Теплосеть от мастерских до гаража №2: Исполнение 2 - трубное, диаметр 108мм., протяженность - 111м., прокладка - надземная, материал - сталь, 4 опор по уголкам, 30м – эстакада;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34.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Административное здание, назначение: нежилое, количество этажей 2, в том числе подземных 0, площадью 401,8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00009006,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- 53:21:0000000:2099,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Шимский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Шимское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городское поселение,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Шимск, ул. Промышленная, д. 6, Лит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Б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Административное здание: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Фундамент - ленточный бетонный; Стены и перегородки - кирпичные; Перекрытия - железобетонное; Крыша - Мягкая кровля залита гудроном; Полы - бетонные, дощатые; Проемы: оконные - двойные деревянные, дверные - деревянные; Внутренняя отделка - окраска, оклейка; Прочие работы – ступени, Лит б Пристройка: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Фундамент - ленточный бетонный; Стены и перегородки - кирпичные; Перекрытия - ж/б плиты; Крыша - мягкая кровля; Полы - бетонные; Проемы - деревянные; отделочные работы - оштукатурено, окраска;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35.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мастерские (склад), назначение: нежилое, количество этажей 1, в том числе подземных 0, площадью 401,5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00009008,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- 53:21:0000000:2102,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Шимский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Шимск, ул. Промышленная, Фундамент - ленточный бетонный; Стены и перегородки - кирпичные; Перекрытия - железобетонные плиты; Крыша - мягкая кровля залита гудроном; Полы - бетонные; Проемы: оконные - деревянные, дверные - деревянные, металлические; Внутренняя отделка – побелка; 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36.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проходной, назначение: нежилое, количество этажей 1, в том числе подземных 0, площадью 30,4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00009009,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- 53:21:0000000:2103,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Шимский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Шимск, ул. Промышленная, д. 6, Фундамент - ленточный бетонный; Стены и перегородки - кирпичные; Перекрытия - железобетонные плиты; Крыша - мягкая кровля залита гудроном; Полы - дощатые; Проемы: оконные - деревянные двойные, дверные - деревянные; Внутренняя отделка – окраска; 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37.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Гараж, назначение: нежилое, количество этажей 1, в том числе подземных 0, площадью 1321,3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00009010, 00009001, 00009002, 00009012, 00009013, 00009016,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- 53:21:0000000:2094,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Шимский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Шимск, ул. Промышленная, Фундамент - ленточный бетонный; Стены и перегородки - кирпичные; Перекрытия - железобетонные; Крыша - мягкая кровля залита гудроном; Полы - бетонные; Проемы - одинарные.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разбито на следующие помещения: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Производственная база - 471,6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Гараж - 107,1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Гараж - 127,1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Склад для цемента - 219,2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Склад для материалов - 269,4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Столярный цех - 126,9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.; 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38.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 Склад для материалов, назначение: нежилое, количество этажей 1, в том числе подземных 0, площадью 67,8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00009011,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- 53:21:0000000:2096,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Шимский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Шимск, ул. Промышленная, Фундамент - бетонный ленточный; Стены и перегородки - кирпичные; Перекрытия - железобетонные плиты; Полы - бетонные; Проемы дверные – деревянные;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39.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Котельная №7, назначение: нежилое, количество этажей 1, в том числе подземных 0, площадью 115,5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00001466,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- 53:03:0000000:1695,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р-н Валдайский, г. Валдай,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пр-кт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Васильева, д. 9а, Фундамент - ленточный бутовый; Стены и перегородки - кирпичные; перекрытия - ж/б плиты; Крыша - рулонно-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совмещ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; Полы - бетонные; Проемы: оконные - двойные глухие, дверные - ворота деревянные,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однопольные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глухие; 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Внутренняя отделка - штукатурка окрашено; Дымовая труба - демонтирована; Фундамент под трубу - бутовый ленточный; Прочие работы – газоходы;</w:t>
      </w:r>
      <w:proofErr w:type="gramEnd"/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40.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Нежилое помещение, площадью 272,3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этаж № 2,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00016538,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Любытинский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Любытино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ул.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Боровичская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д. 4,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.н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- 53:07:0010113:514;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41.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мастерских, площадью 961,1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№№ 00016535, 00016536,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Любытинский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Любытино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ул. Советов,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номер - 53:07:0000000:3390;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42.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склада, площадью 126,1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00016537,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Любытинский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Любытино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ул. Советов,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номер -53:07:0000000:3392;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43.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Контора МУП ЖКХ, площадью 217,3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00016825, Новгородская область, р-он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Мошенской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д. Мельник, д. 75,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- 53:10:0020601:206;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44.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Гараж, площадью 136,1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00016823,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р-он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Мошенской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д. Мельник, д. 75,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53:10:0020601:231;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45.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Гараж, площадью 619,5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00016824, Новгородская область, р-он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Мошенской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д. Мельник, д. 75,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номер - 53:10:0020601:268;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46.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Мастерская, площадью 430,3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00016826,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- 53:10:0020601:232, Новгородская область, р-он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Мошенской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д. Мельник, д. 75;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47.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Склад, площадью 213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000016827,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номер - 53:10:0020601:254, Новгородская область, р-он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Мошенской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 д. Мельник, д. 75;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48.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Трансформатоная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подстанция, площадью 4,2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0100109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р-он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Мошенской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д. Мельник, д. 75,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номер - 53:10:0020601:246;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49.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Автогараж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площадью 989,9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00012410,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Пестовский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г. Пестово, ул. Гагарина, д. 65,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номер - 53:14:0100625:122;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50.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Контора, площадью 778,3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00012416, включая гараж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00012411,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Пестовский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г. Пестово, ул. Гагарина, д. 65,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- 53:14:0100625:119;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lastRenderedPageBreak/>
        <w:t>51.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Станция технического обслуживания автомобилей, площадью 428,6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00012419,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Пестовский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г. Пестово, ул. Гагарина, д. 65,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53:14:0100625:116;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52.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Цех по механизации животноводческих ферм, площадью 235,6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00012420,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Пестовский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г. Пестово, ул. Гагарина, д. 65,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-53:14:0100625:118;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53.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Административное здание, площадью 332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217367,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Пестовский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г. Пестово, ул. Гагарина, д. 65,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- 53:14:0000000:926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>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54.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Проходная, площадью 11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00023000, Новгородская область,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Пестовский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район, г. Пестово, ул. Гагарина, д. 65,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кад.номер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- 53:14:0100625:123; 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55.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Площадка для стоянки, площадью 336,5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№№ 00012429, 00012430, 00012431, Новгородская область, р-н.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Пестовский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г. Пестово, ул. Гагарина, д. 65,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.н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- 53:14:0100625:124;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56.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Блок-контейнер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00003328, Новгородская область, г. Пестово, тупик Биржа,3;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57.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Блокконтейнер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3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ед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00013123,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 Новгородская область, г. Пестово, ул.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Боровичская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92;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58.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Административное здание, площадью 180,7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00013899,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Демянский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Демянск, ул. Сосновского, д. 20а,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.н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- 53:05:0010208:21;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59.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Здание гаража, площадью 418,3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00013915,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Демянский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Демянск, ул. Сосновского, д. 20а,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.н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- 53:05:0010208:48;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60.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Склад, площадью 215,3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00013906,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ab/>
        <w:t xml:space="preserve">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Демянский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Демянск, ул. Сосновского, д. 20а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,к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ад.номер - 53:05:0010208:34;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61.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Гараж, площадью 61,9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 00013914, Новгородская область, р-н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Демянский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рп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 Демянск, ул. Сосновского, д. 20а,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.н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омер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- 53:05:0010208:35;</w:t>
      </w:r>
    </w:p>
    <w:p w:rsidR="00934B94" w:rsidRDefault="00934B94" w:rsidP="00934B94">
      <w:pPr>
        <w:suppressAutoHyphens w:val="0"/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</w:pPr>
      <w:r>
        <w:rPr>
          <w:rFonts w:ascii="Times New Roman CYR" w:hAnsi="Times New Roman CYR" w:cs="Times New Roman CYR"/>
          <w:b/>
          <w:color w:val="auto"/>
          <w:sz w:val="16"/>
          <w:szCs w:val="16"/>
          <w:lang w:eastAsia="ru-RU"/>
        </w:rPr>
        <w:t>62.</w:t>
      </w:r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Контора, мастерские, тарный склад, площадью 730,2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м.кв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., </w:t>
      </w:r>
      <w:proofErr w:type="spellStart"/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инв</w:t>
      </w:r>
      <w:proofErr w:type="spellEnd"/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 xml:space="preserve"> №№  00013643, 00013644, 00013645, Новгородская обл., р-н Валдайский, Валдайское городское поселение, г Валдай, ул. Радищева, д 5б, </w:t>
      </w:r>
      <w:proofErr w:type="spell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кад</w:t>
      </w:r>
      <w:proofErr w:type="spell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. номер - 53:03:0000000:2464.</w:t>
      </w:r>
    </w:p>
    <w:p w:rsidR="00E11DFF" w:rsidRDefault="00934B94" w:rsidP="00934B94"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Все составные части лота № 1 (объекты №№ 1-62) находятся во временном владении и пользован</w:t>
      </w:r>
      <w:proofErr w:type="gramStart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ии у а</w:t>
      </w:r>
      <w:proofErr w:type="gramEnd"/>
      <w:r>
        <w:rPr>
          <w:rFonts w:ascii="Times New Roman CYR" w:hAnsi="Times New Roman CYR" w:cs="Times New Roman CYR"/>
          <w:color w:val="auto"/>
          <w:sz w:val="16"/>
          <w:szCs w:val="16"/>
          <w:lang w:eastAsia="ru-RU"/>
        </w:rPr>
        <w:t>рендатора – ООО «Тепловая Компания Новгородская» на основании заключенного на неопределенный срок договора аренды.</w:t>
      </w:r>
    </w:p>
    <w:sectPr w:rsidR="00E11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128"/>
    <w:rsid w:val="00755128"/>
    <w:rsid w:val="00934B94"/>
    <w:rsid w:val="00E1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9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34B94"/>
    <w:pPr>
      <w:suppressAutoHyphens w:val="0"/>
      <w:spacing w:before="100" w:beforeAutospacing="1" w:after="119"/>
    </w:pPr>
    <w:rPr>
      <w:color w:va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9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34B94"/>
    <w:pPr>
      <w:suppressAutoHyphens w:val="0"/>
      <w:spacing w:before="100" w:beforeAutospacing="1" w:after="119"/>
    </w:pPr>
    <w:rPr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7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4231</Words>
  <Characters>24121</Characters>
  <Application>Microsoft Office Word</Application>
  <DocSecurity>0</DocSecurity>
  <Lines>201</Lines>
  <Paragraphs>56</Paragraphs>
  <ScaleCrop>false</ScaleCrop>
  <Company/>
  <LinksUpToDate>false</LinksUpToDate>
  <CharactersWithSpaces>28296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Олеговна Тендит</dc:creator>
  <cp:keywords/>
  <dc:description/>
  <cp:lastModifiedBy>Маргарита Олеговна Тендит</cp:lastModifiedBy>
  <cp:revision>2</cp:revision>
  <dcterms:created xsi:type="dcterms:W3CDTF">2022-03-21T07:37:00Z</dcterms:created>
  <dcterms:modified xsi:type="dcterms:W3CDTF">2022-03-21T07:37:00Z</dcterms:modified>
</cp:coreProperties>
</file>