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0534F12F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380636" w:rsidRPr="004674E3">
        <w:rPr>
          <w:rFonts w:ascii="Times New Roman" w:hAnsi="Times New Roman" w:cs="Times New Roman"/>
          <w:b/>
          <w:bCs/>
          <w:sz w:val="22"/>
          <w:szCs w:val="22"/>
        </w:rPr>
        <w:t>1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340CD06E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21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2CAD3403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B61A94">
        <w:rPr>
          <w:rFonts w:ascii="Times New Roman" w:hAnsi="Times New Roman" w:cs="Times New Roman"/>
          <w:b/>
          <w:bCs/>
          <w:sz w:val="22"/>
          <w:szCs w:val="22"/>
        </w:rPr>
        <w:t>ООО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ВИЛ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Иванов-Бойцов А.Н.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 xml:space="preserve">решения Арбитражного суда Калужской области от </w:t>
      </w:r>
      <w:r w:rsidR="007C3C28">
        <w:rPr>
          <w:rFonts w:ascii="Times New Roman" w:hAnsi="Times New Roman" w:cs="Times New Roman"/>
          <w:bCs/>
          <w:sz w:val="22"/>
          <w:szCs w:val="22"/>
        </w:rPr>
        <w:t>14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>.</w:t>
      </w:r>
      <w:r w:rsidR="00073BFC">
        <w:rPr>
          <w:rFonts w:ascii="Times New Roman" w:hAnsi="Times New Roman" w:cs="Times New Roman"/>
          <w:bCs/>
          <w:sz w:val="22"/>
          <w:szCs w:val="22"/>
        </w:rPr>
        <w:t>08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 xml:space="preserve">.2020г. по делу № </w:t>
      </w:r>
      <w:proofErr w:type="gramStart"/>
      <w:r w:rsidR="0001105F" w:rsidRPr="0001105F">
        <w:rPr>
          <w:rFonts w:ascii="Times New Roman" w:hAnsi="Times New Roman" w:cs="Times New Roman"/>
          <w:bCs/>
          <w:sz w:val="22"/>
          <w:szCs w:val="22"/>
        </w:rPr>
        <w:t>А23-</w:t>
      </w:r>
      <w:r w:rsidR="00B61A94">
        <w:rPr>
          <w:rFonts w:ascii="Times New Roman" w:hAnsi="Times New Roman" w:cs="Times New Roman"/>
          <w:bCs/>
          <w:sz w:val="22"/>
          <w:szCs w:val="22"/>
        </w:rPr>
        <w:t>220</w:t>
      </w:r>
      <w:r w:rsidR="00073BFC">
        <w:rPr>
          <w:rFonts w:ascii="Times New Roman" w:hAnsi="Times New Roman" w:cs="Times New Roman"/>
          <w:bCs/>
          <w:sz w:val="22"/>
          <w:szCs w:val="22"/>
        </w:rPr>
        <w:t>2</w:t>
      </w:r>
      <w:r w:rsidR="0001105F" w:rsidRPr="0001105F">
        <w:rPr>
          <w:rFonts w:ascii="Times New Roman" w:hAnsi="Times New Roman" w:cs="Times New Roman"/>
          <w:bCs/>
          <w:sz w:val="22"/>
          <w:szCs w:val="22"/>
        </w:rPr>
        <w:t>/2019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</w:t>
      </w:r>
      <w:proofErr w:type="gramEnd"/>
      <w:r w:rsidR="000E5AEE" w:rsidRPr="000E5AEE">
        <w:rPr>
          <w:rFonts w:ascii="Times New Roman" w:hAnsi="Times New Roman" w:cs="Times New Roman"/>
          <w:sz w:val="22"/>
          <w:szCs w:val="22"/>
        </w:rPr>
        <w:t>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58A4E334" w14:textId="612EEB4E" w:rsidR="000E5AEE" w:rsidRPr="000E5AEE" w:rsidRDefault="000E5AEE" w:rsidP="00073BFC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оплаты на проводимом </w:t>
      </w:r>
      <w:r w:rsidR="0068327F">
        <w:rPr>
          <w:sz w:val="22"/>
          <w:szCs w:val="22"/>
        </w:rPr>
        <w:t>26</w:t>
      </w:r>
      <w:r w:rsidRPr="000E5AEE">
        <w:rPr>
          <w:sz w:val="22"/>
          <w:szCs w:val="22"/>
        </w:rPr>
        <w:t xml:space="preserve"> </w:t>
      </w:r>
      <w:r w:rsidR="0068327F">
        <w:rPr>
          <w:sz w:val="22"/>
          <w:szCs w:val="22"/>
        </w:rPr>
        <w:t>октября</w:t>
      </w:r>
      <w:r w:rsidRPr="000E5AEE">
        <w:rPr>
          <w:sz w:val="22"/>
          <w:szCs w:val="22"/>
        </w:rPr>
        <w:t xml:space="preserve"> 20</w:t>
      </w:r>
      <w:r w:rsidR="00380636">
        <w:rPr>
          <w:sz w:val="22"/>
          <w:szCs w:val="22"/>
        </w:rPr>
        <w:t>21</w:t>
      </w:r>
      <w:r w:rsidRPr="000E5AEE">
        <w:rPr>
          <w:sz w:val="22"/>
          <w:szCs w:val="22"/>
        </w:rPr>
        <w:t xml:space="preserve"> года аукционе </w:t>
      </w:r>
      <w:r w:rsidR="0001105F">
        <w:rPr>
          <w:sz w:val="22"/>
          <w:szCs w:val="22"/>
        </w:rPr>
        <w:t xml:space="preserve">по продаже </w:t>
      </w:r>
      <w:r w:rsidRPr="000E5AEE">
        <w:rPr>
          <w:sz w:val="22"/>
          <w:szCs w:val="22"/>
        </w:rPr>
        <w:t xml:space="preserve">имущества </w:t>
      </w:r>
      <w:r w:rsidR="00380636" w:rsidRPr="00380636">
        <w:rPr>
          <w:sz w:val="22"/>
          <w:szCs w:val="22"/>
        </w:rPr>
        <w:t>ООО «</w:t>
      </w:r>
      <w:r w:rsidR="00073BFC">
        <w:rPr>
          <w:sz w:val="22"/>
          <w:szCs w:val="22"/>
        </w:rPr>
        <w:t>ВИЛ</w:t>
      </w:r>
      <w:r w:rsidR="00380636" w:rsidRPr="00380636">
        <w:rPr>
          <w:sz w:val="22"/>
          <w:szCs w:val="22"/>
        </w:rPr>
        <w:t>» (</w:t>
      </w:r>
      <w:r w:rsidR="00073BFC" w:rsidRPr="00073BFC">
        <w:rPr>
          <w:sz w:val="22"/>
          <w:szCs w:val="22"/>
        </w:rPr>
        <w:t>ИНН 4017005156/ ОГРН 1054000002550</w:t>
      </w:r>
      <w:r w:rsidR="002D3310" w:rsidRPr="002D3310">
        <w:rPr>
          <w:sz w:val="22"/>
          <w:szCs w:val="22"/>
        </w:rPr>
        <w:t xml:space="preserve">, адрес: 249268, Калужская обл., Сухиничский район, деревня </w:t>
      </w:r>
      <w:proofErr w:type="spellStart"/>
      <w:r w:rsidR="002D3310" w:rsidRPr="002D3310">
        <w:rPr>
          <w:sz w:val="22"/>
          <w:szCs w:val="22"/>
        </w:rPr>
        <w:t>Глазково</w:t>
      </w:r>
      <w:proofErr w:type="spellEnd"/>
      <w:r w:rsidR="00E242C3">
        <w:rPr>
          <w:sz w:val="22"/>
          <w:szCs w:val="22"/>
        </w:rPr>
        <w:t>,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>, лот №</w:t>
      </w:r>
      <w:r w:rsidR="0068327F">
        <w:rPr>
          <w:sz w:val="22"/>
          <w:szCs w:val="22"/>
        </w:rPr>
        <w:t>2</w:t>
      </w:r>
      <w:r w:rsidR="0001105F">
        <w:rPr>
          <w:sz w:val="22"/>
          <w:szCs w:val="22"/>
        </w:rPr>
        <w:t xml:space="preserve"> - </w:t>
      </w:r>
      <w:r w:rsidR="0068327F" w:rsidRPr="0068327F">
        <w:rPr>
          <w:sz w:val="22"/>
          <w:szCs w:val="22"/>
        </w:rPr>
        <w:t xml:space="preserve">Земельный участок, з/у с/н с </w:t>
      </w:r>
      <w:proofErr w:type="spellStart"/>
      <w:r w:rsidR="0068327F" w:rsidRPr="0068327F">
        <w:rPr>
          <w:sz w:val="22"/>
          <w:szCs w:val="22"/>
        </w:rPr>
        <w:t>кад</w:t>
      </w:r>
      <w:proofErr w:type="spellEnd"/>
      <w:r w:rsidR="0068327F" w:rsidRPr="0068327F">
        <w:rPr>
          <w:sz w:val="22"/>
          <w:szCs w:val="22"/>
        </w:rPr>
        <w:t xml:space="preserve">. № 40:19:000000:91 и площадью 6 994 600 кв. м., находящийся по адресу: Калужская обл., Сухиничский район, деревня </w:t>
      </w:r>
      <w:proofErr w:type="spellStart"/>
      <w:r w:rsidR="0068327F" w:rsidRPr="0068327F">
        <w:rPr>
          <w:sz w:val="22"/>
          <w:szCs w:val="22"/>
        </w:rPr>
        <w:t>Глазково</w:t>
      </w:r>
      <w:proofErr w:type="spellEnd"/>
      <w:r w:rsidR="00073BFC" w:rsidRPr="00073BFC">
        <w:rPr>
          <w:sz w:val="22"/>
          <w:szCs w:val="22"/>
        </w:rPr>
        <w:t>.</w:t>
      </w:r>
    </w:p>
    <w:p w14:paraId="48AD1489" w14:textId="77777777" w:rsidR="000E5AEE" w:rsidRPr="000E5AEE" w:rsidRDefault="000E5AEE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>1.2.</w:t>
      </w:r>
      <w:r w:rsidRPr="000E5AEE">
        <w:rPr>
          <w:bCs/>
          <w:sz w:val="22"/>
          <w:szCs w:val="22"/>
        </w:rPr>
        <w:t xml:space="preserve"> </w:t>
      </w:r>
      <w:r w:rsidRPr="000E5AEE">
        <w:rPr>
          <w:sz w:val="22"/>
          <w:szCs w:val="22"/>
        </w:rPr>
        <w:t xml:space="preserve">Начальная цена продажи установлена в размере _________ </w:t>
      </w:r>
      <w:r w:rsidRPr="000E5AEE">
        <w:rPr>
          <w:color w:val="000000"/>
          <w:sz w:val="22"/>
          <w:szCs w:val="22"/>
        </w:rPr>
        <w:t>(</w:t>
      </w:r>
      <w:r w:rsidRPr="000E5AEE">
        <w:rPr>
          <w:sz w:val="22"/>
          <w:szCs w:val="22"/>
        </w:rPr>
        <w:t>__________________</w:t>
      </w:r>
      <w:r w:rsidR="00C06EC5">
        <w:rPr>
          <w:sz w:val="22"/>
          <w:szCs w:val="22"/>
        </w:rPr>
        <w:t>_____________________) рублей, НДС не облагается</w:t>
      </w:r>
      <w:r w:rsidRPr="000E5AEE">
        <w:rPr>
          <w:sz w:val="22"/>
          <w:szCs w:val="22"/>
        </w:rPr>
        <w:t>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23B45524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1.1. настоящего Договора денежных средств на </w:t>
      </w:r>
      <w:r w:rsidR="002E16E5">
        <w:rPr>
          <w:rFonts w:ascii="Times New Roman" w:hAnsi="Times New Roman" w:cs="Times New Roman"/>
          <w:sz w:val="22"/>
          <w:szCs w:val="22"/>
        </w:rPr>
        <w:t xml:space="preserve">специальный </w:t>
      </w:r>
      <w:r w:rsidRPr="000E5AEE">
        <w:rPr>
          <w:rFonts w:ascii="Times New Roman" w:hAnsi="Times New Roman" w:cs="Times New Roman"/>
          <w:sz w:val="22"/>
          <w:szCs w:val="22"/>
        </w:rPr>
        <w:t xml:space="preserve">счет не позднее </w:t>
      </w:r>
      <w:r w:rsidR="00380636">
        <w:rPr>
          <w:rFonts w:ascii="Times New Roman" w:hAnsi="Times New Roman" w:cs="Times New Roman"/>
          <w:sz w:val="22"/>
          <w:szCs w:val="22"/>
        </w:rPr>
        <w:t>10</w:t>
      </w:r>
      <w:r w:rsidRPr="000E5AEE">
        <w:rPr>
          <w:rFonts w:ascii="Times New Roman" w:hAnsi="Times New Roman" w:cs="Times New Roman"/>
          <w:sz w:val="22"/>
          <w:szCs w:val="22"/>
        </w:rPr>
        <w:t xml:space="preserve"> часов 00 минут (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 xml:space="preserve">) </w:t>
      </w:r>
      <w:r w:rsidR="003D457A">
        <w:rPr>
          <w:rFonts w:ascii="Times New Roman" w:hAnsi="Times New Roman" w:cs="Times New Roman"/>
          <w:sz w:val="22"/>
          <w:szCs w:val="22"/>
        </w:rPr>
        <w:t>25</w:t>
      </w:r>
      <w:r w:rsidRPr="000E5AEE">
        <w:rPr>
          <w:rFonts w:ascii="Times New Roman" w:hAnsi="Times New Roman" w:cs="Times New Roman"/>
          <w:sz w:val="22"/>
          <w:szCs w:val="22"/>
        </w:rPr>
        <w:t xml:space="preserve"> </w:t>
      </w:r>
      <w:r w:rsidR="003D457A">
        <w:rPr>
          <w:rFonts w:ascii="Times New Roman" w:hAnsi="Times New Roman" w:cs="Times New Roman"/>
          <w:sz w:val="22"/>
          <w:szCs w:val="22"/>
        </w:rPr>
        <w:t>октября</w:t>
      </w:r>
      <w:r w:rsidRPr="000E5AEE">
        <w:rPr>
          <w:rFonts w:ascii="Times New Roman" w:hAnsi="Times New Roman" w:cs="Times New Roman"/>
          <w:sz w:val="22"/>
          <w:szCs w:val="22"/>
        </w:rPr>
        <w:t xml:space="preserve"> 20</w:t>
      </w:r>
      <w:r w:rsidR="00380636">
        <w:rPr>
          <w:rFonts w:ascii="Times New Roman" w:hAnsi="Times New Roman" w:cs="Times New Roman"/>
          <w:sz w:val="22"/>
          <w:szCs w:val="22"/>
        </w:rPr>
        <w:t>21</w:t>
      </w:r>
      <w:r w:rsidR="002E16E5"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года.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4CA32424" w:rsidR="008E58E8" w:rsidRDefault="008012F3" w:rsidP="008E58E8">
      <w:pPr>
        <w:pStyle w:val="a3"/>
        <w:ind w:firstLine="540"/>
        <w:jc w:val="both"/>
        <w:rPr>
          <w:sz w:val="22"/>
          <w:szCs w:val="22"/>
        </w:rPr>
      </w:pPr>
      <w:r w:rsidRPr="008012F3">
        <w:rPr>
          <w:sz w:val="22"/>
          <w:szCs w:val="22"/>
        </w:rPr>
        <w:t>Получатель: ООО «ВИЛ» (ИНН 4017005156, КПП 401701001), р/с 40702810522240011682 в Калужском отделение №8608 ПАО СБЕРБАНК, к/с 30101810100000000612, БИК 042908612</w:t>
      </w:r>
      <w:r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75B001D4" w14:textId="0E062B1F" w:rsidR="00380636" w:rsidRDefault="00380636" w:rsidP="00380636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>Конкурсный управляющий ООО «</w:t>
      </w:r>
      <w:r w:rsidR="008012F3">
        <w:rPr>
          <w:b/>
          <w:sz w:val="23"/>
          <w:szCs w:val="23"/>
        </w:rPr>
        <w:t>ВИЛ</w:t>
      </w:r>
      <w:r>
        <w:rPr>
          <w:b/>
          <w:sz w:val="23"/>
          <w:szCs w:val="23"/>
        </w:rPr>
        <w:t xml:space="preserve">», </w:t>
      </w:r>
      <w:r w:rsidR="008012F3" w:rsidRPr="008012F3">
        <w:rPr>
          <w:bCs/>
          <w:sz w:val="23"/>
          <w:szCs w:val="23"/>
        </w:rPr>
        <w:t>ИНН 4017005156/ ОГРН 1054000002550</w:t>
      </w:r>
      <w:r w:rsidR="00C152D8" w:rsidRPr="00C152D8">
        <w:rPr>
          <w:bCs/>
          <w:sz w:val="23"/>
          <w:szCs w:val="23"/>
        </w:rPr>
        <w:t xml:space="preserve">, адрес: 249268, Калужская обл., Сухиничский район, деревня </w:t>
      </w:r>
      <w:proofErr w:type="spellStart"/>
      <w:r w:rsidR="00C152D8" w:rsidRPr="00C152D8">
        <w:rPr>
          <w:bCs/>
          <w:sz w:val="23"/>
          <w:szCs w:val="23"/>
        </w:rPr>
        <w:t>Глазково</w:t>
      </w:r>
      <w:proofErr w:type="spellEnd"/>
    </w:p>
    <w:p w14:paraId="7C432908" w14:textId="77777777" w:rsidR="00380636" w:rsidRDefault="00380636" w:rsidP="00380636">
      <w:pPr>
        <w:ind w:right="-5"/>
        <w:jc w:val="both"/>
        <w:rPr>
          <w:bCs/>
          <w:sz w:val="23"/>
          <w:szCs w:val="23"/>
        </w:rPr>
      </w:pPr>
    </w:p>
    <w:p w14:paraId="378A2466" w14:textId="3D11D802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r w:rsidR="008012F3">
        <w:rPr>
          <w:b/>
          <w:sz w:val="23"/>
          <w:szCs w:val="23"/>
        </w:rPr>
        <w:t>А.Н. Ивано</w:t>
      </w:r>
      <w:r w:rsidR="00A11852">
        <w:rPr>
          <w:b/>
          <w:sz w:val="23"/>
          <w:szCs w:val="23"/>
        </w:rPr>
        <w:t>в</w:t>
      </w:r>
      <w:r w:rsidR="008012F3">
        <w:rPr>
          <w:b/>
          <w:sz w:val="23"/>
          <w:szCs w:val="23"/>
        </w:rPr>
        <w:t>-Бойцов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0EE4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457A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27F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3BDC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3</cp:revision>
  <dcterms:created xsi:type="dcterms:W3CDTF">2021-09-17T10:06:00Z</dcterms:created>
  <dcterms:modified xsi:type="dcterms:W3CDTF">2021-09-17T10:07:00Z</dcterms:modified>
</cp:coreProperties>
</file>