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607673B" w:rsidR="00F30971" w:rsidRPr="00176BE0" w:rsidRDefault="005D1FA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51AAB">
        <w:rPr>
          <w:sz w:val="22"/>
          <w:szCs w:val="22"/>
        </w:rPr>
        <w:t xml:space="preserve">Зайцева Александра Юрьевича (дата и место рождения: 24.01.1969 г., место рождения: Х. Карпов Цимлянского </w:t>
      </w:r>
      <w:r w:rsidRPr="00054855">
        <w:rPr>
          <w:sz w:val="22"/>
          <w:szCs w:val="22"/>
        </w:rPr>
        <w:t xml:space="preserve">района Ростовской области, место жительства (регистрации): 188325, Ленинградская область, Гатчинский район, поселок </w:t>
      </w:r>
      <w:proofErr w:type="spellStart"/>
      <w:r w:rsidRPr="00054855">
        <w:rPr>
          <w:sz w:val="22"/>
          <w:szCs w:val="22"/>
        </w:rPr>
        <w:t>Кобралово</w:t>
      </w:r>
      <w:proofErr w:type="spellEnd"/>
      <w:r w:rsidRPr="00054855">
        <w:rPr>
          <w:sz w:val="22"/>
          <w:szCs w:val="22"/>
        </w:rPr>
        <w:t xml:space="preserve">, улица Урожая 2-я, дом 60; СНИЛС 117-972-694 07, ИНН 613701312550), в лице финансового управляющего </w:t>
      </w:r>
      <w:r w:rsidRPr="00054855">
        <w:rPr>
          <w:noProof/>
          <w:sz w:val="22"/>
          <w:szCs w:val="22"/>
        </w:rPr>
        <w:t xml:space="preserve"> управляющего</w:t>
      </w:r>
      <w:r w:rsidRPr="00054855">
        <w:rPr>
          <w:sz w:val="22"/>
          <w:szCs w:val="22"/>
        </w:rPr>
        <w:t xml:space="preserve"> </w:t>
      </w:r>
      <w:r w:rsidRPr="00054855">
        <w:rPr>
          <w:noProof/>
          <w:sz w:val="22"/>
          <w:szCs w:val="22"/>
        </w:rPr>
        <w:t xml:space="preserve">Васильева Николая Сергеевича действующего на основании </w:t>
      </w:r>
      <w:r w:rsidRPr="00054855">
        <w:rPr>
          <w:sz w:val="22"/>
          <w:szCs w:val="22"/>
        </w:rPr>
        <w:t>Решением Арбитражного суда города Санкт-Петербурга и Ленинградской области от 05.06.2019</w:t>
      </w:r>
      <w:r>
        <w:rPr>
          <w:sz w:val="22"/>
          <w:szCs w:val="22"/>
        </w:rPr>
        <w:t xml:space="preserve"> </w:t>
      </w:r>
      <w:r w:rsidRPr="00351AAB">
        <w:rPr>
          <w:sz w:val="22"/>
          <w:szCs w:val="22"/>
        </w:rPr>
        <w:t>по делу № А56-121100/2018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42503C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Продавец передает в собственность Покупателю, а Покупатель обязуется принять и оплат</w:t>
      </w:r>
      <w:r w:rsidRPr="0042503C">
        <w:rPr>
          <w:sz w:val="22"/>
          <w:szCs w:val="22"/>
        </w:rPr>
        <w:t xml:space="preserve">ить следующее имущество: </w:t>
      </w:r>
    </w:p>
    <w:p w14:paraId="29D23964" w14:textId="08042D8E" w:rsidR="0042503C" w:rsidRPr="0042503C" w:rsidRDefault="00F30971" w:rsidP="0042503C">
      <w:pPr>
        <w:pStyle w:val="a6"/>
        <w:widowControl/>
        <w:numPr>
          <w:ilvl w:val="0"/>
          <w:numId w:val="3"/>
        </w:numPr>
        <w:autoSpaceDE/>
        <w:autoSpaceDN/>
        <w:adjustRightInd/>
        <w:spacing w:after="0"/>
        <w:ind w:left="0" w:firstLine="709"/>
        <w:jc w:val="both"/>
        <w:rPr>
          <w:szCs w:val="24"/>
        </w:rPr>
      </w:pPr>
      <w:r w:rsidRPr="0042503C">
        <w:rPr>
          <w:b/>
          <w:sz w:val="22"/>
          <w:szCs w:val="22"/>
        </w:rPr>
        <w:t>Лот №</w:t>
      </w:r>
      <w:r w:rsidR="0042503C" w:rsidRPr="0042503C">
        <w:rPr>
          <w:b/>
          <w:sz w:val="22"/>
          <w:szCs w:val="22"/>
        </w:rPr>
        <w:t>2</w:t>
      </w:r>
      <w:r w:rsidRPr="0042503C">
        <w:rPr>
          <w:b/>
          <w:sz w:val="22"/>
          <w:szCs w:val="22"/>
        </w:rPr>
        <w:t>:</w:t>
      </w:r>
      <w:r w:rsidR="00EC3501" w:rsidRPr="0042503C">
        <w:rPr>
          <w:b/>
          <w:sz w:val="22"/>
          <w:szCs w:val="22"/>
        </w:rPr>
        <w:t xml:space="preserve"> </w:t>
      </w:r>
      <w:r w:rsidR="0042503C" w:rsidRPr="0042503C">
        <w:rPr>
          <w:szCs w:val="24"/>
        </w:rPr>
        <w:t xml:space="preserve">Форд </w:t>
      </w:r>
      <w:proofErr w:type="spellStart"/>
      <w:r w:rsidR="0042503C" w:rsidRPr="0042503C">
        <w:rPr>
          <w:szCs w:val="24"/>
        </w:rPr>
        <w:t>Focus</w:t>
      </w:r>
      <w:proofErr w:type="spellEnd"/>
      <w:r w:rsidR="0042503C" w:rsidRPr="0042503C">
        <w:rPr>
          <w:szCs w:val="24"/>
        </w:rPr>
        <w:t xml:space="preserve"> zx3 2002 </w:t>
      </w:r>
      <w:proofErr w:type="spellStart"/>
      <w:r w:rsidR="0042503C" w:rsidRPr="0042503C">
        <w:rPr>
          <w:szCs w:val="24"/>
        </w:rPr>
        <w:t>г.в</w:t>
      </w:r>
      <w:proofErr w:type="spellEnd"/>
      <w:r w:rsidR="0042503C" w:rsidRPr="0042503C">
        <w:rPr>
          <w:szCs w:val="24"/>
        </w:rPr>
        <w:t xml:space="preserve">. </w:t>
      </w:r>
      <w:proofErr w:type="spellStart"/>
      <w:r w:rsidR="0042503C" w:rsidRPr="0042503C">
        <w:rPr>
          <w:szCs w:val="24"/>
        </w:rPr>
        <w:t>грз</w:t>
      </w:r>
      <w:proofErr w:type="spellEnd"/>
      <w:r w:rsidR="0042503C" w:rsidRPr="0042503C">
        <w:rPr>
          <w:szCs w:val="24"/>
        </w:rPr>
        <w:t xml:space="preserve"> М744ТУ178 Свидетельство о </w:t>
      </w:r>
      <w:proofErr w:type="spellStart"/>
      <w:r w:rsidR="0042503C" w:rsidRPr="0042503C">
        <w:rPr>
          <w:szCs w:val="24"/>
        </w:rPr>
        <w:t>гос</w:t>
      </w:r>
      <w:proofErr w:type="spellEnd"/>
      <w:r w:rsidR="0042503C" w:rsidRPr="0042503C">
        <w:rPr>
          <w:szCs w:val="24"/>
        </w:rPr>
        <w:t xml:space="preserve"> регистрации 4723218275</w:t>
      </w:r>
    </w:p>
    <w:p w14:paraId="1A0937B8" w14:textId="00F07345" w:rsidR="00891179" w:rsidRDefault="00891179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2A32E33D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895612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="005D1FAF" w:rsidRPr="00054855">
        <w:rPr>
          <w:sz w:val="22"/>
          <w:szCs w:val="22"/>
        </w:rPr>
        <w:t>Арбитражном суде города Санкт-Петербурга и Ленингр</w:t>
      </w:r>
      <w:r w:rsidR="005D1FAF" w:rsidRPr="005D1FAF">
        <w:rPr>
          <w:sz w:val="22"/>
          <w:szCs w:val="22"/>
        </w:rPr>
        <w:t>адской области</w:t>
      </w:r>
      <w:r w:rsidRPr="005D1FAF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964059D" w:rsidR="001E4967" w:rsidRPr="004A31B1" w:rsidRDefault="005D1FAF" w:rsidP="00AD4FB8">
            <w:pPr>
              <w:jc w:val="both"/>
              <w:rPr>
                <w:sz w:val="22"/>
                <w:szCs w:val="22"/>
              </w:rPr>
            </w:pPr>
            <w:r w:rsidRPr="00054855">
              <w:rPr>
                <w:sz w:val="22"/>
                <w:szCs w:val="22"/>
              </w:rPr>
              <w:t xml:space="preserve">Зайцева Александра Юрьевича (дата и место рождения: 24.01.1969 г., место рождения: Х. Карпов Цимлянского района Ростовской области, место жительства (регистрации): 188325, Ленинградская область, Гатчинский район, поселок </w:t>
            </w:r>
            <w:proofErr w:type="spellStart"/>
            <w:r w:rsidRPr="00054855">
              <w:rPr>
                <w:sz w:val="22"/>
                <w:szCs w:val="22"/>
              </w:rPr>
              <w:t>Кобралово</w:t>
            </w:r>
            <w:proofErr w:type="spellEnd"/>
            <w:r w:rsidRPr="00054855">
              <w:rPr>
                <w:sz w:val="22"/>
                <w:szCs w:val="22"/>
              </w:rPr>
              <w:t>, улица Урожая 2-я, дом 60; СНИЛС 117-972-694 07, ИНН 613701312550)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2961A83B" w:rsidR="00F30971" w:rsidRPr="00176BE0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3C038E"/>
    <w:multiLevelType w:val="hybridMultilevel"/>
    <w:tmpl w:val="5E40319A"/>
    <w:lvl w:ilvl="0" w:tplc="41E090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2503C"/>
    <w:rsid w:val="004A31B1"/>
    <w:rsid w:val="00556B83"/>
    <w:rsid w:val="005D1FAF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67E5E"/>
    <w:rsid w:val="00EC3501"/>
    <w:rsid w:val="00EC53D4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14</cp:revision>
  <dcterms:created xsi:type="dcterms:W3CDTF">2017-11-17T05:15:00Z</dcterms:created>
  <dcterms:modified xsi:type="dcterms:W3CDTF">2020-07-31T11:00:00Z</dcterms:modified>
</cp:coreProperties>
</file>