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159" w:rsidRPr="0016031D" w:rsidRDefault="00582159" w:rsidP="0016031D">
      <w:pPr>
        <w:pStyle w:val="a3"/>
      </w:pPr>
      <w:r w:rsidRPr="0016031D">
        <w:t>Договор о задатке</w:t>
      </w:r>
      <w:r w:rsidR="00AC32CB">
        <w:t xml:space="preserve"> №3</w:t>
      </w:r>
    </w:p>
    <w:p w:rsidR="00582159" w:rsidRPr="0016031D" w:rsidRDefault="00582159" w:rsidP="0016031D">
      <w:pPr>
        <w:pStyle w:val="a3"/>
      </w:pPr>
    </w:p>
    <w:p w:rsidR="00582159" w:rsidRPr="0016031D" w:rsidRDefault="00582159" w:rsidP="0016031D">
      <w:pPr>
        <w:pStyle w:val="a3"/>
        <w:rPr>
          <w:b w:val="0"/>
        </w:rPr>
      </w:pPr>
      <w:r w:rsidRPr="0016031D">
        <w:rPr>
          <w:b w:val="0"/>
        </w:rPr>
        <w:t xml:space="preserve">                                                                            </w:t>
      </w:r>
      <w:r w:rsidR="002C2034">
        <w:rPr>
          <w:b w:val="0"/>
        </w:rPr>
        <w:t>«________» _________________ 2020</w:t>
      </w:r>
      <w:r w:rsidRPr="0016031D">
        <w:rPr>
          <w:b w:val="0"/>
        </w:rPr>
        <w:t xml:space="preserve"> года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</w:p>
    <w:p w:rsidR="0016031D" w:rsidRPr="0016031D" w:rsidRDefault="00227FA5" w:rsidP="00D7059F">
      <w:pPr>
        <w:pStyle w:val="21"/>
        <w:spacing w:after="0" w:line="240" w:lineRule="auto"/>
        <w:ind w:left="0" w:firstLine="561"/>
        <w:jc w:val="both"/>
        <w:rPr>
          <w:color w:val="000000"/>
          <w:spacing w:val="-3"/>
          <w:sz w:val="24"/>
          <w:szCs w:val="24"/>
        </w:rPr>
      </w:pPr>
      <w:r w:rsidRPr="00227FA5">
        <w:rPr>
          <w:b/>
          <w:color w:val="000000"/>
          <w:spacing w:val="-3"/>
          <w:sz w:val="24"/>
          <w:szCs w:val="24"/>
        </w:rPr>
        <w:t xml:space="preserve">МУНИЦИПАЛЬНОЕ УНИТАРНОЕ ПРЕДПРИЯТИЕ ЖИЛИЩНО - КОММУНАЛЬНОГО ХОЗЯЙСТВА "ВОХОМСКОЕ" </w:t>
      </w:r>
      <w:r w:rsidRPr="00227FA5">
        <w:rPr>
          <w:color w:val="000000"/>
          <w:spacing w:val="-3"/>
          <w:sz w:val="24"/>
          <w:szCs w:val="24"/>
        </w:rPr>
        <w:t>(ОГРН 1064438000615; ИНН 4410044062; Юридический адрес: 157760, ОБЛАСТЬ КОСТРОМСКАЯ, РАЙОН ВОХОМСКИЙ, ПОСЕЛОК ВОХМА, УЛИЦА ПЕРВОМАЙСКАЯ, 39)</w:t>
      </w:r>
      <w:r w:rsidR="002622FE">
        <w:rPr>
          <w:color w:val="000000"/>
          <w:spacing w:val="-3"/>
          <w:sz w:val="24"/>
          <w:szCs w:val="24"/>
        </w:rPr>
        <w:t>,</w:t>
      </w:r>
      <w:r w:rsidR="002622FE" w:rsidRPr="002622FE">
        <w:rPr>
          <w:color w:val="000000"/>
          <w:spacing w:val="-3"/>
          <w:sz w:val="24"/>
          <w:szCs w:val="24"/>
        </w:rPr>
        <w:t xml:space="preserve"> </w:t>
      </w:r>
      <w:r w:rsidR="002622FE">
        <w:rPr>
          <w:color w:val="000000"/>
          <w:spacing w:val="-3"/>
          <w:sz w:val="24"/>
          <w:szCs w:val="24"/>
        </w:rPr>
        <w:t>именуемое в дальнейшем «</w:t>
      </w:r>
      <w:proofErr w:type="spellStart"/>
      <w:r w:rsidR="002622FE" w:rsidRPr="002622FE">
        <w:rPr>
          <w:b/>
          <w:color w:val="000000"/>
          <w:spacing w:val="-3"/>
          <w:sz w:val="24"/>
          <w:szCs w:val="24"/>
        </w:rPr>
        <w:t>Задаткополучатель</w:t>
      </w:r>
      <w:proofErr w:type="spellEnd"/>
      <w:r w:rsidR="002622FE">
        <w:rPr>
          <w:color w:val="000000"/>
          <w:spacing w:val="-3"/>
          <w:sz w:val="24"/>
          <w:szCs w:val="24"/>
        </w:rPr>
        <w:t>»,</w:t>
      </w:r>
      <w:r w:rsidR="00534923" w:rsidRPr="00534923">
        <w:rPr>
          <w:color w:val="000000"/>
          <w:spacing w:val="-3"/>
          <w:sz w:val="24"/>
          <w:szCs w:val="24"/>
        </w:rPr>
        <w:t xml:space="preserve"> </w:t>
      </w:r>
      <w:r w:rsidRPr="00227FA5">
        <w:rPr>
          <w:b/>
          <w:color w:val="000000"/>
          <w:spacing w:val="-3"/>
          <w:sz w:val="24"/>
          <w:szCs w:val="24"/>
        </w:rPr>
        <w:t xml:space="preserve">лице конкурсного управляющего </w:t>
      </w:r>
      <w:proofErr w:type="spellStart"/>
      <w:r w:rsidRPr="00227FA5">
        <w:rPr>
          <w:b/>
          <w:color w:val="000000"/>
          <w:spacing w:val="-3"/>
          <w:sz w:val="24"/>
          <w:szCs w:val="24"/>
        </w:rPr>
        <w:t>Ашихмина</w:t>
      </w:r>
      <w:proofErr w:type="spellEnd"/>
      <w:r w:rsidRPr="00227FA5">
        <w:rPr>
          <w:b/>
          <w:color w:val="000000"/>
          <w:spacing w:val="-3"/>
          <w:sz w:val="24"/>
          <w:szCs w:val="24"/>
        </w:rPr>
        <w:t xml:space="preserve"> Константина Александровича </w:t>
      </w:r>
      <w:r w:rsidR="00B06314">
        <w:rPr>
          <w:color w:val="000000"/>
          <w:spacing w:val="-3"/>
          <w:sz w:val="24"/>
          <w:szCs w:val="24"/>
        </w:rPr>
        <w:t>(ИНН 421709332900</w:t>
      </w:r>
      <w:r w:rsidRPr="00227FA5">
        <w:rPr>
          <w:color w:val="000000"/>
          <w:spacing w:val="-3"/>
          <w:sz w:val="24"/>
          <w:szCs w:val="24"/>
        </w:rPr>
        <w:t xml:space="preserve">, 194214, Санкт-Петербург, а/я 1; +7(951)6572543; arbitr@ash.im) - члена ААУ «Содружество» (ИНН 7801351420 , </w:t>
      </w:r>
      <w:r w:rsidR="0028512E" w:rsidRPr="0028512E">
        <w:rPr>
          <w:color w:val="000000"/>
          <w:spacing w:val="-3"/>
          <w:sz w:val="24"/>
          <w:szCs w:val="24"/>
        </w:rPr>
        <w:t>191124, ГОРОД САНКТ-ПЕТЕРБУРГ, ПРОСПЕКТ СУВОРОВСКИЙ, ДОМ 65, ЛИТЕР Б, ПОМЕЩЕНИЕ 8-Н-43</w:t>
      </w:r>
      <w:r w:rsidRPr="00227FA5">
        <w:rPr>
          <w:color w:val="000000"/>
          <w:spacing w:val="-3"/>
          <w:sz w:val="24"/>
          <w:szCs w:val="24"/>
        </w:rPr>
        <w:t>), действующего на основании Решения Арбитражного суда Костромской области от 12.05.2020 по делу № А31-14551/2019</w:t>
      </w:r>
      <w:r w:rsidR="00746ECA">
        <w:rPr>
          <w:color w:val="000000"/>
          <w:spacing w:val="-3"/>
          <w:sz w:val="24"/>
          <w:szCs w:val="24"/>
        </w:rPr>
        <w:t>,</w:t>
      </w:r>
      <w:r w:rsidR="0016031D" w:rsidRPr="0016031D">
        <w:rPr>
          <w:color w:val="000000"/>
          <w:spacing w:val="-3"/>
          <w:sz w:val="24"/>
          <w:szCs w:val="24"/>
        </w:rPr>
        <w:t xml:space="preserve"> с одной стороны, и </w:t>
      </w:r>
    </w:p>
    <w:p w:rsidR="00582159" w:rsidRDefault="0016031D" w:rsidP="0016031D">
      <w:pPr>
        <w:pStyle w:val="21"/>
        <w:spacing w:after="0" w:line="240" w:lineRule="auto"/>
        <w:ind w:left="0" w:firstLine="561"/>
        <w:jc w:val="both"/>
        <w:rPr>
          <w:sz w:val="24"/>
          <w:szCs w:val="24"/>
        </w:rPr>
      </w:pPr>
      <w:r w:rsidRPr="0016031D">
        <w:rPr>
          <w:color w:val="000000"/>
          <w:spacing w:val="-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именуемый (-</w:t>
      </w:r>
      <w:proofErr w:type="spellStart"/>
      <w:r w:rsidRPr="0016031D">
        <w:rPr>
          <w:color w:val="000000"/>
          <w:spacing w:val="-3"/>
          <w:sz w:val="24"/>
          <w:szCs w:val="24"/>
        </w:rPr>
        <w:t>ая</w:t>
      </w:r>
      <w:proofErr w:type="spellEnd"/>
      <w:r w:rsidRPr="0016031D">
        <w:rPr>
          <w:color w:val="000000"/>
          <w:spacing w:val="-3"/>
          <w:sz w:val="24"/>
          <w:szCs w:val="24"/>
        </w:rPr>
        <w:t>/-</w:t>
      </w:r>
      <w:proofErr w:type="spellStart"/>
      <w:r w:rsidRPr="0016031D">
        <w:rPr>
          <w:color w:val="000000"/>
          <w:spacing w:val="-3"/>
          <w:sz w:val="24"/>
          <w:szCs w:val="24"/>
        </w:rPr>
        <w:t>ое</w:t>
      </w:r>
      <w:proofErr w:type="spellEnd"/>
      <w:r w:rsidRPr="0016031D">
        <w:rPr>
          <w:color w:val="000000"/>
          <w:spacing w:val="-3"/>
          <w:sz w:val="24"/>
          <w:szCs w:val="24"/>
        </w:rPr>
        <w:t>) в дальнейшем «</w:t>
      </w:r>
      <w:proofErr w:type="spellStart"/>
      <w:r w:rsidRPr="002622FE">
        <w:rPr>
          <w:b/>
          <w:color w:val="000000"/>
          <w:spacing w:val="-3"/>
          <w:sz w:val="24"/>
          <w:szCs w:val="24"/>
        </w:rPr>
        <w:t>Задаткодатель</w:t>
      </w:r>
      <w:proofErr w:type="spellEnd"/>
      <w:r w:rsidRPr="0016031D">
        <w:rPr>
          <w:color w:val="000000"/>
          <w:spacing w:val="-3"/>
          <w:sz w:val="24"/>
          <w:szCs w:val="24"/>
        </w:rPr>
        <w:t xml:space="preserve">», с другой стороны, в дальнейшем именуемые вместе «Стороны», а по отдельности «Сторона», </w:t>
      </w:r>
      <w:r w:rsidR="00582159" w:rsidRPr="0016031D">
        <w:rPr>
          <w:sz w:val="24"/>
          <w:szCs w:val="24"/>
        </w:rPr>
        <w:t xml:space="preserve"> заключили настоящий договор о задатке</w:t>
      </w:r>
      <w:r w:rsidR="002C6AD7">
        <w:rPr>
          <w:sz w:val="24"/>
          <w:szCs w:val="24"/>
        </w:rPr>
        <w:t xml:space="preserve"> (далее – Договор)</w:t>
      </w:r>
      <w:r w:rsidR="00582159" w:rsidRPr="0016031D">
        <w:rPr>
          <w:sz w:val="24"/>
          <w:szCs w:val="24"/>
        </w:rPr>
        <w:t>:</w:t>
      </w:r>
    </w:p>
    <w:p w:rsidR="00582159" w:rsidRPr="0016031D" w:rsidRDefault="00582159" w:rsidP="0016031D">
      <w:pPr>
        <w:pStyle w:val="a3"/>
        <w:numPr>
          <w:ilvl w:val="0"/>
          <w:numId w:val="2"/>
        </w:numPr>
      </w:pPr>
      <w:r w:rsidRPr="0016031D">
        <w:t>Предмет договора</w:t>
      </w:r>
    </w:p>
    <w:p w:rsidR="00102DFF" w:rsidRDefault="00582159" w:rsidP="00102DFF">
      <w:pPr>
        <w:ind w:firstLine="567"/>
        <w:jc w:val="both"/>
        <w:rPr>
          <w:sz w:val="24"/>
        </w:rPr>
      </w:pPr>
      <w:r w:rsidRPr="0016031D">
        <w:rPr>
          <w:sz w:val="24"/>
          <w:szCs w:val="24"/>
        </w:rPr>
        <w:t xml:space="preserve">1.1. В соответствии с условиями настоящего договора </w:t>
      </w:r>
      <w:proofErr w:type="spellStart"/>
      <w:r w:rsidR="0016031D">
        <w:rPr>
          <w:sz w:val="24"/>
          <w:szCs w:val="24"/>
        </w:rPr>
        <w:t>Задаткодатель</w:t>
      </w:r>
      <w:proofErr w:type="spellEnd"/>
      <w:r w:rsidRPr="0016031D">
        <w:rPr>
          <w:sz w:val="24"/>
          <w:szCs w:val="24"/>
        </w:rPr>
        <w:t xml:space="preserve"> для участия в торгах на сайте в сети «Интернет»</w:t>
      </w:r>
      <w:r w:rsidR="0016031D">
        <w:rPr>
          <w:sz w:val="24"/>
          <w:szCs w:val="24"/>
        </w:rPr>
        <w:t xml:space="preserve"> </w:t>
      </w:r>
      <w:r w:rsidR="00534923" w:rsidRPr="00534923">
        <w:rPr>
          <w:sz w:val="24"/>
          <w:szCs w:val="24"/>
        </w:rPr>
        <w:t>www.bepspb.ru</w:t>
      </w:r>
      <w:r w:rsidRPr="0016031D">
        <w:rPr>
          <w:sz w:val="24"/>
          <w:szCs w:val="24"/>
        </w:rPr>
        <w:t xml:space="preserve"> по продаже имущества должника </w:t>
      </w:r>
      <w:r w:rsidR="00972AC0">
        <w:rPr>
          <w:sz w:val="24"/>
          <w:szCs w:val="24"/>
        </w:rPr>
        <w:t>-</w:t>
      </w:r>
      <w:r w:rsidR="00534923" w:rsidRPr="00534923">
        <w:t xml:space="preserve"> </w:t>
      </w:r>
      <w:r w:rsidR="00227FA5" w:rsidRPr="00227FA5">
        <w:rPr>
          <w:sz w:val="24"/>
          <w:szCs w:val="24"/>
        </w:rPr>
        <w:t>МУНИЦИПАЛЬНОЕ УНИТАРНОЕ ПРЕДПРИЯТИЕ ЖИЛИЩНО - КОММУНАЛЬНОГО ХОЗЯЙСТВА "ВОХОМСКОЕ" (ОГРН 1064438000615; ИНН 4410044062; Юридический адрес: 157760, ОБЛАСТЬ КОСТРОМСКАЯ, РАЙОН ВОХОМСКИЙ, ПОСЕЛОК ВОХМА, УЛИЦА ПЕРВОМАЙСКАЯ, 39)</w:t>
      </w:r>
      <w:r w:rsidR="00163FC5" w:rsidRPr="0016031D">
        <w:rPr>
          <w:sz w:val="24"/>
          <w:szCs w:val="24"/>
        </w:rPr>
        <w:t xml:space="preserve"> </w:t>
      </w:r>
      <w:r w:rsidR="0016031D">
        <w:rPr>
          <w:sz w:val="24"/>
          <w:szCs w:val="24"/>
        </w:rPr>
        <w:t>(</w:t>
      </w:r>
      <w:r w:rsidR="00163FC5" w:rsidRPr="0016031D">
        <w:rPr>
          <w:sz w:val="24"/>
          <w:szCs w:val="24"/>
        </w:rPr>
        <w:t xml:space="preserve">торги № </w:t>
      </w:r>
      <w:r w:rsidR="00F560B2" w:rsidRPr="0016031D">
        <w:rPr>
          <w:sz w:val="24"/>
          <w:szCs w:val="24"/>
        </w:rPr>
        <w:t>_____</w:t>
      </w:r>
      <w:r w:rsidR="0050554E">
        <w:rPr>
          <w:sz w:val="24"/>
          <w:szCs w:val="24"/>
        </w:rPr>
        <w:t>, лот №__</w:t>
      </w:r>
      <w:r w:rsidR="0016031D">
        <w:rPr>
          <w:sz w:val="24"/>
          <w:szCs w:val="24"/>
        </w:rPr>
        <w:t>)</w:t>
      </w:r>
      <w:r w:rsidR="00DD73B9" w:rsidRPr="0016031D">
        <w:rPr>
          <w:sz w:val="24"/>
          <w:szCs w:val="24"/>
        </w:rPr>
        <w:t xml:space="preserve"> </w:t>
      </w:r>
      <w:r w:rsidR="00163FC5" w:rsidRPr="0016031D">
        <w:rPr>
          <w:sz w:val="24"/>
          <w:szCs w:val="24"/>
        </w:rPr>
        <w:t>перечисляет денежные средства в размере</w:t>
      </w:r>
      <w:r w:rsidR="00A66537" w:rsidRPr="0016031D">
        <w:rPr>
          <w:sz w:val="24"/>
          <w:szCs w:val="24"/>
        </w:rPr>
        <w:t xml:space="preserve"> </w:t>
      </w:r>
      <w:r w:rsidR="00227FA5">
        <w:rPr>
          <w:rFonts w:eastAsia="Calibri"/>
          <w:sz w:val="24"/>
          <w:szCs w:val="24"/>
          <w:lang w:eastAsia="en-US"/>
        </w:rPr>
        <w:t>1</w:t>
      </w:r>
      <w:r w:rsidR="00534923" w:rsidRPr="00534923">
        <w:rPr>
          <w:rFonts w:eastAsia="Calibri"/>
          <w:sz w:val="24"/>
          <w:szCs w:val="24"/>
          <w:lang w:eastAsia="en-US"/>
        </w:rPr>
        <w:t>0</w:t>
      </w:r>
      <w:r w:rsidR="00534923">
        <w:rPr>
          <w:rFonts w:eastAsia="Calibri"/>
          <w:sz w:val="24"/>
          <w:szCs w:val="24"/>
          <w:lang w:eastAsia="en-US"/>
        </w:rPr>
        <w:t xml:space="preserve"> (</w:t>
      </w:r>
      <w:r w:rsidR="00227FA5">
        <w:rPr>
          <w:rFonts w:eastAsia="Calibri"/>
          <w:sz w:val="24"/>
          <w:szCs w:val="24"/>
          <w:lang w:eastAsia="en-US"/>
        </w:rPr>
        <w:t>десяти</w:t>
      </w:r>
      <w:r w:rsidR="00534923">
        <w:rPr>
          <w:rFonts w:eastAsia="Calibri"/>
          <w:sz w:val="24"/>
          <w:szCs w:val="24"/>
          <w:lang w:eastAsia="en-US"/>
        </w:rPr>
        <w:t>)</w:t>
      </w:r>
      <w:r w:rsidR="00B06314">
        <w:rPr>
          <w:rFonts w:eastAsia="Calibri"/>
          <w:sz w:val="24"/>
          <w:szCs w:val="24"/>
          <w:lang w:eastAsia="en-US"/>
        </w:rPr>
        <w:t xml:space="preserve"> </w:t>
      </w:r>
      <w:r w:rsidR="00534923" w:rsidRPr="00534923">
        <w:rPr>
          <w:rFonts w:eastAsia="Calibri"/>
          <w:sz w:val="24"/>
          <w:szCs w:val="24"/>
          <w:lang w:eastAsia="en-US"/>
        </w:rPr>
        <w:t>% от начальной цены продажи имущества</w:t>
      </w:r>
      <w:r w:rsidRPr="0016031D">
        <w:rPr>
          <w:sz w:val="24"/>
          <w:szCs w:val="24"/>
        </w:rPr>
        <w:t>, НДС не облагается, (далее – Задаток), на счет</w:t>
      </w:r>
      <w:r w:rsidR="0016031D">
        <w:rPr>
          <w:sz w:val="24"/>
          <w:szCs w:val="24"/>
        </w:rPr>
        <w:t>:</w:t>
      </w:r>
      <w:r w:rsidR="00ED59E2" w:rsidRPr="0016031D">
        <w:rPr>
          <w:sz w:val="24"/>
          <w:szCs w:val="24"/>
        </w:rPr>
        <w:t xml:space="preserve"> </w:t>
      </w:r>
      <w:r w:rsidR="00B06314" w:rsidRPr="00B06314">
        <w:rPr>
          <w:sz w:val="24"/>
          <w:szCs w:val="24"/>
        </w:rPr>
        <w:t>№ 40702810355000029372 в ПАО Сбербанк, (к/с банка 30101810500000000653), БИК банка 044030653, ИНН 4410044062, получатель: МУП ЖКХ «ВОХОМСКОЕ»</w:t>
      </w:r>
      <w:r w:rsidR="00534923" w:rsidRPr="00B06314">
        <w:rPr>
          <w:sz w:val="24"/>
          <w:szCs w:val="24"/>
        </w:rPr>
        <w:t>.</w:t>
      </w:r>
    </w:p>
    <w:p w:rsidR="00582159" w:rsidRPr="0016031D" w:rsidRDefault="00582159" w:rsidP="0016031D">
      <w:pPr>
        <w:ind w:firstLine="567"/>
        <w:jc w:val="both"/>
        <w:rPr>
          <w:b/>
          <w:sz w:val="24"/>
          <w:szCs w:val="24"/>
        </w:rPr>
      </w:pPr>
      <w:r w:rsidRPr="0016031D">
        <w:rPr>
          <w:sz w:val="24"/>
          <w:szCs w:val="24"/>
        </w:rPr>
        <w:t xml:space="preserve">1.2. Задаток вносится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в соответствии с требованиями ФЗ «О несостоятельности (банкротстве)» № 127-ФЗ от 26.10.2002 г. для целей участия в торгах и не является задатком, полож</w:t>
      </w:r>
      <w:r w:rsidR="00253ADD">
        <w:rPr>
          <w:sz w:val="24"/>
          <w:szCs w:val="24"/>
        </w:rPr>
        <w:t xml:space="preserve">ения о котором определяются </w:t>
      </w:r>
      <w:proofErr w:type="spellStart"/>
      <w:r w:rsidR="00253ADD">
        <w:rPr>
          <w:sz w:val="24"/>
          <w:szCs w:val="24"/>
        </w:rPr>
        <w:t>ст.</w:t>
      </w:r>
      <w:r w:rsidRPr="0016031D">
        <w:rPr>
          <w:sz w:val="24"/>
          <w:szCs w:val="24"/>
        </w:rPr>
        <w:t>ст</w:t>
      </w:r>
      <w:proofErr w:type="spellEnd"/>
      <w:r w:rsidRPr="0016031D">
        <w:rPr>
          <w:sz w:val="24"/>
          <w:szCs w:val="24"/>
        </w:rPr>
        <w:t xml:space="preserve">. 380, 381 ГК РФ. Задаток может быть оплачен </w:t>
      </w:r>
      <w:proofErr w:type="spellStart"/>
      <w:r w:rsidR="0016031D">
        <w:rPr>
          <w:sz w:val="24"/>
          <w:szCs w:val="24"/>
        </w:rPr>
        <w:t>Задаткодателем</w:t>
      </w:r>
      <w:proofErr w:type="spellEnd"/>
      <w:r w:rsidRPr="0016031D">
        <w:rPr>
          <w:sz w:val="24"/>
          <w:szCs w:val="24"/>
        </w:rPr>
        <w:t xml:space="preserve"> до подачи заявки на участие в торгах.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1.3 </w:t>
      </w:r>
      <w:proofErr w:type="spellStart"/>
      <w:r w:rsidR="0016031D">
        <w:rPr>
          <w:b w:val="0"/>
        </w:rPr>
        <w:t>Задаткополучатель</w:t>
      </w:r>
      <w:proofErr w:type="spellEnd"/>
      <w:r w:rsidRPr="0016031D">
        <w:rPr>
          <w:b w:val="0"/>
        </w:rPr>
        <w:t xml:space="preserve"> не несет ответственности за ущерб, который может быть причинен </w:t>
      </w:r>
      <w:proofErr w:type="spellStart"/>
      <w:r w:rsidR="0016031D">
        <w:rPr>
          <w:b w:val="0"/>
        </w:rPr>
        <w:t>Задаткодателю</w:t>
      </w:r>
      <w:proofErr w:type="spellEnd"/>
      <w:r w:rsidRPr="0016031D">
        <w:rPr>
          <w:b w:val="0"/>
        </w:rPr>
        <w:t xml:space="preserve"> </w:t>
      </w:r>
      <w:r w:rsidR="002C6AD7">
        <w:rPr>
          <w:b w:val="0"/>
        </w:rPr>
        <w:t>в результате неподачи</w:t>
      </w:r>
      <w:r w:rsidRPr="0016031D">
        <w:rPr>
          <w:b w:val="0"/>
        </w:rPr>
        <w:t xml:space="preserve"> </w:t>
      </w:r>
      <w:proofErr w:type="spellStart"/>
      <w:r w:rsidR="002C6AD7">
        <w:rPr>
          <w:b w:val="0"/>
        </w:rPr>
        <w:t>Задаткодателем</w:t>
      </w:r>
      <w:proofErr w:type="spellEnd"/>
      <w:r w:rsidR="002C6AD7">
        <w:rPr>
          <w:b w:val="0"/>
        </w:rPr>
        <w:t xml:space="preserve"> </w:t>
      </w:r>
      <w:r w:rsidRPr="0016031D">
        <w:rPr>
          <w:b w:val="0"/>
        </w:rPr>
        <w:t>заявки на участие в торгах.</w:t>
      </w:r>
    </w:p>
    <w:p w:rsidR="00582159" w:rsidRPr="0016031D" w:rsidRDefault="00582159" w:rsidP="0016031D">
      <w:pPr>
        <w:pStyle w:val="a3"/>
      </w:pPr>
      <w:r w:rsidRPr="0016031D">
        <w:t xml:space="preserve">2. Порядок </w:t>
      </w:r>
      <w:r w:rsidR="00D7059F">
        <w:t xml:space="preserve">и сроки </w:t>
      </w:r>
      <w:r w:rsidRPr="0016031D">
        <w:t>внесения задатка</w:t>
      </w:r>
    </w:p>
    <w:p w:rsidR="00582159" w:rsidRPr="0016031D" w:rsidRDefault="00582159" w:rsidP="0016031D">
      <w:pPr>
        <w:pStyle w:val="a3"/>
        <w:ind w:firstLine="567"/>
        <w:jc w:val="both"/>
      </w:pPr>
      <w:r w:rsidRPr="0016031D">
        <w:rPr>
          <w:b w:val="0"/>
        </w:rPr>
        <w:t xml:space="preserve">2.1. Задаток должен поступить на указанный в п. 1.1 настоящего договора </w:t>
      </w:r>
      <w:r w:rsidR="00B30521">
        <w:rPr>
          <w:b w:val="0"/>
        </w:rPr>
        <w:t xml:space="preserve">счет в срок </w:t>
      </w:r>
      <w:r w:rsidR="0028512E" w:rsidRPr="0028512E">
        <w:t>с 00:00 ч. (</w:t>
      </w:r>
      <w:proofErr w:type="spellStart"/>
      <w:r w:rsidR="0028512E" w:rsidRPr="0028512E">
        <w:t>мск</w:t>
      </w:r>
      <w:proofErr w:type="spellEnd"/>
      <w:r w:rsidR="0028512E" w:rsidRPr="0028512E">
        <w:t>) 17.01.2021 по 23:59 ч. (</w:t>
      </w:r>
      <w:proofErr w:type="spellStart"/>
      <w:r w:rsidR="0028512E" w:rsidRPr="0028512E">
        <w:t>мск</w:t>
      </w:r>
      <w:proofErr w:type="spellEnd"/>
      <w:r w:rsidR="0028512E" w:rsidRPr="0028512E">
        <w:t>) 23.02.2021</w:t>
      </w:r>
      <w:r w:rsidRPr="0016031D">
        <w:rPr>
          <w:b w:val="0"/>
        </w:rPr>
        <w:t xml:space="preserve">. Оплата задатка за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третьими лицами не считается надлежащим исполнением условий </w:t>
      </w:r>
      <w:r w:rsidR="002C6AD7">
        <w:rPr>
          <w:b w:val="0"/>
        </w:rPr>
        <w:t>Договора</w:t>
      </w:r>
      <w:r w:rsidRPr="0016031D">
        <w:rPr>
          <w:b w:val="0"/>
        </w:rPr>
        <w:t>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2.2.</w:t>
      </w:r>
      <w:r w:rsidR="002C6AD7">
        <w:rPr>
          <w:b w:val="0"/>
        </w:rPr>
        <w:t xml:space="preserve"> </w:t>
      </w:r>
      <w:r w:rsidRPr="0016031D">
        <w:rPr>
          <w:b w:val="0"/>
        </w:rPr>
        <w:t xml:space="preserve">На денежные средства, перечисленные в соответствии с </w:t>
      </w:r>
      <w:r w:rsidR="002C6AD7">
        <w:rPr>
          <w:b w:val="0"/>
        </w:rPr>
        <w:t>Договором</w:t>
      </w:r>
      <w:r w:rsidRPr="0016031D">
        <w:rPr>
          <w:b w:val="0"/>
        </w:rPr>
        <w:t>, проценты не начисляются.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 xml:space="preserve">Порядок возврата и удержания задатка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3.1. Задаток возвращается </w:t>
      </w:r>
      <w:proofErr w:type="spellStart"/>
      <w:r w:rsidR="002C6AD7">
        <w:rPr>
          <w:b w:val="0"/>
        </w:rPr>
        <w:t>Задаткодателю</w:t>
      </w:r>
      <w:proofErr w:type="spellEnd"/>
      <w:r w:rsidRPr="0016031D">
        <w:rPr>
          <w:b w:val="0"/>
        </w:rPr>
        <w:t>, если он не был признан победителем торгов, в течение пяти рабочих дней со дня подписания протокола о результатах проведения торгов.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 xml:space="preserve">3.2.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заключения с ним договора купли-продажи имущества, его задаток перечисляется в счет оплаты заключенного договора купли-продажи.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lastRenderedPageBreak/>
        <w:t xml:space="preserve">3.3. В случае признания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победителем торгов и отказа либо уклонения </w:t>
      </w:r>
      <w:proofErr w:type="spellStart"/>
      <w:r w:rsidR="002C6AD7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от подписания договора купли-продажи имущества </w:t>
      </w:r>
      <w:r w:rsidR="004675CD">
        <w:rPr>
          <w:b w:val="0"/>
        </w:rPr>
        <w:t>по результатам торгов</w:t>
      </w:r>
      <w:r w:rsidRPr="0016031D">
        <w:rPr>
          <w:b w:val="0"/>
        </w:rPr>
        <w:t xml:space="preserve"> задаток ему не возвращается. Задаток в этом случае становится собственностью </w:t>
      </w:r>
      <w:proofErr w:type="spellStart"/>
      <w:r w:rsidR="00534923">
        <w:rPr>
          <w:b w:val="0"/>
        </w:rPr>
        <w:t>Задаткополучателя</w:t>
      </w:r>
      <w:proofErr w:type="spellEnd"/>
      <w:r w:rsidRPr="0016031D">
        <w:rPr>
          <w:b w:val="0"/>
        </w:rPr>
        <w:t>.</w:t>
      </w:r>
    </w:p>
    <w:p w:rsidR="00391571" w:rsidRDefault="00391571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3.</w:t>
      </w:r>
      <w:r w:rsidR="00D50A0B">
        <w:rPr>
          <w:b w:val="0"/>
        </w:rPr>
        <w:t>4</w:t>
      </w:r>
      <w:r w:rsidRPr="0016031D">
        <w:rPr>
          <w:b w:val="0"/>
        </w:rPr>
        <w:t xml:space="preserve">. Расходы на РКО банка по оформлению платежного поручения на возврат задатка покрываются за счет </w:t>
      </w:r>
      <w:proofErr w:type="spellStart"/>
      <w:r w:rsidR="00972AC0">
        <w:rPr>
          <w:b w:val="0"/>
        </w:rPr>
        <w:t>Задаткодателя</w:t>
      </w:r>
      <w:proofErr w:type="spellEnd"/>
      <w:r w:rsidRPr="0016031D">
        <w:rPr>
          <w:b w:val="0"/>
        </w:rPr>
        <w:t xml:space="preserve"> путем удержания указанной суммы из суммы задатка, подлежащей возврату.</w:t>
      </w:r>
    </w:p>
    <w:p w:rsidR="00582159" w:rsidRPr="0016031D" w:rsidRDefault="00582159" w:rsidP="0016031D">
      <w:pPr>
        <w:pStyle w:val="a3"/>
        <w:numPr>
          <w:ilvl w:val="0"/>
          <w:numId w:val="3"/>
        </w:numPr>
      </w:pPr>
      <w:r w:rsidRPr="0016031D">
        <w:t>Срок действия</w:t>
      </w:r>
      <w:r w:rsidR="00D7059F">
        <w:t xml:space="preserve"> и порядок изменения</w:t>
      </w:r>
      <w:r w:rsidRPr="0016031D">
        <w:t xml:space="preserve"> настоящего договора </w:t>
      </w:r>
    </w:p>
    <w:p w:rsidR="00582159" w:rsidRPr="0016031D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82159" w:rsidRDefault="00582159" w:rsidP="0016031D">
      <w:pPr>
        <w:pStyle w:val="a3"/>
        <w:ind w:firstLine="567"/>
        <w:jc w:val="both"/>
        <w:rPr>
          <w:b w:val="0"/>
        </w:rPr>
      </w:pPr>
      <w:r w:rsidRPr="0016031D">
        <w:rPr>
          <w:b w:val="0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суд или арбитражный суд в соответствии с подведомственностью</w:t>
      </w:r>
      <w:r w:rsidR="00B06314">
        <w:rPr>
          <w:b w:val="0"/>
        </w:rPr>
        <w:t xml:space="preserve"> и подсудностью</w:t>
      </w:r>
      <w:r w:rsidRPr="0016031D">
        <w:rPr>
          <w:b w:val="0"/>
        </w:rPr>
        <w:t>.</w:t>
      </w:r>
    </w:p>
    <w:p w:rsidR="00D7059F" w:rsidRPr="00D7059F" w:rsidRDefault="00D7059F" w:rsidP="00D7059F">
      <w:pPr>
        <w:pStyle w:val="a3"/>
        <w:ind w:firstLine="567"/>
      </w:pPr>
      <w:r w:rsidRPr="00D7059F">
        <w:t>5. Заключительные положения</w:t>
      </w:r>
    </w:p>
    <w:p w:rsidR="00582159" w:rsidRPr="0016031D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5.1</w:t>
      </w:r>
      <w:r w:rsidR="00582159" w:rsidRPr="0016031D">
        <w:rPr>
          <w:b w:val="0"/>
        </w:rPr>
        <w:t xml:space="preserve">. Стороны признают в качестве надлежащего уведомления электронные сообщения по адресам, указанным в преамбуле настоящего договора или указанным </w:t>
      </w:r>
      <w:proofErr w:type="spellStart"/>
      <w:r w:rsidR="00B53E86">
        <w:rPr>
          <w:b w:val="0"/>
        </w:rPr>
        <w:t>Задаткодателем</w:t>
      </w:r>
      <w:proofErr w:type="spellEnd"/>
      <w:r w:rsidR="00582159" w:rsidRPr="0016031D">
        <w:rPr>
          <w:b w:val="0"/>
        </w:rPr>
        <w:t xml:space="preserve"> при регистрации на электронной площадке.</w:t>
      </w:r>
    </w:p>
    <w:p w:rsidR="00582159" w:rsidRDefault="00D7059F" w:rsidP="0016031D">
      <w:pPr>
        <w:pStyle w:val="a3"/>
        <w:ind w:firstLine="567"/>
        <w:jc w:val="both"/>
        <w:rPr>
          <w:b w:val="0"/>
        </w:rPr>
      </w:pPr>
      <w:r>
        <w:rPr>
          <w:b w:val="0"/>
        </w:rPr>
        <w:t>5.2</w:t>
      </w:r>
      <w:r w:rsidR="00582159" w:rsidRPr="0016031D">
        <w:rPr>
          <w:b w:val="0"/>
        </w:rPr>
        <w:t>. Настоящий договор составлен в двух экземплярах, имеющих одинаковую юридическую силу, по одному для каждой из Сторон.</w:t>
      </w:r>
    </w:p>
    <w:p w:rsidR="00582159" w:rsidRPr="0016031D" w:rsidRDefault="00D7059F" w:rsidP="0016031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="00582159" w:rsidRPr="0016031D">
        <w:rPr>
          <w:b/>
          <w:sz w:val="24"/>
          <w:szCs w:val="24"/>
        </w:rPr>
        <w:t>.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972AC0" w:rsidTr="00B30521">
        <w:tc>
          <w:tcPr>
            <w:tcW w:w="4785" w:type="dxa"/>
          </w:tcPr>
          <w:p w:rsidR="00D7059F" w:rsidRPr="00D7059F" w:rsidRDefault="00D7059F" w:rsidP="00D7059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Задаткоп</w:t>
            </w:r>
            <w:r w:rsidR="004D45B8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лучатель</w:t>
            </w:r>
            <w:proofErr w:type="spellEnd"/>
          </w:p>
          <w:p w:rsidR="00227FA5" w:rsidRP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МУНИЦИПАЛЬНОЕ УНИТАРНОЕ ПРЕДПРИЯТИЕ ЖИЛИЩНО - КОММУНАЛЬНОГО ХОЗЯЙСТВА "ВОХОМСКОЕ"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ОГРН 1064438000615;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ИНН </w:t>
            </w:r>
            <w:bookmarkStart w:id="0" w:name="_GoBack"/>
            <w:r w:rsidRPr="00227FA5">
              <w:rPr>
                <w:sz w:val="24"/>
                <w:szCs w:val="24"/>
              </w:rPr>
              <w:t>4410044062</w:t>
            </w:r>
            <w:bookmarkEnd w:id="0"/>
            <w:r w:rsidRPr="00227FA5">
              <w:rPr>
                <w:sz w:val="24"/>
                <w:szCs w:val="24"/>
              </w:rPr>
              <w:t xml:space="preserve">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Юридический адрес: 157760, ОБЛАСТЬ КОСТРОМСКАЯ, РАЙОН ВОХОМСКИЙ, ПОСЕЛОК ВОХМА, УЛИЦА ПЕРВОМАЙСКАЯ, 39;  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в лице конкурсного управляющего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Ашихмина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Константина Александровича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ИНН 421709332900;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для корреспонденции: 194214, Санкт-Петербург, а/я 1;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 xml:space="preserve">Телефон: +7(951)6572543; </w:t>
            </w:r>
          </w:p>
          <w:p w:rsidR="00227FA5" w:rsidRPr="00227FA5" w:rsidRDefault="00227FA5" w:rsidP="00227FA5">
            <w:pPr>
              <w:rPr>
                <w:sz w:val="24"/>
                <w:szCs w:val="24"/>
              </w:rPr>
            </w:pPr>
            <w:r w:rsidRPr="00227FA5">
              <w:rPr>
                <w:sz w:val="24"/>
                <w:szCs w:val="24"/>
              </w:rPr>
              <w:t>Адрес электронной почты: arbitr@ash.im</w:t>
            </w:r>
          </w:p>
          <w:p w:rsidR="00B06314" w:rsidRDefault="00B06314" w:rsidP="00227FA5">
            <w:pPr>
              <w:rPr>
                <w:sz w:val="24"/>
                <w:szCs w:val="24"/>
              </w:rPr>
            </w:pPr>
          </w:p>
          <w:p w:rsidR="00B06314" w:rsidRDefault="00B06314" w:rsidP="00227FA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</w:t>
            </w:r>
            <w:r w:rsidRPr="00B06314">
              <w:rPr>
                <w:sz w:val="24"/>
                <w:szCs w:val="24"/>
              </w:rPr>
              <w:t>№ 40702810355000029372 в ПАО Сбербанк, (к/с банка 30101810500000000653), БИК банка 044030653, ИНН 4410044062, получатель: МУП ЖКХ «ВОХОМСКОЕ»</w:t>
            </w:r>
            <w:r>
              <w:rPr>
                <w:sz w:val="24"/>
                <w:szCs w:val="24"/>
              </w:rPr>
              <w:t>.</w:t>
            </w:r>
          </w:p>
          <w:p w:rsidR="00B06314" w:rsidRPr="00B06314" w:rsidRDefault="00B06314" w:rsidP="00227FA5">
            <w:pPr>
              <w:rPr>
                <w:sz w:val="24"/>
                <w:szCs w:val="24"/>
              </w:rPr>
            </w:pPr>
          </w:p>
          <w:p w:rsidR="00A854A8" w:rsidRDefault="00227FA5" w:rsidP="00227FA5">
            <w:pPr>
              <w:rPr>
                <w:b/>
                <w:sz w:val="24"/>
                <w:szCs w:val="24"/>
              </w:rPr>
            </w:pPr>
            <w:r w:rsidRPr="00227FA5">
              <w:rPr>
                <w:b/>
                <w:sz w:val="24"/>
                <w:szCs w:val="24"/>
              </w:rPr>
              <w:t xml:space="preserve">Конкурсный управляющий МУП ЖКХ "ВОХОМСКОЕ" </w:t>
            </w:r>
            <w:proofErr w:type="spellStart"/>
            <w:r w:rsidRPr="00227FA5">
              <w:rPr>
                <w:b/>
                <w:sz w:val="24"/>
                <w:szCs w:val="24"/>
              </w:rPr>
              <w:t>Ашихмин</w:t>
            </w:r>
            <w:proofErr w:type="spellEnd"/>
            <w:r w:rsidRPr="00227FA5">
              <w:rPr>
                <w:b/>
                <w:sz w:val="24"/>
                <w:szCs w:val="24"/>
              </w:rPr>
              <w:t xml:space="preserve"> К.А.</w:t>
            </w:r>
          </w:p>
          <w:p w:rsidR="00227FA5" w:rsidRDefault="00227FA5" w:rsidP="00227FA5">
            <w:pPr>
              <w:rPr>
                <w:b/>
                <w:sz w:val="24"/>
                <w:szCs w:val="24"/>
              </w:rPr>
            </w:pPr>
          </w:p>
          <w:p w:rsidR="00227FA5" w:rsidRPr="00A854A8" w:rsidRDefault="00227FA5" w:rsidP="00227FA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____________________________________</w:t>
            </w:r>
          </w:p>
        </w:tc>
        <w:tc>
          <w:tcPr>
            <w:tcW w:w="4786" w:type="dxa"/>
          </w:tcPr>
          <w:p w:rsidR="00972AC0" w:rsidRDefault="00972AC0" w:rsidP="00972AC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Задаткодатель</w:t>
            </w:r>
            <w:proofErr w:type="spellEnd"/>
          </w:p>
          <w:p w:rsidR="00A854A8" w:rsidRDefault="00A854A8" w:rsidP="00A854A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_________________________________</w:t>
            </w:r>
          </w:p>
          <w:p w:rsidR="001F688B" w:rsidRDefault="001F688B" w:rsidP="001F688B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______________/______________</w:t>
            </w:r>
          </w:p>
          <w:p w:rsidR="00A854A8" w:rsidRPr="00A854A8" w:rsidRDefault="00A854A8" w:rsidP="00CD5B67">
            <w:pPr>
              <w:rPr>
                <w:sz w:val="24"/>
                <w:szCs w:val="24"/>
              </w:rPr>
            </w:pPr>
          </w:p>
        </w:tc>
      </w:tr>
    </w:tbl>
    <w:p w:rsidR="002939D4" w:rsidRPr="0016031D" w:rsidRDefault="002939D4" w:rsidP="0016031D">
      <w:pPr>
        <w:rPr>
          <w:sz w:val="24"/>
          <w:szCs w:val="24"/>
        </w:rPr>
      </w:pPr>
    </w:p>
    <w:sectPr w:rsidR="002939D4" w:rsidRPr="001603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47AD4"/>
    <w:multiLevelType w:val="hybridMultilevel"/>
    <w:tmpl w:val="D68E7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2C499B"/>
    <w:multiLevelType w:val="hybridMultilevel"/>
    <w:tmpl w:val="C00882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C1D59"/>
    <w:multiLevelType w:val="multilevel"/>
    <w:tmpl w:val="0A7CB9FE"/>
    <w:lvl w:ilvl="0">
      <w:start w:val="1"/>
      <w:numFmt w:val="decimal"/>
      <w:pStyle w:val="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FAD"/>
    <w:rsid w:val="000C4E45"/>
    <w:rsid w:val="00102DFF"/>
    <w:rsid w:val="0016031D"/>
    <w:rsid w:val="00163FC5"/>
    <w:rsid w:val="001F688B"/>
    <w:rsid w:val="0020464C"/>
    <w:rsid w:val="00227FA5"/>
    <w:rsid w:val="00242F41"/>
    <w:rsid w:val="00253ADD"/>
    <w:rsid w:val="002622FE"/>
    <w:rsid w:val="0028512E"/>
    <w:rsid w:val="002939D4"/>
    <w:rsid w:val="002C2034"/>
    <w:rsid w:val="002C6AD7"/>
    <w:rsid w:val="00350890"/>
    <w:rsid w:val="00391571"/>
    <w:rsid w:val="00414239"/>
    <w:rsid w:val="004675CD"/>
    <w:rsid w:val="00482CA9"/>
    <w:rsid w:val="004D45B8"/>
    <w:rsid w:val="0050554E"/>
    <w:rsid w:val="00534923"/>
    <w:rsid w:val="00582159"/>
    <w:rsid w:val="0068676E"/>
    <w:rsid w:val="00696AE0"/>
    <w:rsid w:val="006C7A6B"/>
    <w:rsid w:val="00746ECA"/>
    <w:rsid w:val="007D1367"/>
    <w:rsid w:val="00807772"/>
    <w:rsid w:val="009461D4"/>
    <w:rsid w:val="00972AC0"/>
    <w:rsid w:val="00992A59"/>
    <w:rsid w:val="009E3E26"/>
    <w:rsid w:val="00A66537"/>
    <w:rsid w:val="00A854A8"/>
    <w:rsid w:val="00AC32CB"/>
    <w:rsid w:val="00B06314"/>
    <w:rsid w:val="00B30521"/>
    <w:rsid w:val="00B53E86"/>
    <w:rsid w:val="00C529BB"/>
    <w:rsid w:val="00CD5B67"/>
    <w:rsid w:val="00D23EA8"/>
    <w:rsid w:val="00D50A0B"/>
    <w:rsid w:val="00D7059F"/>
    <w:rsid w:val="00D879DF"/>
    <w:rsid w:val="00D95383"/>
    <w:rsid w:val="00DD73B9"/>
    <w:rsid w:val="00E60FAD"/>
    <w:rsid w:val="00ED59E2"/>
    <w:rsid w:val="00EE5C8F"/>
    <w:rsid w:val="00F32620"/>
    <w:rsid w:val="00F50491"/>
    <w:rsid w:val="00F56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8A9ABD-892B-4281-B5E4-D74A3992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1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582159"/>
    <w:pPr>
      <w:keepNext/>
      <w:numPr>
        <w:numId w:val="1"/>
      </w:numPr>
      <w:suppressAutoHyphens w:val="0"/>
      <w:spacing w:before="60"/>
      <w:outlineLvl w:val="0"/>
    </w:pPr>
    <w:rPr>
      <w:rFonts w:ascii="Myriad Pro" w:eastAsia="Calibri" w:hAnsi="Myriad Pro"/>
      <w:b/>
      <w:bCs/>
      <w:color w:val="17365D"/>
      <w:kern w:val="32"/>
      <w:sz w:val="34"/>
      <w:szCs w:val="34"/>
    </w:rPr>
  </w:style>
  <w:style w:type="paragraph" w:styleId="2">
    <w:name w:val="heading 2"/>
    <w:basedOn w:val="a"/>
    <w:next w:val="a"/>
    <w:link w:val="20"/>
    <w:uiPriority w:val="99"/>
    <w:qFormat/>
    <w:rsid w:val="00582159"/>
    <w:pPr>
      <w:keepNext/>
      <w:numPr>
        <w:ilvl w:val="1"/>
        <w:numId w:val="1"/>
      </w:numPr>
      <w:suppressAutoHyphens w:val="0"/>
      <w:spacing w:before="60" w:after="60"/>
      <w:outlineLvl w:val="1"/>
    </w:pPr>
    <w:rPr>
      <w:rFonts w:ascii="Myriad Pro" w:eastAsia="Calibri" w:hAnsi="Myriad Pro"/>
      <w:b/>
      <w:bCs/>
      <w:color w:val="17365D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82159"/>
    <w:pPr>
      <w:keepNext/>
      <w:numPr>
        <w:ilvl w:val="2"/>
        <w:numId w:val="1"/>
      </w:numPr>
      <w:suppressAutoHyphens w:val="0"/>
      <w:spacing w:before="360" w:after="60"/>
      <w:outlineLvl w:val="2"/>
    </w:pPr>
    <w:rPr>
      <w:rFonts w:ascii="Myriad Pro" w:eastAsia="Calibri" w:hAnsi="Myriad Pro"/>
      <w:b/>
      <w:bCs/>
      <w:color w:val="17365D"/>
    </w:rPr>
  </w:style>
  <w:style w:type="paragraph" w:styleId="4">
    <w:name w:val="heading 4"/>
    <w:basedOn w:val="a"/>
    <w:next w:val="a"/>
    <w:link w:val="40"/>
    <w:uiPriority w:val="99"/>
    <w:qFormat/>
    <w:rsid w:val="00582159"/>
    <w:pPr>
      <w:keepNext/>
      <w:numPr>
        <w:ilvl w:val="3"/>
        <w:numId w:val="1"/>
      </w:numPr>
      <w:suppressAutoHyphens w:val="0"/>
      <w:spacing w:before="240" w:after="60"/>
      <w:outlineLvl w:val="3"/>
    </w:pPr>
    <w:rPr>
      <w:rFonts w:ascii="Myriad Pro" w:eastAsia="Calibri" w:hAnsi="Myriad Pro"/>
      <w:b/>
      <w:bCs/>
      <w:color w:val="17365D"/>
    </w:rPr>
  </w:style>
  <w:style w:type="paragraph" w:styleId="5">
    <w:name w:val="heading 5"/>
    <w:basedOn w:val="a"/>
    <w:next w:val="a"/>
    <w:link w:val="50"/>
    <w:uiPriority w:val="99"/>
    <w:qFormat/>
    <w:rsid w:val="00582159"/>
    <w:pPr>
      <w:numPr>
        <w:ilvl w:val="4"/>
        <w:numId w:val="1"/>
      </w:numPr>
      <w:suppressAutoHyphens w:val="0"/>
      <w:spacing w:before="240" w:after="60"/>
      <w:outlineLvl w:val="4"/>
    </w:pPr>
    <w:rPr>
      <w:rFonts w:ascii="Myriad Pro" w:eastAsia="Calibri" w:hAnsi="Myriad Pro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82159"/>
    <w:pPr>
      <w:numPr>
        <w:ilvl w:val="5"/>
        <w:numId w:val="1"/>
      </w:numPr>
      <w:suppressAutoHyphens w:val="0"/>
      <w:spacing w:before="240" w:after="60"/>
      <w:outlineLvl w:val="5"/>
    </w:pPr>
    <w:rPr>
      <w:rFonts w:ascii="Myriad Pro" w:eastAsia="Calibri" w:hAnsi="Myriad Pro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582159"/>
    <w:pPr>
      <w:numPr>
        <w:ilvl w:val="6"/>
        <w:numId w:val="1"/>
      </w:numPr>
      <w:suppressAutoHyphens w:val="0"/>
      <w:spacing w:before="240" w:after="60"/>
      <w:outlineLvl w:val="6"/>
    </w:pPr>
    <w:rPr>
      <w:rFonts w:ascii="Myriad Pro" w:eastAsia="Calibri" w:hAnsi="Myriad Pro"/>
    </w:rPr>
  </w:style>
  <w:style w:type="paragraph" w:styleId="8">
    <w:name w:val="heading 8"/>
    <w:basedOn w:val="a"/>
    <w:next w:val="a"/>
    <w:link w:val="80"/>
    <w:uiPriority w:val="99"/>
    <w:qFormat/>
    <w:rsid w:val="00582159"/>
    <w:pPr>
      <w:numPr>
        <w:ilvl w:val="7"/>
        <w:numId w:val="1"/>
      </w:numPr>
      <w:suppressAutoHyphens w:val="0"/>
      <w:spacing w:before="240" w:after="60"/>
      <w:outlineLvl w:val="7"/>
    </w:pPr>
    <w:rPr>
      <w:rFonts w:ascii="Myriad Pro" w:eastAsia="Calibri" w:hAnsi="Myriad Pro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582159"/>
    <w:pPr>
      <w:numPr>
        <w:ilvl w:val="8"/>
        <w:numId w:val="1"/>
      </w:numPr>
      <w:suppressAutoHyphens w:val="0"/>
      <w:spacing w:before="240" w:after="60"/>
      <w:outlineLvl w:val="8"/>
    </w:pPr>
    <w:rPr>
      <w:rFonts w:ascii="Arial" w:eastAsia="Calibri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2159"/>
    <w:rPr>
      <w:rFonts w:ascii="Myriad Pro" w:eastAsia="Calibri" w:hAnsi="Myriad Pro" w:cs="Times New Roman"/>
      <w:b/>
      <w:bCs/>
      <w:color w:val="17365D"/>
      <w:kern w:val="32"/>
      <w:sz w:val="34"/>
      <w:szCs w:val="34"/>
      <w:lang w:eastAsia="ar-SA"/>
    </w:rPr>
  </w:style>
  <w:style w:type="character" w:customStyle="1" w:styleId="20">
    <w:name w:val="Заголовок 2 Знак"/>
    <w:basedOn w:val="a0"/>
    <w:link w:val="2"/>
    <w:uiPriority w:val="99"/>
    <w:rsid w:val="00582159"/>
    <w:rPr>
      <w:rFonts w:ascii="Myriad Pro" w:eastAsia="Calibri" w:hAnsi="Myriad Pro" w:cs="Times New Roman"/>
      <w:b/>
      <w:bCs/>
      <w:color w:val="17365D"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582159"/>
    <w:rPr>
      <w:rFonts w:ascii="Myriad Pro" w:eastAsia="Calibri" w:hAnsi="Myriad Pro" w:cs="Times New Roman"/>
      <w:b/>
      <w:bCs/>
      <w:color w:val="17365D"/>
      <w:sz w:val="20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9"/>
    <w:rsid w:val="00582159"/>
    <w:rPr>
      <w:rFonts w:ascii="Myriad Pro" w:eastAsia="Calibri" w:hAnsi="Myriad Pro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uiPriority w:val="99"/>
    <w:rsid w:val="00582159"/>
    <w:rPr>
      <w:rFonts w:ascii="Myriad Pro" w:eastAsia="Calibri" w:hAnsi="Myriad Pro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9"/>
    <w:rsid w:val="00582159"/>
    <w:rPr>
      <w:rFonts w:ascii="Myriad Pro" w:eastAsia="Calibri" w:hAnsi="Myriad Pro" w:cs="Times New Roman"/>
      <w:sz w:val="20"/>
      <w:szCs w:val="20"/>
      <w:lang w:eastAsia="ar-SA"/>
    </w:rPr>
  </w:style>
  <w:style w:type="character" w:customStyle="1" w:styleId="80">
    <w:name w:val="Заголовок 8 Знак"/>
    <w:basedOn w:val="a0"/>
    <w:link w:val="8"/>
    <w:uiPriority w:val="99"/>
    <w:rsid w:val="00582159"/>
    <w:rPr>
      <w:rFonts w:ascii="Myriad Pro" w:eastAsia="Calibri" w:hAnsi="Myriad Pro" w:cs="Times New Roman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0"/>
    <w:link w:val="9"/>
    <w:uiPriority w:val="99"/>
    <w:rsid w:val="00582159"/>
    <w:rPr>
      <w:rFonts w:ascii="Arial" w:eastAsia="Calibri" w:hAnsi="Arial" w:cs="Times New Roman"/>
      <w:sz w:val="20"/>
      <w:szCs w:val="20"/>
      <w:lang w:eastAsia="ar-SA"/>
    </w:rPr>
  </w:style>
  <w:style w:type="paragraph" w:styleId="a3">
    <w:name w:val="Title"/>
    <w:basedOn w:val="a"/>
    <w:link w:val="a4"/>
    <w:qFormat/>
    <w:rsid w:val="00582159"/>
    <w:pPr>
      <w:suppressAutoHyphens w:val="0"/>
      <w:jc w:val="center"/>
    </w:pPr>
    <w:rPr>
      <w:b/>
      <w:bCs/>
      <w:sz w:val="24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5821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rsid w:val="00582159"/>
    <w:rPr>
      <w:color w:val="0000FF"/>
      <w:u w:val="single"/>
    </w:rPr>
  </w:style>
  <w:style w:type="paragraph" w:customStyle="1" w:styleId="21">
    <w:name w:val="Основной текст 21"/>
    <w:basedOn w:val="a"/>
    <w:rsid w:val="00582159"/>
    <w:pPr>
      <w:widowControl w:val="0"/>
      <w:suppressAutoHyphens w:val="0"/>
      <w:spacing w:after="120" w:line="340" w:lineRule="auto"/>
      <w:ind w:left="283" w:firstLine="560"/>
    </w:pPr>
    <w:rPr>
      <w:sz w:val="22"/>
      <w:lang w:eastAsia="ru-RU"/>
    </w:rPr>
  </w:style>
  <w:style w:type="paragraph" w:customStyle="1" w:styleId="11">
    <w:name w:val="Заголовок1"/>
    <w:basedOn w:val="a"/>
    <w:next w:val="a6"/>
    <w:rsid w:val="00391571"/>
    <w:pPr>
      <w:keepNext/>
      <w:suppressAutoHyphens w:val="0"/>
      <w:spacing w:before="240" w:after="120" w:line="100" w:lineRule="atLeast"/>
      <w:jc w:val="center"/>
    </w:pPr>
    <w:rPr>
      <w:rFonts w:ascii="Arial" w:eastAsia="Microsoft YaHei" w:hAnsi="Arial" w:cs="Mangal"/>
      <w:b/>
      <w:bCs/>
      <w:kern w:val="2"/>
      <w:sz w:val="24"/>
      <w:szCs w:val="24"/>
      <w:lang w:eastAsia="hi-IN" w:bidi="hi-IN"/>
    </w:rPr>
  </w:style>
  <w:style w:type="paragraph" w:styleId="a6">
    <w:name w:val="Body Text"/>
    <w:basedOn w:val="a"/>
    <w:link w:val="a7"/>
    <w:uiPriority w:val="99"/>
    <w:semiHidden/>
    <w:unhideWhenUsed/>
    <w:rsid w:val="0039157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1571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uiPriority w:val="59"/>
    <w:rsid w:val="0097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Никита Баранов</cp:lastModifiedBy>
  <cp:revision>2</cp:revision>
  <dcterms:created xsi:type="dcterms:W3CDTF">2021-01-13T13:06:00Z</dcterms:created>
  <dcterms:modified xsi:type="dcterms:W3CDTF">2021-01-13T13:06:00Z</dcterms:modified>
</cp:coreProperties>
</file>