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0A4C29C" w14:textId="77777777" w:rsidR="00CC2955" w:rsidRDefault="00CC2955">
      <w:pPr>
        <w:spacing w:line="100" w:lineRule="atLeast"/>
        <w:jc w:val="both"/>
        <w:rPr>
          <w:rFonts w:eastAsia="Times New Roman" w:cs="Times New Roman"/>
        </w:rPr>
      </w:pPr>
    </w:p>
    <w:p w14:paraId="0BCAB5F0" w14:textId="7ED465C7" w:rsidR="00CC2955" w:rsidRDefault="00A351F7">
      <w:pPr>
        <w:spacing w:line="100" w:lineRule="atLeast"/>
        <w:ind w:left="142"/>
        <w:jc w:val="center"/>
        <w:rPr>
          <w:rFonts w:eastAsia="Times New Roman" w:cs="Times New Roman"/>
          <w:b/>
        </w:rPr>
      </w:pPr>
      <w:r>
        <w:rPr>
          <w:rFonts w:eastAsia="Times New Roman" w:cs="Times New Roman"/>
          <w:b/>
        </w:rPr>
        <w:t>Договор</w:t>
      </w:r>
      <w:r w:rsidR="00CC2955">
        <w:rPr>
          <w:rFonts w:eastAsia="Times New Roman" w:cs="Times New Roman"/>
          <w:b/>
        </w:rPr>
        <w:t xml:space="preserve"> №</w:t>
      </w:r>
    </w:p>
    <w:p w14:paraId="2B37DAA7" w14:textId="3FC9FBCA" w:rsidR="00CC2955" w:rsidRDefault="00CC2955" w:rsidP="00A351F7">
      <w:pPr>
        <w:spacing w:line="100" w:lineRule="atLeast"/>
        <w:ind w:left="142"/>
        <w:jc w:val="center"/>
        <w:rPr>
          <w:rFonts w:eastAsia="Times New Roman" w:cs="Times New Roman"/>
          <w:b/>
        </w:rPr>
      </w:pPr>
      <w:r>
        <w:rPr>
          <w:rFonts w:eastAsia="Times New Roman" w:cs="Times New Roman"/>
          <w:b/>
        </w:rPr>
        <w:t>купли-продажи (проект)</w:t>
      </w:r>
    </w:p>
    <w:p w14:paraId="42CD39C4" w14:textId="77777777" w:rsidR="00A351F7" w:rsidRPr="00A351F7" w:rsidRDefault="00A351F7" w:rsidP="00A351F7">
      <w:pPr>
        <w:spacing w:line="100" w:lineRule="atLeast"/>
        <w:rPr>
          <w:rFonts w:eastAsia="Times New Roman" w:cs="Times New Roman"/>
        </w:rPr>
      </w:pPr>
    </w:p>
    <w:p w14:paraId="18CC0E04" w14:textId="04E09A81" w:rsidR="00CC2955" w:rsidRDefault="00CC2955" w:rsidP="00A351F7">
      <w:pPr>
        <w:spacing w:line="100" w:lineRule="atLeast"/>
        <w:jc w:val="both"/>
        <w:rPr>
          <w:rFonts w:eastAsia="Times New Roman" w:cs="Times New Roman"/>
          <w:b/>
        </w:rPr>
      </w:pPr>
      <w:r>
        <w:rPr>
          <w:rFonts w:eastAsia="Times New Roman" w:cs="Times New Roman"/>
          <w:b/>
        </w:rPr>
        <w:t>г. Санкт-Петербур</w:t>
      </w:r>
      <w:r w:rsidR="00687FEB">
        <w:rPr>
          <w:rFonts w:eastAsia="Times New Roman" w:cs="Times New Roman"/>
          <w:b/>
        </w:rPr>
        <w:t>г</w:t>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687FEB">
        <w:rPr>
          <w:rFonts w:eastAsia="Times New Roman" w:cs="Times New Roman"/>
          <w:b/>
        </w:rPr>
        <w:tab/>
      </w:r>
      <w:r w:rsidR="00DF4564">
        <w:rPr>
          <w:rFonts w:eastAsia="Times New Roman" w:cs="Times New Roman"/>
          <w:b/>
        </w:rPr>
        <w:t xml:space="preserve"> </w:t>
      </w:r>
      <w:proofErr w:type="gramStart"/>
      <w:r w:rsidR="00A351F7">
        <w:rPr>
          <w:rFonts w:eastAsia="Times New Roman" w:cs="Times New Roman"/>
          <w:b/>
        </w:rPr>
        <w:t xml:space="preserve">  </w:t>
      </w:r>
      <w:r w:rsidR="00DF4564">
        <w:rPr>
          <w:rFonts w:eastAsia="Times New Roman" w:cs="Times New Roman"/>
          <w:b/>
        </w:rPr>
        <w:t xml:space="preserve"> </w:t>
      </w:r>
      <w:r w:rsidR="00246562">
        <w:rPr>
          <w:rFonts w:eastAsia="Times New Roman" w:cs="Times New Roman"/>
          <w:b/>
        </w:rPr>
        <w:t>«</w:t>
      </w:r>
      <w:proofErr w:type="gramEnd"/>
      <w:r w:rsidR="00A351F7">
        <w:rPr>
          <w:rFonts w:eastAsia="Times New Roman" w:cs="Times New Roman"/>
          <w:b/>
        </w:rPr>
        <w:t>_</w:t>
      </w:r>
      <w:r w:rsidR="00AC5B50">
        <w:rPr>
          <w:rFonts w:eastAsia="Times New Roman" w:cs="Times New Roman"/>
          <w:b/>
        </w:rPr>
        <w:t>__</w:t>
      </w:r>
      <w:r w:rsidR="00246562">
        <w:rPr>
          <w:rFonts w:eastAsia="Times New Roman" w:cs="Times New Roman"/>
          <w:b/>
        </w:rPr>
        <w:t xml:space="preserve">» </w:t>
      </w:r>
      <w:r w:rsidR="00A351F7">
        <w:rPr>
          <w:rFonts w:eastAsia="Times New Roman" w:cs="Times New Roman"/>
          <w:b/>
        </w:rPr>
        <w:t>_____</w:t>
      </w:r>
      <w:r w:rsidR="00AC5B50">
        <w:rPr>
          <w:rFonts w:eastAsia="Times New Roman" w:cs="Times New Roman"/>
          <w:b/>
        </w:rPr>
        <w:t>_____</w:t>
      </w:r>
      <w:r w:rsidR="00246562">
        <w:rPr>
          <w:rFonts w:eastAsia="Times New Roman" w:cs="Times New Roman"/>
          <w:b/>
        </w:rPr>
        <w:t xml:space="preserve"> 201</w:t>
      </w:r>
      <w:r w:rsidR="00DF4564">
        <w:rPr>
          <w:rFonts w:eastAsia="Times New Roman" w:cs="Times New Roman"/>
          <w:b/>
        </w:rPr>
        <w:t>9</w:t>
      </w:r>
      <w:r>
        <w:rPr>
          <w:rFonts w:eastAsia="Times New Roman" w:cs="Times New Roman"/>
          <w:b/>
        </w:rPr>
        <w:t xml:space="preserve"> г</w:t>
      </w:r>
      <w:r w:rsidR="00DF4564">
        <w:rPr>
          <w:rFonts w:eastAsia="Times New Roman" w:cs="Times New Roman"/>
          <w:b/>
        </w:rPr>
        <w:t>ода</w:t>
      </w:r>
    </w:p>
    <w:p w14:paraId="67425EA8" w14:textId="77777777" w:rsidR="00CC2955" w:rsidRPr="006A5B94" w:rsidRDefault="00CC2955" w:rsidP="00A351F7">
      <w:pPr>
        <w:spacing w:line="100" w:lineRule="atLeast"/>
        <w:jc w:val="both"/>
        <w:rPr>
          <w:rFonts w:eastAsia="Times New Roman" w:cs="Times New Roman"/>
        </w:rPr>
      </w:pPr>
    </w:p>
    <w:p w14:paraId="78363D80" w14:textId="19B6D302" w:rsidR="00CC2955" w:rsidRDefault="004D71E0">
      <w:pPr>
        <w:spacing w:line="100" w:lineRule="atLeast"/>
        <w:ind w:firstLine="709"/>
        <w:jc w:val="both"/>
        <w:rPr>
          <w:rFonts w:eastAsia="Times New Roman" w:cs="Times New Roman"/>
        </w:rPr>
      </w:pPr>
      <w:r w:rsidRPr="004D71E0">
        <w:rPr>
          <w:rFonts w:eastAsia="Times New Roman" w:cs="Times New Roman"/>
        </w:rPr>
        <w:t>Общество с ограниченной ответственностью «</w:t>
      </w:r>
      <w:proofErr w:type="spellStart"/>
      <w:r w:rsidRPr="004D71E0">
        <w:rPr>
          <w:rFonts w:eastAsia="Times New Roman" w:cs="Times New Roman"/>
        </w:rPr>
        <w:t>Сангейт</w:t>
      </w:r>
      <w:proofErr w:type="spellEnd"/>
      <w:r w:rsidRPr="004D71E0">
        <w:rPr>
          <w:rFonts w:eastAsia="Times New Roman" w:cs="Times New Roman"/>
        </w:rPr>
        <w:t>», в лице конкурсного управляющего Пугачевой Татьяны Михайловны, действующей на основании Решения Арбитражного суда города Москвы от 09.10.2019 по делу А40-290872/2019</w:t>
      </w:r>
      <w:r w:rsidR="00CC2955">
        <w:rPr>
          <w:rFonts w:eastAsia="Times New Roman" w:cs="Times New Roman"/>
        </w:rPr>
        <w:t xml:space="preserve">, в дальнейшем именуемое </w:t>
      </w:r>
      <w:r w:rsidR="00CC2955">
        <w:rPr>
          <w:rFonts w:eastAsia="Times New Roman" w:cs="Times New Roman"/>
          <w:b/>
        </w:rPr>
        <w:t>«Продавец»</w:t>
      </w:r>
      <w:r w:rsidR="00CC2955">
        <w:rPr>
          <w:rFonts w:eastAsia="Times New Roman" w:cs="Times New Roman"/>
        </w:rPr>
        <w:t>, с одной стороны,</w:t>
      </w:r>
    </w:p>
    <w:p w14:paraId="53E25BF9" w14:textId="77777777" w:rsidR="00CC2955" w:rsidRDefault="00CC2955">
      <w:pPr>
        <w:spacing w:line="100" w:lineRule="atLeast"/>
        <w:ind w:firstLine="709"/>
        <w:jc w:val="both"/>
        <w:rPr>
          <w:rFonts w:eastAsia="Times New Roman" w:cs="Times New Roman"/>
        </w:rPr>
      </w:pPr>
      <w:r>
        <w:rPr>
          <w:rFonts w:eastAsia="Times New Roman" w:cs="Times New Roman"/>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Pr>
          <w:rFonts w:eastAsia="Times New Roman" w:cs="Times New Roman"/>
          <w:b/>
        </w:rPr>
        <w:t>«Покупатель»</w:t>
      </w:r>
      <w:r>
        <w:rPr>
          <w:rFonts w:eastAsia="Times New Roman" w:cs="Times New Roman"/>
        </w:rPr>
        <w:t xml:space="preserve">, с другой стороны, совместно или в отдельности в дальнейшем также именуемые  </w:t>
      </w:r>
      <w:r>
        <w:rPr>
          <w:rFonts w:eastAsia="Times New Roman" w:cs="Times New Roman"/>
          <w:b/>
        </w:rPr>
        <w:t>«Стороны</w:t>
      </w:r>
      <w:r>
        <w:rPr>
          <w:rFonts w:eastAsia="Times New Roman" w:cs="Times New Roman"/>
        </w:rPr>
        <w:t xml:space="preserve">» или </w:t>
      </w:r>
      <w:r>
        <w:rPr>
          <w:rFonts w:eastAsia="Times New Roman" w:cs="Times New Roman"/>
          <w:b/>
        </w:rPr>
        <w:t>«Сторона</w:t>
      </w:r>
      <w:r>
        <w:rPr>
          <w:rFonts w:eastAsia="Times New Roman" w:cs="Times New Roman"/>
        </w:rPr>
        <w:t>», на основании протокола от _______________ об итогах аукциона, заключили настоящий Договор купли-продажи (далее – Договор) о нижеследующем:</w:t>
      </w:r>
    </w:p>
    <w:p w14:paraId="2DEF3EB1" w14:textId="77777777" w:rsidR="00CC2955" w:rsidRDefault="00CC2955" w:rsidP="00A351F7">
      <w:pPr>
        <w:spacing w:line="100" w:lineRule="atLeast"/>
        <w:jc w:val="both"/>
        <w:rPr>
          <w:rFonts w:eastAsia="Times New Roman" w:cs="Times New Roman"/>
        </w:rPr>
      </w:pPr>
    </w:p>
    <w:p w14:paraId="43776DAC" w14:textId="1E55D78A" w:rsidR="00CC2955" w:rsidRDefault="00CC2955" w:rsidP="00573BC7">
      <w:pPr>
        <w:spacing w:line="100" w:lineRule="atLeast"/>
        <w:ind w:left="142" w:firstLine="709"/>
        <w:jc w:val="center"/>
        <w:rPr>
          <w:rFonts w:eastAsia="Times New Roman" w:cs="Times New Roman"/>
        </w:rPr>
      </w:pPr>
      <w:r>
        <w:rPr>
          <w:rFonts w:eastAsia="Times New Roman" w:cs="Times New Roman"/>
          <w:b/>
        </w:rPr>
        <w:t>1. Предмет договора</w:t>
      </w:r>
    </w:p>
    <w:p w14:paraId="57B748AF" w14:textId="77777777" w:rsidR="00CC2955" w:rsidRDefault="00CC2955">
      <w:pPr>
        <w:spacing w:line="100" w:lineRule="atLeast"/>
        <w:ind w:firstLine="709"/>
        <w:jc w:val="both"/>
      </w:pPr>
      <w:r>
        <w:rPr>
          <w:rFonts w:eastAsia="Times New Roman" w:cs="Times New Roman"/>
        </w:rPr>
        <w:t>1.1. По настоящему Договору Продавец обязуется передать в собственность имущество (далее – Объект) _____________________________________________________________________,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Default="00CC2955" w:rsidP="00A351F7">
      <w:pPr>
        <w:spacing w:line="100" w:lineRule="atLeast"/>
        <w:jc w:val="both"/>
      </w:pPr>
    </w:p>
    <w:p w14:paraId="790F6BC9" w14:textId="758A2E6A" w:rsidR="00CC2955" w:rsidRDefault="00CC2955" w:rsidP="00573BC7">
      <w:pPr>
        <w:spacing w:line="100" w:lineRule="atLeast"/>
        <w:ind w:firstLine="709"/>
        <w:jc w:val="center"/>
        <w:rPr>
          <w:rFonts w:eastAsia="Times New Roman" w:cs="Times New Roman"/>
        </w:rPr>
      </w:pPr>
      <w:r>
        <w:rPr>
          <w:rFonts w:eastAsia="Times New Roman" w:cs="Times New Roman"/>
          <w:b/>
        </w:rPr>
        <w:t>2. Цена и порядок расчётов</w:t>
      </w:r>
    </w:p>
    <w:p w14:paraId="5FA6F71A" w14:textId="7F946C5D" w:rsidR="00CC2955" w:rsidRDefault="00CC2955">
      <w:pPr>
        <w:spacing w:line="100" w:lineRule="atLeast"/>
        <w:ind w:firstLine="709"/>
        <w:jc w:val="both"/>
        <w:rPr>
          <w:rFonts w:eastAsia="Times New Roman" w:cs="Times New Roman"/>
        </w:rPr>
      </w:pPr>
      <w:r>
        <w:rPr>
          <w:rFonts w:eastAsia="Times New Roman" w:cs="Times New Roman"/>
        </w:rPr>
        <w:t>2.1. Цена продажи Объекта в соответствии с протоколом об итогах торгов составляет ______________</w:t>
      </w:r>
      <w:proofErr w:type="gramStart"/>
      <w:r>
        <w:rPr>
          <w:rFonts w:eastAsia="Times New Roman" w:cs="Times New Roman"/>
        </w:rPr>
        <w:t>_(</w:t>
      </w:r>
      <w:proofErr w:type="gramEnd"/>
      <w:r>
        <w:rPr>
          <w:rFonts w:eastAsia="Times New Roman" w:cs="Times New Roman"/>
        </w:rPr>
        <w:t>__________________) рублей.</w:t>
      </w:r>
    </w:p>
    <w:p w14:paraId="23628EAB" w14:textId="7BBF6184" w:rsidR="00CC2955" w:rsidRDefault="00CC2955">
      <w:pPr>
        <w:spacing w:line="100" w:lineRule="atLeast"/>
        <w:ind w:firstLine="709"/>
        <w:jc w:val="both"/>
        <w:rPr>
          <w:rFonts w:eastAsia="Times New Roman" w:cs="Times New Roman"/>
        </w:rPr>
      </w:pPr>
      <w:r>
        <w:rPr>
          <w:rFonts w:eastAsia="Times New Roman" w:cs="Times New Roman"/>
        </w:rPr>
        <w:t>2.2. Сумма внесенного задатка, установленного в размере ____________ (___________________) рублей, перечисленная Покупателем на расчетный счет</w:t>
      </w:r>
      <w:r w:rsidR="000A2BF4">
        <w:rPr>
          <w:rFonts w:eastAsia="Times New Roman" w:cs="Times New Roman"/>
        </w:rPr>
        <w:t xml:space="preserve"> организатора торгов</w:t>
      </w:r>
      <w:r>
        <w:rPr>
          <w:rFonts w:eastAsia="Times New Roman" w:cs="Times New Roman"/>
        </w:rPr>
        <w:t xml:space="preserve"> на основании договора о за</w:t>
      </w:r>
      <w:r w:rsidR="000A2BF4">
        <w:rPr>
          <w:rFonts w:eastAsia="Times New Roman" w:cs="Times New Roman"/>
        </w:rPr>
        <w:t>датке (договора присоединения)</w:t>
      </w:r>
      <w:r>
        <w:rPr>
          <w:rFonts w:eastAsia="Times New Roman" w:cs="Times New Roman"/>
        </w:rPr>
        <w:t>, засчитывается Покупателю в счет оплаты цены продажи Объекта в соответствии с частью 4 статьи 448 ГК РФ.</w:t>
      </w:r>
    </w:p>
    <w:p w14:paraId="1707F104" w14:textId="135810F5" w:rsidR="00CC2955" w:rsidRPr="000A2BF4" w:rsidRDefault="00CC2955" w:rsidP="000A2BF4">
      <w:pPr>
        <w:ind w:firstLine="539"/>
        <w:contextualSpacing/>
        <w:jc w:val="both"/>
        <w:rPr>
          <w:rFonts w:cs="Times New Roman"/>
        </w:rPr>
      </w:pPr>
      <w:r>
        <w:rPr>
          <w:rFonts w:eastAsia="Times New Roman" w:cs="Times New Roman"/>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0A2BF4">
        <w:rPr>
          <w:rFonts w:cs="Times New Roman"/>
        </w:rPr>
        <w:t>В случае неуплаты полной стоимости уступаемых прав в течение указанного срока, договор считается расторгнутым на тридцать первый день, а уплачиваемый Цессионарием задаток не подлежит возврату Цессионарию, составление отдельного соглашения о расторжении не требуется.</w:t>
      </w:r>
    </w:p>
    <w:p w14:paraId="26B5F774" w14:textId="77777777" w:rsidR="00CC2955" w:rsidRDefault="00CC2955">
      <w:pPr>
        <w:spacing w:line="100" w:lineRule="atLeast"/>
        <w:ind w:firstLine="709"/>
        <w:jc w:val="both"/>
        <w:rPr>
          <w:rFonts w:eastAsia="Times New Roman" w:cs="Times New Roman"/>
          <w:bCs/>
        </w:rPr>
      </w:pPr>
      <w:r>
        <w:rPr>
          <w:rFonts w:eastAsia="Times New Roman" w:cs="Times New Roman"/>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A351F7" w:rsidRDefault="00A351F7" w:rsidP="00A351F7">
      <w:pPr>
        <w:rPr>
          <w:rFonts w:eastAsia="Times New Roman" w:cs="Times New Roman"/>
        </w:rPr>
      </w:pPr>
    </w:p>
    <w:p w14:paraId="46D4440A" w14:textId="33C66EC4" w:rsidR="00CC2955" w:rsidRDefault="00CC2955" w:rsidP="00573BC7">
      <w:pPr>
        <w:tabs>
          <w:tab w:val="left" w:pos="3180"/>
        </w:tabs>
        <w:spacing w:line="100" w:lineRule="atLeast"/>
        <w:ind w:left="142"/>
        <w:jc w:val="both"/>
        <w:rPr>
          <w:rFonts w:eastAsia="Times New Roman" w:cs="Times New Roman"/>
        </w:rPr>
      </w:pPr>
      <w:r>
        <w:rPr>
          <w:rFonts w:eastAsia="Times New Roman" w:cs="Times New Roman"/>
        </w:rPr>
        <w:tab/>
      </w:r>
      <w:r>
        <w:rPr>
          <w:rFonts w:eastAsia="Times New Roman" w:cs="Times New Roman"/>
          <w:b/>
        </w:rPr>
        <w:t>3. Переход прав на Объект</w:t>
      </w:r>
    </w:p>
    <w:p w14:paraId="0D900526"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6922433E"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В момент подписания Продавцом и Покупателем предусмотренного настоящим пунктом Акта:</w:t>
      </w:r>
    </w:p>
    <w:p w14:paraId="627A8374"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3.2.1. Обязанность по передаче Объекта Покупателю считается исполненной;</w:t>
      </w:r>
    </w:p>
    <w:p w14:paraId="1111E27E"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762ABE15"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3.2.3. Риск утраты (включая гибель и хищение) или повреждения Объекта переходит от Продавца к Покупателю.</w:t>
      </w:r>
    </w:p>
    <w:p w14:paraId="60CB2250"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6BF04C79"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3.3.1. Право собственности на Объект к Покупателю переходит с момента государственной регистрации перехода права собственности.</w:t>
      </w:r>
    </w:p>
    <w:p w14:paraId="7CB2AFFF"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lastRenderedPageBreak/>
        <w:t>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6 настоящего Договора, и не позднее 5 (пяти) рабочих дней с указанной даты.</w:t>
      </w:r>
    </w:p>
    <w:p w14:paraId="6E16B528"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3.3.3. Расходы по уплате государственной пошлины за государственную регистрацию перехода права собственности несет Покупатель.</w:t>
      </w:r>
    </w:p>
    <w:p w14:paraId="7830B28B"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3.4. В случае если в соответствии с действующим законодательством Объект подлежит регистрационному учету:</w:t>
      </w:r>
    </w:p>
    <w:p w14:paraId="7F3E77CD"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 xml:space="preserve">3.4.1. Одновременно с подписанием передаточного акта </w:t>
      </w:r>
      <w:r w:rsidRPr="007C7514">
        <w:rPr>
          <w:rFonts w:eastAsia="Times New Roman" w:cs="Times New Roman"/>
          <w:bCs/>
        </w:rPr>
        <w:t>Продавец</w:t>
      </w:r>
      <w:r w:rsidRPr="007C7514">
        <w:rPr>
          <w:rFonts w:eastAsia="Times New Roman" w:cs="Times New Roman"/>
        </w:rPr>
        <w:t xml:space="preserve"> обязан передать </w:t>
      </w:r>
      <w:r w:rsidRPr="007C7514">
        <w:rPr>
          <w:rFonts w:eastAsia="Times New Roman" w:cs="Times New Roman"/>
          <w:bCs/>
        </w:rPr>
        <w:t>Покупателю, а Покупатель обязан принять</w:t>
      </w:r>
      <w:r w:rsidRPr="007C7514">
        <w:rPr>
          <w:rFonts w:eastAsia="Times New Roman" w:cs="Times New Roman"/>
        </w:rPr>
        <w:t xml:space="preserve"> документы, обеспечивающие возможность осуществления в отношении </w:t>
      </w:r>
      <w:r w:rsidRPr="007C7514">
        <w:rPr>
          <w:rFonts w:eastAsia="Times New Roman" w:cs="Times New Roman"/>
          <w:bCs/>
        </w:rPr>
        <w:t>Объекта</w:t>
      </w:r>
      <w:r w:rsidRPr="007C7514">
        <w:rPr>
          <w:rFonts w:eastAsia="Times New Roman" w:cs="Times New Roman"/>
        </w:rPr>
        <w:t xml:space="preserve"> регистрационных действий, предусмотренных законодательством Российской Федерации.</w:t>
      </w:r>
    </w:p>
    <w:p w14:paraId="1A86F6AD"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3.4.2. Передаточный акт является основанием для регистрации Объекта в регистрирующем органе на имя Покупателя.</w:t>
      </w:r>
    </w:p>
    <w:p w14:paraId="46B2006C" w14:textId="77777777" w:rsidR="007C7514" w:rsidRPr="007C7514" w:rsidRDefault="007C7514" w:rsidP="007C7514">
      <w:pPr>
        <w:spacing w:line="100" w:lineRule="atLeast"/>
        <w:ind w:firstLine="709"/>
        <w:jc w:val="both"/>
        <w:rPr>
          <w:rFonts w:eastAsia="Times New Roman" w:cs="Times New Roman"/>
        </w:rPr>
      </w:pPr>
      <w:r w:rsidRPr="007C7514">
        <w:rPr>
          <w:rFonts w:eastAsia="Times New Roman" w:cs="Times New Roman"/>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p>
    <w:p w14:paraId="5AC5F720" w14:textId="77777777" w:rsidR="00CC2955" w:rsidRDefault="00CC2955">
      <w:pPr>
        <w:tabs>
          <w:tab w:val="left" w:pos="3210"/>
        </w:tabs>
        <w:spacing w:line="100" w:lineRule="atLeast"/>
        <w:ind w:left="142"/>
        <w:jc w:val="both"/>
        <w:rPr>
          <w:rFonts w:eastAsia="Times New Roman" w:cs="Times New Roman"/>
          <w:b/>
        </w:rPr>
      </w:pPr>
      <w:r>
        <w:rPr>
          <w:rFonts w:eastAsia="Times New Roman" w:cs="Times New Roman"/>
        </w:rPr>
        <w:tab/>
      </w:r>
    </w:p>
    <w:p w14:paraId="45E37A7D" w14:textId="2B9C3911" w:rsidR="00CC2955" w:rsidRDefault="00CC2955" w:rsidP="00573BC7">
      <w:pPr>
        <w:spacing w:line="100" w:lineRule="atLeast"/>
        <w:ind w:left="142"/>
        <w:jc w:val="center"/>
        <w:rPr>
          <w:rFonts w:eastAsia="Times New Roman" w:cs="Times New Roman"/>
        </w:rPr>
      </w:pPr>
      <w:r>
        <w:rPr>
          <w:rFonts w:eastAsia="Times New Roman" w:cs="Times New Roman"/>
          <w:b/>
        </w:rPr>
        <w:t>4. Ответственность Сторон</w:t>
      </w:r>
    </w:p>
    <w:p w14:paraId="7A82E921" w14:textId="63170A82" w:rsidR="00CC2955" w:rsidRDefault="00CC2955" w:rsidP="00573BC7">
      <w:pPr>
        <w:spacing w:line="100" w:lineRule="atLeast"/>
        <w:ind w:firstLine="709"/>
        <w:jc w:val="both"/>
        <w:rPr>
          <w:rFonts w:eastAsia="Times New Roman" w:cs="Times New Roman"/>
        </w:rPr>
      </w:pPr>
      <w:r>
        <w:rPr>
          <w:rFonts w:eastAsia="Times New Roman" w:cs="Times New Roman"/>
        </w:rPr>
        <w:t xml:space="preserve">4.1. Настоящим по взаимному и добровольному согласию Сторон </w:t>
      </w:r>
      <w:proofErr w:type="gramStart"/>
      <w:r>
        <w:rPr>
          <w:rFonts w:eastAsia="Times New Roman" w:cs="Times New Roman"/>
        </w:rPr>
        <w:t>устраняется</w:t>
      </w:r>
      <w:proofErr w:type="gramEnd"/>
      <w:r>
        <w:rPr>
          <w:rFonts w:eastAsia="Times New Roman" w:cs="Times New Roman"/>
        </w:rPr>
        <w:t xml:space="preserve">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460E5EAC" w14:textId="0F3A1E4A" w:rsidR="00CC2955" w:rsidRDefault="00CC2955" w:rsidP="00573BC7">
      <w:pPr>
        <w:spacing w:line="100" w:lineRule="atLeast"/>
        <w:ind w:firstLine="709"/>
        <w:jc w:val="both"/>
        <w:rPr>
          <w:rFonts w:eastAsia="Times New Roman" w:cs="Times New Roman"/>
        </w:rPr>
      </w:pPr>
      <w:r>
        <w:rPr>
          <w:rFonts w:eastAsia="Times New Roman" w:cs="Times New Roman"/>
        </w:rPr>
        <w:t>4.</w:t>
      </w:r>
      <w:r w:rsidR="00573BC7">
        <w:rPr>
          <w:rFonts w:eastAsia="Times New Roman" w:cs="Times New Roman"/>
        </w:rPr>
        <w:t>2</w:t>
      </w:r>
      <w:r>
        <w:rPr>
          <w:rFonts w:eastAsia="Times New Roman" w:cs="Times New Roman"/>
        </w:rPr>
        <w:t>.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52927CF5" w14:textId="77777777" w:rsidR="00573BC7" w:rsidRDefault="00573BC7" w:rsidP="00573BC7">
      <w:pPr>
        <w:spacing w:line="100" w:lineRule="atLeast"/>
        <w:ind w:left="142"/>
        <w:jc w:val="center"/>
        <w:rPr>
          <w:rFonts w:eastAsia="Times New Roman" w:cs="Times New Roman"/>
          <w:b/>
        </w:rPr>
      </w:pPr>
    </w:p>
    <w:p w14:paraId="71CE987C" w14:textId="4EDB6A86" w:rsidR="00CC2955" w:rsidRDefault="00CC2955" w:rsidP="00573BC7">
      <w:pPr>
        <w:spacing w:line="100" w:lineRule="atLeast"/>
        <w:ind w:left="142"/>
        <w:jc w:val="center"/>
        <w:rPr>
          <w:rFonts w:eastAsia="Times New Roman" w:cs="Times New Roman"/>
          <w:b/>
        </w:rPr>
      </w:pPr>
      <w:r>
        <w:rPr>
          <w:rFonts w:eastAsia="Times New Roman" w:cs="Times New Roman"/>
          <w:b/>
        </w:rPr>
        <w:t>5. Прочие условия</w:t>
      </w:r>
    </w:p>
    <w:p w14:paraId="1DBCD45F" w14:textId="77777777" w:rsidR="00CC2955" w:rsidRDefault="00CC2955">
      <w:pPr>
        <w:spacing w:line="100" w:lineRule="atLeast"/>
        <w:ind w:firstLine="709"/>
        <w:jc w:val="both"/>
        <w:rPr>
          <w:rFonts w:eastAsia="Times New Roman" w:cs="Times New Roman"/>
          <w:b/>
        </w:rPr>
      </w:pPr>
      <w:r>
        <w:rPr>
          <w:rFonts w:eastAsia="Times New Roman" w:cs="Times New Roman"/>
        </w:rPr>
        <w:t xml:space="preserve">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  </w:t>
      </w:r>
    </w:p>
    <w:p w14:paraId="6180FF7A" w14:textId="6DD25C7B" w:rsidR="00CC2955" w:rsidRDefault="00CC2955" w:rsidP="00573BC7">
      <w:pPr>
        <w:spacing w:line="100" w:lineRule="atLeast"/>
        <w:jc w:val="both"/>
        <w:rPr>
          <w:rFonts w:eastAsia="Times New Roman" w:cs="Times New Roman"/>
          <w:b/>
        </w:rPr>
      </w:pPr>
    </w:p>
    <w:p w14:paraId="225AEC27" w14:textId="7A194765" w:rsidR="00CC2955" w:rsidRDefault="00CC2955" w:rsidP="00573BC7">
      <w:pPr>
        <w:spacing w:line="100" w:lineRule="atLeast"/>
        <w:ind w:left="142"/>
        <w:jc w:val="center"/>
        <w:rPr>
          <w:rFonts w:eastAsia="Times New Roman" w:cs="Times New Roman"/>
        </w:rPr>
      </w:pPr>
      <w:r>
        <w:rPr>
          <w:rFonts w:eastAsia="Times New Roman" w:cs="Times New Roman"/>
          <w:b/>
        </w:rPr>
        <w:t>6. Реквизиты и подписи Сторон</w:t>
      </w:r>
    </w:p>
    <w:tbl>
      <w:tblPr>
        <w:tblW w:w="0" w:type="auto"/>
        <w:tblLayout w:type="fixed"/>
        <w:tblLook w:val="0000" w:firstRow="0" w:lastRow="0" w:firstColumn="0" w:lastColumn="0" w:noHBand="0" w:noVBand="0"/>
      </w:tblPr>
      <w:tblGrid>
        <w:gridCol w:w="5608"/>
        <w:gridCol w:w="4812"/>
      </w:tblGrid>
      <w:tr w:rsidR="00CC2955" w14:paraId="2F8A5955" w14:textId="77777777">
        <w:trPr>
          <w:trHeight w:val="2333"/>
        </w:trPr>
        <w:tc>
          <w:tcPr>
            <w:tcW w:w="5608" w:type="dxa"/>
            <w:shd w:val="clear" w:color="auto" w:fill="auto"/>
            <w:vAlign w:val="center"/>
          </w:tcPr>
          <w:p w14:paraId="6DB2B031" w14:textId="52B7DBD8" w:rsidR="00BF3B8C" w:rsidRPr="000A2BF4" w:rsidRDefault="00BF3B8C" w:rsidP="00716E80">
            <w:r w:rsidRPr="000A2BF4">
              <w:t>Продавец:</w:t>
            </w:r>
          </w:p>
          <w:p w14:paraId="29C458DE" w14:textId="77777777" w:rsidR="00D75438" w:rsidRPr="00D75438" w:rsidRDefault="00D75438" w:rsidP="00D75438">
            <w:r w:rsidRPr="00D75438">
              <w:t>Общество с ограниченной ответственностью «</w:t>
            </w:r>
            <w:proofErr w:type="spellStart"/>
            <w:r w:rsidRPr="00D75438">
              <w:t>Сангейт</w:t>
            </w:r>
            <w:proofErr w:type="spellEnd"/>
            <w:r w:rsidRPr="00D75438">
              <w:t>»</w:t>
            </w:r>
          </w:p>
          <w:p w14:paraId="6C91F631" w14:textId="77777777" w:rsidR="00D75438" w:rsidRPr="00D75438" w:rsidRDefault="00D75438" w:rsidP="00D75438">
            <w:r w:rsidRPr="00D75438">
              <w:t>Юридический адрес: 129344, МОСКВА ГОРОД, УЛИЦА ЕНИСЕЙСКАЯ, 7, 3</w:t>
            </w:r>
          </w:p>
          <w:p w14:paraId="369EA2D3" w14:textId="77777777" w:rsidR="00D75438" w:rsidRPr="00D75438" w:rsidRDefault="00D75438" w:rsidP="00D75438">
            <w:r w:rsidRPr="00D75438">
              <w:t>Адрес конкурсного управляющего: 191144, Санкт-Петербург, а/я 41</w:t>
            </w:r>
          </w:p>
          <w:p w14:paraId="7ED93737" w14:textId="77777777" w:rsidR="00D75438" w:rsidRPr="00D75438" w:rsidRDefault="00D75438" w:rsidP="00D75438">
            <w:r w:rsidRPr="00D75438">
              <w:t>ОГРН 1027739230837 ИНН 7709205466 КПП 771601001</w:t>
            </w:r>
          </w:p>
          <w:p w14:paraId="6E282C84" w14:textId="77777777" w:rsidR="00D75438" w:rsidRPr="00D75438" w:rsidRDefault="00D75438" w:rsidP="00D75438">
            <w:r w:rsidRPr="00D75438">
              <w:t xml:space="preserve">р/с 40702810538090007333, </w:t>
            </w:r>
          </w:p>
          <w:p w14:paraId="1640C7C1" w14:textId="77777777" w:rsidR="00D75438" w:rsidRPr="00D75438" w:rsidRDefault="00D75438" w:rsidP="00D75438">
            <w:r w:rsidRPr="00D75438">
              <w:t xml:space="preserve">ПАО «Сбербанк России», филиал Московский Банк, </w:t>
            </w:r>
          </w:p>
          <w:p w14:paraId="4E3BFE12" w14:textId="77777777" w:rsidR="00D75438" w:rsidRPr="00D75438" w:rsidRDefault="00D75438" w:rsidP="00D75438">
            <w:r w:rsidRPr="00D75438">
              <w:t xml:space="preserve">БИК 044525225, </w:t>
            </w:r>
          </w:p>
          <w:p w14:paraId="6E8ED2E6" w14:textId="77777777" w:rsidR="00D75438" w:rsidRPr="00D75438" w:rsidRDefault="00D75438" w:rsidP="00D75438">
            <w:r w:rsidRPr="00D75438">
              <w:t>к/счет: 30101810400000000225</w:t>
            </w:r>
          </w:p>
          <w:p w14:paraId="6A349C7B" w14:textId="77777777" w:rsidR="00CC2955" w:rsidRPr="000A2BF4" w:rsidRDefault="00CC2955">
            <w:pPr>
              <w:tabs>
                <w:tab w:val="center" w:pos="4677"/>
                <w:tab w:val="right" w:pos="9355"/>
              </w:tabs>
              <w:spacing w:line="100" w:lineRule="atLeast"/>
              <w:ind w:left="142"/>
              <w:jc w:val="center"/>
            </w:pPr>
          </w:p>
          <w:p w14:paraId="68A1BC1C" w14:textId="77777777" w:rsidR="000B6F77" w:rsidRPr="000A2BF4" w:rsidRDefault="000B6F77" w:rsidP="000B6F77">
            <w:pPr>
              <w:widowControl w:val="0"/>
              <w:autoSpaceDE w:val="0"/>
              <w:autoSpaceDN w:val="0"/>
              <w:adjustRightInd w:val="0"/>
              <w:jc w:val="both"/>
              <w:rPr>
                <w:b/>
              </w:rPr>
            </w:pPr>
            <w:r w:rsidRPr="000A2BF4">
              <w:rPr>
                <w:b/>
              </w:rPr>
              <w:t>Конкурсный управляющий</w:t>
            </w:r>
          </w:p>
          <w:p w14:paraId="3DFB0D0D" w14:textId="4905B362" w:rsidR="000B6F77" w:rsidRPr="00573BC7" w:rsidRDefault="000A2BF4" w:rsidP="000B6F77">
            <w:pPr>
              <w:tabs>
                <w:tab w:val="center" w:pos="4677"/>
                <w:tab w:val="right" w:pos="9355"/>
              </w:tabs>
              <w:spacing w:line="100" w:lineRule="atLeast"/>
              <w:rPr>
                <w:b/>
              </w:rPr>
            </w:pPr>
            <w:r w:rsidRPr="000A2BF4">
              <w:rPr>
                <w:b/>
              </w:rPr>
              <w:t>___________________________/Пугачева Т.М.</w:t>
            </w:r>
            <w:r w:rsidR="00573BC7">
              <w:rPr>
                <w:b/>
              </w:rPr>
              <w:t>/</w:t>
            </w:r>
          </w:p>
        </w:tc>
        <w:tc>
          <w:tcPr>
            <w:tcW w:w="4812" w:type="dxa"/>
            <w:shd w:val="clear" w:color="auto" w:fill="auto"/>
          </w:tcPr>
          <w:p w14:paraId="57E83254" w14:textId="77777777" w:rsidR="00CC2955" w:rsidRDefault="00CC2955" w:rsidP="00B748D6">
            <w:pPr>
              <w:tabs>
                <w:tab w:val="center" w:pos="4677"/>
                <w:tab w:val="right" w:pos="9355"/>
              </w:tabs>
              <w:spacing w:line="100" w:lineRule="atLeast"/>
              <w:ind w:left="142"/>
              <w:rPr>
                <w:rFonts w:eastAsia="Times New Roman" w:cs="Times New Roman"/>
                <w:b/>
              </w:rPr>
            </w:pPr>
            <w:r>
              <w:rPr>
                <w:rFonts w:eastAsia="Times New Roman" w:cs="Times New Roman"/>
                <w:b/>
              </w:rPr>
              <w:t>Покупатель</w:t>
            </w:r>
            <w:r w:rsidR="00B748D6">
              <w:rPr>
                <w:rFonts w:eastAsia="Times New Roman" w:cs="Times New Roman"/>
                <w:b/>
              </w:rPr>
              <w:t>:</w:t>
            </w:r>
          </w:p>
          <w:p w14:paraId="01DF9F01" w14:textId="77777777" w:rsidR="00CC2955" w:rsidRDefault="00CC2955">
            <w:pPr>
              <w:tabs>
                <w:tab w:val="center" w:pos="4677"/>
                <w:tab w:val="right" w:pos="9355"/>
              </w:tabs>
              <w:spacing w:line="100" w:lineRule="atLeast"/>
              <w:ind w:left="142"/>
              <w:jc w:val="center"/>
              <w:rPr>
                <w:rFonts w:eastAsia="Times New Roman" w:cs="Times New Roman"/>
                <w:b/>
              </w:rPr>
            </w:pPr>
          </w:p>
          <w:p w14:paraId="7AE39EB5" w14:textId="77777777" w:rsidR="00CC2955" w:rsidRDefault="00CC2955">
            <w:pPr>
              <w:tabs>
                <w:tab w:val="center" w:pos="4677"/>
                <w:tab w:val="right" w:pos="9355"/>
              </w:tabs>
              <w:spacing w:line="100" w:lineRule="atLeast"/>
              <w:ind w:left="142"/>
              <w:jc w:val="center"/>
              <w:rPr>
                <w:rFonts w:eastAsia="Times New Roman" w:cs="Times New Roman"/>
                <w:b/>
              </w:rPr>
            </w:pPr>
          </w:p>
          <w:p w14:paraId="094C928D" w14:textId="77777777" w:rsidR="00CC2955" w:rsidRDefault="00CC2955">
            <w:pPr>
              <w:tabs>
                <w:tab w:val="center" w:pos="4677"/>
                <w:tab w:val="right" w:pos="9355"/>
              </w:tabs>
              <w:spacing w:line="100" w:lineRule="atLeast"/>
              <w:ind w:left="142"/>
              <w:jc w:val="center"/>
              <w:rPr>
                <w:rFonts w:eastAsia="Times New Roman" w:cs="Times New Roman"/>
                <w:b/>
              </w:rPr>
            </w:pPr>
          </w:p>
          <w:p w14:paraId="599EDAF3" w14:textId="77777777" w:rsidR="00CC2955" w:rsidRDefault="00CC2955">
            <w:pPr>
              <w:tabs>
                <w:tab w:val="center" w:pos="4677"/>
                <w:tab w:val="right" w:pos="9355"/>
              </w:tabs>
              <w:spacing w:line="100" w:lineRule="atLeast"/>
              <w:ind w:left="142"/>
              <w:jc w:val="center"/>
              <w:rPr>
                <w:rFonts w:eastAsia="Times New Roman" w:cs="Times New Roman"/>
                <w:b/>
              </w:rPr>
            </w:pPr>
          </w:p>
          <w:p w14:paraId="3E42912A" w14:textId="77777777" w:rsidR="00CC2955" w:rsidRDefault="00CC2955">
            <w:pPr>
              <w:tabs>
                <w:tab w:val="center" w:pos="4677"/>
                <w:tab w:val="right" w:pos="9355"/>
              </w:tabs>
              <w:spacing w:line="100" w:lineRule="atLeast"/>
              <w:ind w:left="142"/>
              <w:jc w:val="center"/>
              <w:rPr>
                <w:rFonts w:eastAsia="Times New Roman" w:cs="Times New Roman"/>
                <w:b/>
              </w:rPr>
            </w:pPr>
          </w:p>
          <w:p w14:paraId="1AC7DFE3" w14:textId="77777777" w:rsidR="00CC2955" w:rsidRDefault="00CC2955">
            <w:pPr>
              <w:tabs>
                <w:tab w:val="center" w:pos="4677"/>
                <w:tab w:val="right" w:pos="9355"/>
              </w:tabs>
              <w:spacing w:line="100" w:lineRule="atLeast"/>
              <w:ind w:left="142"/>
              <w:jc w:val="center"/>
              <w:rPr>
                <w:rFonts w:eastAsia="Times New Roman" w:cs="Times New Roman"/>
                <w:b/>
              </w:rPr>
            </w:pPr>
          </w:p>
          <w:p w14:paraId="00E4C2F6" w14:textId="77777777" w:rsidR="00CC2955" w:rsidRDefault="00CC2955">
            <w:pPr>
              <w:tabs>
                <w:tab w:val="center" w:pos="4677"/>
                <w:tab w:val="right" w:pos="9355"/>
              </w:tabs>
              <w:spacing w:line="100" w:lineRule="atLeast"/>
              <w:ind w:left="142"/>
              <w:jc w:val="center"/>
              <w:rPr>
                <w:rFonts w:eastAsia="Times New Roman" w:cs="Times New Roman"/>
                <w:b/>
              </w:rPr>
            </w:pPr>
          </w:p>
          <w:p w14:paraId="63181362" w14:textId="77777777" w:rsidR="00CC2955" w:rsidRDefault="00CC2955">
            <w:pPr>
              <w:tabs>
                <w:tab w:val="center" w:pos="4677"/>
                <w:tab w:val="right" w:pos="9355"/>
              </w:tabs>
              <w:spacing w:line="100" w:lineRule="atLeast"/>
              <w:ind w:left="142"/>
              <w:jc w:val="center"/>
              <w:rPr>
                <w:rFonts w:eastAsia="Times New Roman" w:cs="Times New Roman"/>
                <w:b/>
              </w:rPr>
            </w:pPr>
          </w:p>
          <w:p w14:paraId="2DAC8366" w14:textId="1B2E3EC7" w:rsidR="00CC2955" w:rsidRDefault="00CC2955">
            <w:pPr>
              <w:tabs>
                <w:tab w:val="center" w:pos="4677"/>
                <w:tab w:val="right" w:pos="9355"/>
              </w:tabs>
              <w:spacing w:line="100" w:lineRule="atLeast"/>
              <w:ind w:left="142"/>
              <w:jc w:val="center"/>
              <w:rPr>
                <w:rFonts w:eastAsia="Times New Roman" w:cs="Times New Roman"/>
                <w:b/>
              </w:rPr>
            </w:pPr>
          </w:p>
          <w:p w14:paraId="582B1343" w14:textId="078EC94F" w:rsidR="000A2BF4" w:rsidRDefault="000A2BF4">
            <w:pPr>
              <w:tabs>
                <w:tab w:val="center" w:pos="4677"/>
                <w:tab w:val="right" w:pos="9355"/>
              </w:tabs>
              <w:spacing w:line="100" w:lineRule="atLeast"/>
              <w:ind w:left="142"/>
              <w:jc w:val="center"/>
              <w:rPr>
                <w:rFonts w:eastAsia="Times New Roman" w:cs="Times New Roman"/>
                <w:b/>
              </w:rPr>
            </w:pPr>
          </w:p>
          <w:p w14:paraId="0BCD989F" w14:textId="6964B2B9" w:rsidR="000A2BF4" w:rsidRDefault="000A2BF4">
            <w:pPr>
              <w:tabs>
                <w:tab w:val="center" w:pos="4677"/>
                <w:tab w:val="right" w:pos="9355"/>
              </w:tabs>
              <w:spacing w:line="100" w:lineRule="atLeast"/>
              <w:ind w:left="142"/>
              <w:jc w:val="center"/>
              <w:rPr>
                <w:rFonts w:eastAsia="Times New Roman" w:cs="Times New Roman"/>
                <w:b/>
              </w:rPr>
            </w:pPr>
          </w:p>
          <w:p w14:paraId="57294E6E" w14:textId="77777777" w:rsidR="000A2BF4" w:rsidRDefault="000A2BF4">
            <w:pPr>
              <w:tabs>
                <w:tab w:val="center" w:pos="4677"/>
                <w:tab w:val="right" w:pos="9355"/>
              </w:tabs>
              <w:spacing w:line="100" w:lineRule="atLeast"/>
              <w:ind w:left="142"/>
              <w:jc w:val="center"/>
              <w:rPr>
                <w:rFonts w:eastAsia="Times New Roman" w:cs="Times New Roman"/>
                <w:b/>
              </w:rPr>
            </w:pPr>
          </w:p>
          <w:p w14:paraId="4E39BB77" w14:textId="77777777" w:rsidR="00CC2955" w:rsidRDefault="00CC2955">
            <w:pPr>
              <w:tabs>
                <w:tab w:val="center" w:pos="4677"/>
                <w:tab w:val="right" w:pos="9355"/>
              </w:tabs>
              <w:spacing w:line="100" w:lineRule="atLeast"/>
              <w:ind w:left="142"/>
              <w:jc w:val="center"/>
              <w:rPr>
                <w:rFonts w:eastAsia="Times New Roman" w:cs="Times New Roman"/>
                <w:b/>
              </w:rPr>
            </w:pPr>
          </w:p>
          <w:p w14:paraId="17D9B526" w14:textId="77777777" w:rsidR="00CC2955" w:rsidRDefault="00CC2955">
            <w:pPr>
              <w:tabs>
                <w:tab w:val="center" w:pos="4677"/>
                <w:tab w:val="right" w:pos="9355"/>
              </w:tabs>
              <w:spacing w:line="100" w:lineRule="atLeast"/>
              <w:ind w:left="142"/>
              <w:jc w:val="center"/>
              <w:rPr>
                <w:rFonts w:eastAsia="Times New Roman" w:cs="Times New Roman"/>
                <w:b/>
              </w:rPr>
            </w:pPr>
          </w:p>
          <w:p w14:paraId="16074262" w14:textId="77777777" w:rsidR="00CC2955" w:rsidRDefault="00CC2955">
            <w:pPr>
              <w:tabs>
                <w:tab w:val="center" w:pos="4677"/>
                <w:tab w:val="right" w:pos="9355"/>
              </w:tabs>
              <w:spacing w:line="100" w:lineRule="atLeast"/>
              <w:ind w:left="142"/>
              <w:jc w:val="center"/>
            </w:pPr>
            <w:r>
              <w:rPr>
                <w:rFonts w:eastAsia="Times New Roman" w:cs="Times New Roman"/>
                <w:b/>
              </w:rPr>
              <w:t>_______________/_____________________/</w:t>
            </w:r>
          </w:p>
        </w:tc>
      </w:tr>
    </w:tbl>
    <w:p w14:paraId="6991E067" w14:textId="77777777" w:rsidR="00CC2955" w:rsidRDefault="00CC2955" w:rsidP="000B6F77">
      <w:pPr>
        <w:spacing w:line="100" w:lineRule="atLeast"/>
        <w:jc w:val="both"/>
        <w:rPr>
          <w:rFonts w:eastAsia="Times New Roman" w:cs="Times New Roman"/>
        </w:rPr>
      </w:pPr>
      <w:bookmarkStart w:id="0" w:name="_GoBack"/>
      <w:bookmarkEnd w:id="0"/>
    </w:p>
    <w:sectPr w:rsidR="00CC2955" w:rsidSect="00A351F7">
      <w:footerReference w:type="even" r:id="rId6"/>
      <w:pgSz w:w="11906" w:h="16838"/>
      <w:pgMar w:top="567" w:right="567" w:bottom="766" w:left="1134" w:header="680" w:footer="68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8F5610" w14:textId="77777777" w:rsidR="00E210D4" w:rsidRDefault="00E210D4">
      <w:r>
        <w:separator/>
      </w:r>
    </w:p>
  </w:endnote>
  <w:endnote w:type="continuationSeparator" w:id="0">
    <w:p w14:paraId="5001B028" w14:textId="77777777" w:rsidR="00E210D4" w:rsidRDefault="00E21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MV Boli"/>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604C6" w14:textId="19C93A1B" w:rsidR="00CC2955" w:rsidRDefault="00CC2955">
    <w:pPr>
      <w:pStyle w:val="ab"/>
      <w:ind w:right="360"/>
    </w:pPr>
    <w:r>
      <w:fldChar w:fldCharType="begin"/>
    </w:r>
    <w:r>
      <w:instrText xml:space="preserve"> PAGE </w:instrText>
    </w:r>
    <w:r>
      <w:fldChar w:fldCharType="separate"/>
    </w:r>
    <w:r w:rsidR="00D75438">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E303B" w14:textId="77777777" w:rsidR="00E210D4" w:rsidRDefault="00E210D4">
      <w:r>
        <w:separator/>
      </w:r>
    </w:p>
  </w:footnote>
  <w:footnote w:type="continuationSeparator" w:id="0">
    <w:p w14:paraId="5E21F514" w14:textId="77777777" w:rsidR="00E210D4" w:rsidRDefault="00E210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1BE"/>
    <w:rsid w:val="00042D91"/>
    <w:rsid w:val="00096B0B"/>
    <w:rsid w:val="000A2BF4"/>
    <w:rsid w:val="000B6F77"/>
    <w:rsid w:val="00246562"/>
    <w:rsid w:val="0031027D"/>
    <w:rsid w:val="00355CC1"/>
    <w:rsid w:val="004D71E0"/>
    <w:rsid w:val="00573BC7"/>
    <w:rsid w:val="00636FB9"/>
    <w:rsid w:val="00687FEB"/>
    <w:rsid w:val="006A5B94"/>
    <w:rsid w:val="00716E80"/>
    <w:rsid w:val="007C7514"/>
    <w:rsid w:val="00845C6A"/>
    <w:rsid w:val="00886927"/>
    <w:rsid w:val="00923700"/>
    <w:rsid w:val="009F51BE"/>
    <w:rsid w:val="00A351F7"/>
    <w:rsid w:val="00AC5B50"/>
    <w:rsid w:val="00B748D6"/>
    <w:rsid w:val="00BE7789"/>
    <w:rsid w:val="00BF3B8C"/>
    <w:rsid w:val="00CC2955"/>
    <w:rsid w:val="00D75438"/>
    <w:rsid w:val="00DF4564"/>
    <w:rsid w:val="00E210D4"/>
    <w:rsid w:val="00F60958"/>
    <w:rsid w:val="00F86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 w:type="paragraph" w:styleId="af0">
    <w:name w:val="Normal (Web)"/>
    <w:basedOn w:val="a"/>
    <w:uiPriority w:val="99"/>
    <w:unhideWhenUsed/>
    <w:rsid w:val="00D75438"/>
    <w:pPr>
      <w:suppressAutoHyphens w:val="0"/>
      <w:spacing w:before="100" w:beforeAutospacing="1" w:after="100" w:afterAutospacing="1"/>
    </w:pPr>
    <w:rPr>
      <w:rFonts w:eastAsia="Times New Roman" w:cs="Times New Roman"/>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901</Words>
  <Characters>5138</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6027</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Татьяна</dc:creator>
  <cp:keywords/>
  <cp:lastModifiedBy>Manager</cp:lastModifiedBy>
  <cp:revision>2</cp:revision>
  <cp:lastPrinted>2014-09-10T16:18:00Z</cp:lastPrinted>
  <dcterms:created xsi:type="dcterms:W3CDTF">2021-01-11T08:16:00Z</dcterms:created>
  <dcterms:modified xsi:type="dcterms:W3CDTF">2021-01-11T08:16:00Z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