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г. Челябинск </w:t>
      </w:r>
      <w:r>
        <w:rPr>
          <w:color w:val="auto"/>
          <w:spacing w:val="-4"/>
          <w:sz w:val="22"/>
          <w:szCs w:val="22"/>
        </w:rPr>
        <w:t xml:space="preserve"> </w:t>
        <w:tab/>
        <w:tab/>
        <w:t xml:space="preserve">                                                                                </w:t>
      </w:r>
      <w:r>
        <w:rPr>
          <w:color w:val="auto"/>
          <w:spacing w:val="13"/>
          <w:sz w:val="22"/>
          <w:szCs w:val="22"/>
        </w:rPr>
        <w:t xml:space="preserve">     </w:t>
        <w:tab/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Сисангулов Азат Кираматович (25.08.1987г.р., место рожд: д. Норкино Аргаяшского р-на Челябинской обл., адрес рег: 456880, Челябинская обл., Аргаяшский р-н, д. Норкино, ул. Лесная, д. 27, СНИЛС15368504376, ИНН 743806346124)</w:t>
      </w:r>
      <w:r>
        <w:rPr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auto"/>
          <w:sz w:val="22"/>
          <w:szCs w:val="22"/>
        </w:rPr>
        <w:t xml:space="preserve">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Челябинской области от 06.08.2020г. по делу А76-23670/2020 </w:t>
      </w:r>
      <w:r>
        <w:rPr>
          <w:color w:val="auto"/>
          <w:spacing w:val="13"/>
          <w:sz w:val="22"/>
          <w:szCs w:val="22"/>
        </w:rPr>
        <w:t>«Организатор торгов»,</w:t>
      </w:r>
      <w:r>
        <w:rPr>
          <w:color w:val="auto"/>
          <w:spacing w:val="5"/>
          <w:sz w:val="22"/>
          <w:szCs w:val="22"/>
        </w:rPr>
        <w:t xml:space="preserve"> </w:t>
      </w:r>
      <w:r>
        <w:rPr>
          <w:color w:val="auto"/>
          <w:spacing w:val="-1"/>
          <w:sz w:val="22"/>
          <w:szCs w:val="22"/>
        </w:rPr>
        <w:t xml:space="preserve">и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9"/>
        <w:gridCol w:w="5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Транспортное средство: Nissan Primera 1.6 Comfort, Идентификационный номер:SJNBAAP12U2262370, Год выпуска:2005, Кузов SJNBAAP12U2262370, Цвет: Серый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234 000,00</w:t>
              <w:br/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234 000,00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b/>
          <w:bCs/>
          <w:color w:val="auto"/>
          <w:spacing w:val="5"/>
          <w:sz w:val="22"/>
          <w:szCs w:val="22"/>
        </w:rPr>
        <w:t xml:space="preserve"> 2</w:t>
      </w:r>
      <w:r>
        <w:rPr>
          <w:b/>
          <w:bCs/>
          <w:color w:val="auto"/>
          <w:spacing w:val="5"/>
          <w:sz w:val="22"/>
          <w:szCs w:val="22"/>
        </w:rPr>
        <w:t>3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4</w:t>
      </w:r>
      <w:r>
        <w:rPr>
          <w:b/>
          <w:bCs/>
          <w:color w:val="auto"/>
          <w:spacing w:val="5"/>
          <w:sz w:val="22"/>
          <w:szCs w:val="22"/>
        </w:rPr>
        <w:t xml:space="preserve">00 рублей 00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Сисангулов Азат Кираматович (ИНН 743806346124)</w:t>
        <w:br/>
        <w:t xml:space="preserve">р/с 40817810472007919895 Челябинское Отделение №8597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Сисангулова Азата Кираматовича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Челябинской области от 06.08.2020г. по делу А76-23670/2020</w:t>
      </w:r>
      <w:r>
        <w:rPr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Сисангулов Азат Кираматович (ИНН 743806346124)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40817810472007919895 Челябинское Отделение №8597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b/>
          <w:color w:val="auto"/>
          <w:sz w:val="22"/>
          <w:szCs w:val="22"/>
        </w:rPr>
        <w:t>______________________________________</w:t>
      </w:r>
      <w:bookmarkEnd w:id="0"/>
      <w:r>
        <w:rPr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Application>LibreOffice/6.4.2.2$Windows_X86_64 LibreOffice_project/4e471d8c02c9c90f512f7f9ead8875b57fcb1ec3</Application>
  <Pages>3</Pages>
  <Words>494</Words>
  <Characters>4053</Characters>
  <CharactersWithSpaces>4634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2020-12-29T15:16:19Z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