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color w:val="auto"/>
          <w:sz w:val="22"/>
          <w:szCs w:val="22"/>
        </w:rPr>
        <w:t xml:space="preserve">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Шигапов Фанис Габдулхаевич (05.09.1977г.р., место рожд: дер. Верхне-Балтаево Апастовского района, Татарской АССР, адрес рег: Респ. Татарстан, Зеленодольский р-он, с.Нурлаты , Садовая, дом № 73, СНИЛС05677980017, ИНН 160801672407),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(Дата принятия решения в полном объеме 25 августа 2020 года Дата оглашения резолютивной части решения 24 августа 2020 года). по делу А65-9890/2020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616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УАЗ 330365, год выпуска 2014, номер VIN ХТТ330365F1200347, кузов (шасси) № 330365F1200347 330360F0447934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271 206,90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271 206,90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271 206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9</w:t>
      </w:r>
      <w:r>
        <w:rPr>
          <w:b/>
          <w:bCs/>
          <w:color w:val="auto"/>
          <w:sz w:val="22"/>
          <w:szCs w:val="22"/>
        </w:rPr>
        <w:t>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120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69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Шигапова Фаниса Габдулхаевича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(Дата принятия решения в полном объеме 25 августа 2020 года Дата оглашения резолютивной части решения 24 августа 2020 года). по делу А65-9890/2020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Шигапов Фанис Габдулхаевич (ИНН 160801672407)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40817810672007919828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LibreOffice/6.4.2.2$Windows_X86_64 LibreOffice_project/4e471d8c02c9c90f512f7f9ead8875b57fcb1ec3</Application>
  <Pages>2</Pages>
  <Words>562</Words>
  <Characters>4620</Characters>
  <CharactersWithSpaces>5251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2020-12-26T10:04:42Z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