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rFonts w:ascii="Times New Roman" w:hAnsi="Times New Roman"/>
          <w:bCs/>
          <w:spacing w:val="-1"/>
          <w:sz w:val="22"/>
          <w:szCs w:val="22"/>
        </w:rPr>
      </w:pPr>
      <w:r>
        <w:rPr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sz w:val="22"/>
          <w:szCs w:val="22"/>
        </w:rPr>
      </w:pPr>
      <w:r>
        <w:rPr>
          <w:bCs/>
          <w:spacing w:val="-1"/>
          <w:sz w:val="22"/>
          <w:szCs w:val="22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Cs/>
          <w:spacing w:val="-1"/>
          <w:sz w:val="22"/>
          <w:szCs w:val="22"/>
        </w:rPr>
      </w:pPr>
      <w:r>
        <w:rPr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 w:eastAsia="Arial" w:cs="Courier New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 xml:space="preserve">снт. «Надежда»  </w:t>
        <w:tab/>
        <w:tab/>
        <w:t xml:space="preserve">                                                                                 «___» ________ 2020 г.</w:t>
      </w:r>
    </w:p>
    <w:p>
      <w:pPr>
        <w:pStyle w:val="Normal"/>
        <w:shd w:val="clear" w:color="auto" w:fill="FFFFFF"/>
        <w:jc w:val="center"/>
        <w:rPr>
          <w:rFonts w:ascii="Times New Roman" w:hAnsi="Times New Roman" w:eastAsia="Arial" w:cs="Courier New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>Гражданин Р</w:t>
      </w:r>
      <w:r>
        <w:rPr>
          <w:rFonts w:eastAsia="Arial" w:cs="Courier New"/>
          <w:color w:val="000000"/>
          <w:kern w:val="2"/>
          <w:sz w:val="22"/>
          <w:szCs w:val="22"/>
          <w:lang w:val="ru-RU" w:eastAsia="zh-CN" w:bidi="hi-IN"/>
        </w:rPr>
        <w:t>Ф,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>Здоровцева Мария Александровна (07.04.1981г.р., место рожд: г. Ленинград, ИНН 780714019536, СНИЛС 086-628-927-20, адрес рег: СанктПетербург, ул. Маршала Казакова, д.24, корп.2, кв.348)</w:t>
      </w:r>
      <w:r>
        <w:rPr>
          <w:rFonts w:eastAsia="Arial" w:cs="Courier New"/>
          <w:color w:val="000000"/>
          <w:kern w:val="2"/>
          <w:sz w:val="22"/>
          <w:szCs w:val="22"/>
          <w:lang w:val="ru-RU" w:eastAsia="zh-CN" w:bidi="hi-IN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eastAsia="Arial" w:cs="Courier New"/>
          <w:bCs/>
          <w:color w:val="000000"/>
          <w:kern w:val="2"/>
          <w:sz w:val="22"/>
          <w:szCs w:val="22"/>
          <w:lang w:val="ru-RU" w:eastAsia="zh-CN" w:bidi="hi-IN"/>
        </w:rPr>
        <w:t xml:space="preserve">Арбитражного суда 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>Челябинской области от 15.11.2019 г. по делу №А76-36666/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2019 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eastAsia="Arial" w:cs="Courier New"/>
          <w:b/>
          <w:bCs/>
          <w:color w:val="000000"/>
          <w:spacing w:val="3"/>
          <w:kern w:val="2"/>
          <w:sz w:val="22"/>
          <w:szCs w:val="22"/>
          <w:lang w:val="ru-RU" w:eastAsia="zh-CN" w:bidi="hi-IN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9"/>
        <w:gridCol w:w="4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eastAsia="Arial" w:cs="Courier New"/>
                <w:b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№ </w:t>
            </w:r>
            <w:r>
              <w:rPr>
                <w:rFonts w:eastAsia="Arial" w:cs="Courier New"/>
                <w:b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eastAsia="Arial" w:cs="Courier New"/>
                <w:b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eastAsia="Arial" w:cs="Courier New"/>
                <w:b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eastAsia="Arial" w:cs="Courier New"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>1/3 доли в праве собственности на земельный участок, кадастровый номер: 47:26:0113003:106, площадью 600,00 кв.м., расположенный по адресу: Ленинградская область, Тосненский район, массив «Фроносово», садоводческое некоммерческое товарищество «Надежда», уч. 346 и 1/3 доли в праве собственности на садовый дом, кадастровый номер: 47:26:0000000:37330, площадью 15,2 кв.м., расположенный по адресу: Ленинградская область, Тосненский район, массив «Фроносово», садоводческое некоммерческое товарищество «Надежда», уч. 346, с надворной постройкой</w:t>
            </w:r>
            <w:r>
              <w:rPr>
                <w:rFonts w:eastAsia="Arial" w:cs="Courier New"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kern w:val="2"/>
                <w:sz w:val="13"/>
                <w:szCs w:val="22"/>
                <w:lang w:val="ru-RU" w:eastAsia="zh-CN" w:bidi="hi-IN"/>
              </w:rPr>
              <w:t>192 835,80</w:t>
            </w:r>
            <w:r>
              <w:rPr>
                <w:rFonts w:eastAsia="Arial" w:cs="Courier New"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Arial" w:cs="Courier New"/>
                <w:b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kern w:val="2"/>
                <w:sz w:val="13"/>
                <w:szCs w:val="22"/>
                <w:lang w:val="ru-RU" w:eastAsia="zh-CN" w:bidi="hi-IN"/>
              </w:rPr>
              <w:t>192 835,80</w:t>
            </w:r>
            <w:r>
              <w:rPr>
                <w:rFonts w:eastAsia="Arial" w:cs="Courier New"/>
                <w:b/>
                <w:color w:val="000000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  <w:t>претендент обязуется перечислить на расчетный счет Организатора торгов задаток в размере 10% от начальной цены имущества, а именно</w:t>
      </w:r>
      <w:r>
        <w:rPr>
          <w:rFonts w:eastAsia="Arial" w:cs="Courier New"/>
          <w:b/>
          <w:bCs/>
          <w:color w:val="000000"/>
          <w:spacing w:val="3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/>
          <w:bCs/>
          <w:color w:val="000000"/>
          <w:spacing w:val="3"/>
          <w:kern w:val="2"/>
          <w:sz w:val="22"/>
          <w:szCs w:val="22"/>
          <w:lang w:val="ru-RU" w:eastAsia="zh-CN" w:bidi="hi-IN"/>
        </w:rPr>
        <w:t>19</w:t>
      </w:r>
      <w:r>
        <w:rPr>
          <w:rFonts w:eastAsia="Arial" w:cs="Courier New"/>
          <w:b/>
          <w:bCs/>
          <w:color w:val="000000"/>
          <w:spacing w:val="3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/>
          <w:bCs/>
          <w:color w:val="000000"/>
          <w:spacing w:val="3"/>
          <w:kern w:val="2"/>
          <w:sz w:val="22"/>
          <w:szCs w:val="22"/>
          <w:lang w:val="ru-RU" w:eastAsia="zh-CN" w:bidi="hi-IN"/>
        </w:rPr>
        <w:t>283</w:t>
      </w:r>
      <w:r>
        <w:rPr>
          <w:rFonts w:eastAsia="Arial" w:cs="Courier New"/>
          <w:b/>
          <w:bCs/>
          <w:color w:val="000000"/>
          <w:spacing w:val="3"/>
          <w:kern w:val="2"/>
          <w:sz w:val="22"/>
          <w:szCs w:val="22"/>
          <w:lang w:val="ru-RU" w:eastAsia="zh-CN" w:bidi="hi-IN"/>
        </w:rPr>
        <w:t xml:space="preserve"> рублей </w:t>
      </w:r>
      <w:r>
        <w:rPr>
          <w:rFonts w:eastAsia="Arial" w:cs="Courier New"/>
          <w:b/>
          <w:bCs/>
          <w:color w:val="000000"/>
          <w:spacing w:val="3"/>
          <w:kern w:val="2"/>
          <w:sz w:val="22"/>
          <w:szCs w:val="22"/>
          <w:lang w:val="ru-RU" w:eastAsia="zh-CN" w:bidi="hi-IN"/>
        </w:rPr>
        <w:t>58</w:t>
      </w:r>
      <w:r>
        <w:rPr>
          <w:rFonts w:eastAsia="Arial" w:cs="Courier New"/>
          <w:b/>
          <w:bCs/>
          <w:color w:val="000000"/>
          <w:spacing w:val="3"/>
          <w:kern w:val="2"/>
          <w:sz w:val="22"/>
          <w:szCs w:val="22"/>
          <w:lang w:val="ru-RU" w:eastAsia="zh-CN" w:bidi="hi-IN"/>
        </w:rPr>
        <w:t xml:space="preserve"> коп, </w:t>
      </w:r>
      <w:r>
        <w:rPr>
          <w:rFonts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  <w:t xml:space="preserve">а Организатор торгов обязуется принять 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eastAsia="Arial" w:cs="Courier New"/>
          <w:b/>
          <w:color w:val="000000"/>
          <w:spacing w:val="3"/>
          <w:kern w:val="2"/>
          <w:sz w:val="22"/>
          <w:szCs w:val="22"/>
          <w:lang w:val="ru-RU" w:eastAsia="zh-CN" w:bidi="hi-IN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000000"/>
          <w:spacing w:val="3"/>
          <w:kern w:val="2"/>
          <w:sz w:val="22"/>
          <w:szCs w:val="22"/>
          <w:lang w:val="ru-RU" w:eastAsia="zh-CN" w:bidi="hi-IN"/>
        </w:rPr>
        <w:t>Получатель: Здоровцева Мария Александровна (ИНН 780714019536)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000000"/>
          <w:spacing w:val="3"/>
          <w:kern w:val="2"/>
          <w:sz w:val="22"/>
          <w:szCs w:val="22"/>
          <w:lang w:val="ru-RU" w:eastAsia="zh-CN" w:bidi="hi-IN"/>
        </w:rPr>
        <w:t>р/с 40817810972007919887 Челябинское Отделение №8597 ПАО "СБЕРБАНК", ОГРН 1027700132195, ИНН 7707083893, БИК 047501602, К/С 30101810700000000602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color w:val="000000"/>
          <w:spacing w:val="3"/>
          <w:kern w:val="2"/>
          <w:sz w:val="22"/>
          <w:szCs w:val="22"/>
          <w:lang w:val="ru-RU" w:eastAsia="zh-CN" w:bidi="hi-IN"/>
        </w:rPr>
        <w:t>1.2.</w:t>
        <w:tab/>
        <w:t>Сумма задатка вносится в счет обеспечения обязательств Претендента, связанных</w:t>
        <w:br/>
        <w:t>с участием в торгах, в том числе по оплате приобретенного имущества, в случае признания</w:t>
        <w:br/>
        <w:t>Претендента победителем торгов на условиях Предложений о порядке, ср</w:t>
      </w:r>
      <w:r>
        <w:rPr>
          <w:color w:val="000000"/>
          <w:spacing w:val="8"/>
          <w:sz w:val="22"/>
          <w:szCs w:val="22"/>
        </w:rPr>
        <w:t xml:space="preserve">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Здоровцевой Марии Александровны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действующий</w:t>
      </w: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 xml:space="preserve"> на основании решения Арбитражного суда Санкт-Петербурга и Ленинградской области (Резолютивная часть решения объявлена 19 мая 2020 года. Полный текст решения изготовлен 21 мая 2020 года.) по делу №А56-14591/2020 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Times New Roman" w:cs="Courier New"/>
          <w:b w:val="false"/>
          <w:b w:val="false"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</w:pP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 w:eastAsia="Times New Roman" w:cs="Courier New"/>
          <w:b w:val="false"/>
          <w:b w:val="false"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</w:pP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>Получатель: Получатель: Здоровцева Мария Александровна (ИНН 780714019536)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>р/с 40817810972007919887 Челябинское Отделение №8597 ПАО "СБЕРБАНК", ОГРН 1027700132195, ИНН 77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LibreOffice/6.4.2.2$Windows_X86_64 LibreOffice_project/4e471d8c02c9c90f512f7f9ead8875b57fcb1ec3</Application>
  <Pages>3</Pages>
  <Words>552</Words>
  <Characters>4485</Characters>
  <CharactersWithSpaces>5119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2020-12-25T11:36:57Z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