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sz w:val="23"/>
          <w:szCs w:val="23"/>
        </w:rPr>
      </w:pPr>
      <w:r>
        <w:rPr>
          <w:color w:val="000000"/>
          <w:spacing w:val="-4"/>
          <w:sz w:val="23"/>
          <w:szCs w:val="23"/>
        </w:rPr>
      </w:r>
    </w:p>
    <w:p>
      <w:pPr>
        <w:pStyle w:val="Normal"/>
        <w:shd w:val="clear" w:color="auto" w:fill="FFFFFF"/>
        <w:jc w:val="center"/>
        <w:rPr/>
      </w:pPr>
      <w:r>
        <w:rPr>
          <w:color w:val="000000"/>
          <w:spacing w:val="-4"/>
          <w:sz w:val="23"/>
          <w:szCs w:val="23"/>
        </w:rPr>
        <w:t>г. Омск</w:t>
      </w:r>
      <w:r>
        <w:rPr>
          <w:color w:val="000000"/>
          <w:spacing w:val="-4"/>
        </w:rPr>
        <w:t xml:space="preserve">                                                                       </w:t>
      </w:r>
      <w:r>
        <w:rPr>
          <w:color w:val="000000"/>
          <w:spacing w:val="13"/>
        </w:rPr>
        <w:t xml:space="preserve">                </w:t>
        <w:tab/>
      </w:r>
      <w:r>
        <w:rPr>
          <w:color w:val="000000"/>
          <w:spacing w:val="-4"/>
          <w:lang w:eastAsia="ru-RU"/>
        </w:rPr>
        <w:t>«</w:t>
      </w:r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color w:val="000000"/>
          <w:spacing w:val="-4"/>
          <w:lang w:eastAsia="ru-RU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13"/>
          <w:sz w:val="28"/>
          <w:szCs w:val="28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Волкова (Харламова) Анна Борисовна (23.02.1989 г.р., место рожд.: г. Кокчетав, Казахской ССР, ИНН 551503597775, СНИЛС 141-238-025 15, адрес рег.: Омская обл., Калачинский р-н, г. Калачинск, ул. Тихонова, д. 111, кв. 3)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Омской области от 05.03.2020г. по делу №А46-24725/2019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0"/>
        <w:gridCol w:w="5429"/>
        <w:gridCol w:w="4"/>
        <w:gridCol w:w="2243"/>
      </w:tblGrid>
      <w:tr>
        <w:trPr>
          <w:trHeight w:val="704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Автомобиль, Honda Fit, Год выпуска 2002 Номер VIN отсутствует, Кузов (шасси) № GD11278849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color w:val="auto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10% от начальной цены имущества, а именно </w:t>
      </w:r>
      <w:r>
        <w:rPr>
          <w:b/>
          <w:bCs/>
          <w:color w:val="auto"/>
          <w:spacing w:val="5"/>
          <w:sz w:val="22"/>
          <w:szCs w:val="22"/>
        </w:rPr>
        <w:t xml:space="preserve"> рублей 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Получатель: Волкова Анна Борисовна (ИНН 551503597775)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40817810872007917510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Волковой Анны Борисовны 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Омской области от 05.03.2020г. по делу №А46-24725/2019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Волкова Анна Борисовна (ИНН 551503597775)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40817810872007917510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0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LibreOffice/6.4.2.2$Windows_X86_64 LibreOffice_project/4e471d8c02c9c90f512f7f9ead8875b57fcb1ec3</Application>
  <Pages>3</Pages>
  <Words>492</Words>
  <Characters>3935</Characters>
  <CharactersWithSpaces>4522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2020-12-10T23:24:38Z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