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Юнанова (Волегова, Сидорова) Ольга Эдуардовна (18.03.1963г.р, место рожд: г. Пермь, адрес рег: Краснодарский край, г. Сочи, ул. Гончарова, д. 5Б, кв. 46, ИНН:230204425662, СНИЛС 010-652-846 14),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27.05.2020г. по делу №А32-9477/2020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БМВ 325IA, регистрационный знак: А385ТВ123, идентификационный номер (VIN): X4XVB14416VC10269, тип ТС: Легковой седан, категория ТС: В, год выпуска: 2006, № кузова X4XVB14416VC10269, цвет серебристый, мощность: 218 (160.29).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366 000,00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366 000,00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366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Юнановой Ольги Эдуардовны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27.05.2020г. по делу №А32-9477/2020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Юнанова Ольга Эдуардовна (ИНН 230204425662)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40817810172007919836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 w:ascii="Times New Roman" w:hAnsi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LibreOffice/6.4.2.2$Windows_X86_64 LibreOffice_project/4e471d8c02c9c90f512f7f9ead8875b57fcb1ec3</Application>
  <Pages>2</Pages>
  <Words>538</Words>
  <Characters>4498</Characters>
  <CharactersWithSpaces>5116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2020-12-11T10:21:11Z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