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п. Ныроб 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Старушкина (Капчинская) Татьяна Николаевна (05.05.1980г.р, уроженка гор. Чердынь Пермской обл; ИНН 595601871806; СНИЛС 042-048-671 30; адрес рег: Пермский край, Чердынский район, п. Ныроб, ул. Урицкого, д. 27, кв. 2)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Пермского края (Резолютивная часть решения оглашена 28 апреля 2020 г. полный текст решения изготовлен 30 апреля 2020 г.) по делу №А50-5981/2020 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9"/>
        <w:gridCol w:w="4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средство, Lada Granta, 2015г.в, VIN XTA219110FY174672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234 000,00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234 000,00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2</w:t>
      </w:r>
      <w:r>
        <w:rPr>
          <w:b/>
          <w:bCs/>
          <w:color w:val="auto"/>
          <w:spacing w:val="5"/>
          <w:sz w:val="22"/>
          <w:szCs w:val="22"/>
        </w:rPr>
        <w:t>3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4</w:t>
      </w:r>
      <w:r>
        <w:rPr>
          <w:b/>
          <w:bCs/>
          <w:color w:val="auto"/>
          <w:spacing w:val="5"/>
          <w:sz w:val="22"/>
          <w:szCs w:val="22"/>
        </w:rPr>
        <w:t xml:space="preserve">00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>данный задаток.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bCs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Старушкина Татьяна Николаевна (ИНН 595601871806)</w:t>
      </w:r>
      <w:r>
        <w:rPr>
          <w:bCs/>
          <w:color w:val="auto"/>
          <w:sz w:val="22"/>
          <w:szCs w:val="22"/>
        </w:rPr>
        <w:br/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40817810572007918547 в Челябинском Отделении № 8597 ПАО "СБЕРБАНК", ОГРН 1027700132195, ИНН 7707083893, БИК 047501602, К/С 30101810700000000602</w:t>
      </w:r>
      <w:r>
        <w:rPr>
          <w:bCs/>
          <w:color w:val="auto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Старушкиной Татьяны Николаевны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Пермского края (Резолютивная часть решения оглашена 28 апреля 2020 г. полный текст решения изготовлен 30 апреля 2020 г.) по делу №А50-5981/2020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Старушкина Татьяна Николаевна (ИНН 595601871806)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40817810572007918547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</w:t>
      </w:r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LibreOffice/6.4.2.2$Windows_X86_64 LibreOffice_project/4e471d8c02c9c90f512f7f9ead8875b57fcb1ec3</Application>
  <Pages>3</Pages>
  <Words>520</Words>
  <Characters>4055</Characters>
  <CharactersWithSpaces>4660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2020-12-04T14:47:48Z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