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Челябинск</w:t>
      </w:r>
      <w:r>
        <w:rPr>
          <w:color w:val="000000"/>
          <w:spacing w:val="-4"/>
          <w:sz w:val="22"/>
          <w:szCs w:val="22"/>
        </w:rPr>
        <w:tab/>
        <w:tab/>
        <w:t xml:space="preserve">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</w:t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Ложкина Елена Владимировна, (12.09.1973г.р, уроженка гор. Челябинска, СНИЛС 002-302-014-46, ИНН 745104417106, зарегистрированная по адресу: г. Челябинск, ул.Челябинская, д.20б, кв.8)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ЧЧелябинской области от 15.01.2020 г. по делу А76-48573/2019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Нежилое помещение (гараж),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к.н. 74:36:0418005:1874, площадь 22.6 кв.м., адрес: Челябинская область, г Челябинск, пос Новосинеглазово, ГСК 208 Водитель, гараж 29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 рублей 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Получатель: Ложкина Елена Владимировна (ИНН 745104417106)</w:t>
        <w:br/>
        <w:t xml:space="preserve">р/с 40817810272007917495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Ложкиной Елены Владимировны 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15.01.2020 г. по делу А76-48573/2019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Ложкина Елена Владимировна (ИНН 745104417106)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40817810272007917495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LibreOffice/6.4.2.2$Windows_X86_64 LibreOffice_project/4e471d8c02c9c90f512f7f9ead8875b57fcb1ec3</Application>
  <Pages>3</Pages>
  <Words>491</Words>
  <Characters>3910</Characters>
  <CharactersWithSpaces>4489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2020-11-30T20:14:18Z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