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Челябинск</w:t>
      </w:r>
      <w:r>
        <w:rPr>
          <w:color w:val="000000"/>
          <w:sz w:val="22"/>
          <w:szCs w:val="22"/>
        </w:rPr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Ложкина Елена Владимировна, (12.09.1973г.р, уроженка гор. Челябинска, СНИЛС 002-302-014-46, ИНН 745104417106, зарегистрированная по адресу: г. Челябинск, ул.Челябинская, д.20б, кв.8)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15.01.2020 г. по делу А76-48573/2019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Нежилое помещение (гараж),</w:t>
              <w:br/>
              <w:t xml:space="preserve">к.н. 74:36:0418005:1874, площадь 22.6 кв.м., адрес: Челябинская область, г Челябинск, пос Новосинеглазово, ГСК 208 Водитель, гараж 29 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</w:rPr>
            </w:pPr>
            <w:r>
              <w:rPr/>
            </w:r>
            <w:bookmarkStart w:id="0" w:name="__DdeLink__106_1548166554"/>
            <w:bookmarkStart w:id="1" w:name="__DdeLink__106_1548166554"/>
            <w:bookmarkEnd w:id="1"/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 Ложкиной Елены Владимировны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15.01.2020 г. по делу А76-48573/2019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Ложкина Елена Владимировна (ИНН 745104417106)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40817810272007917495 в Челябинском Отделении № 8597 ПАО "СБЕРБАНК", ОГРН 1027700132195, ИНН 7707083893, БИК 047501602, К/С 30101810700000000602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LibreOffice/6.4.2.2$Windows_X86_64 LibreOffice_project/4e471d8c02c9c90f512f7f9ead8875b57fcb1ec3</Application>
  <Pages>2</Pages>
  <Words>516</Words>
  <Characters>4445</Characters>
  <CharactersWithSpaces>5034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2020-11-30T20:13:54Z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