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с. Карги  </w:t>
      </w:r>
      <w:r>
        <w:rPr>
          <w:color w:val="auto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Мингалева Юлия Анатольевна (Белозерова ранее имевшаяся фамилия, 10.11.1985 г.р., место рожд. - г. Свердловск, ИНН 663706405658, СНИЛС - 102-908-304-21, адрес регистрации: Свердловская обл., г. Екатеринбург, ул. Аксакова, д. 99)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Свердловской области от 15.01.2020 г. по делу А60-67580/2019 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1/3 доли в праве на жилой дом, расположенный на земельном участке, площадью 4200 м2, по адресу: обл. Свердловская, Ачитский район, с. Карги, ул. Новая, д. 31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172 440,00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172 440,00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17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244</w:t>
      </w:r>
      <w:r>
        <w:rPr>
          <w:b/>
          <w:bCs/>
          <w:color w:val="auto"/>
          <w:spacing w:val="5"/>
          <w:sz w:val="22"/>
          <w:szCs w:val="22"/>
        </w:rPr>
        <w:t xml:space="preserve"> рублей 00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Получатель: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Мингалева Юлия Анатольевна (ИНН 663706405658)</w:t>
        <w:br/>
        <w:t xml:space="preserve">р/с 40817810916546079199 в Уральском Отделении ПАО "СБЕРБАНК", ОГРН 1027700132195, ИНН 7707083893, БИК 046577674, К/С 30101810500000000674  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Мингалевой Юлии Анатольевны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Свердловской области от 15.01.2020 г. по делу А60-67580/2019 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Мингалева Юлия Анатольевна (ИНН 663706405658)</w:t>
        <w:br/>
        <w:t xml:space="preserve">р/с 40817810916546079199 в Уральском Отделении ПАО "СБЕРБАНК", ОГРН 1027700132195, ИНН 7707083893, БИК 046577674, К/С 30101810500000000674 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  <w:bookmarkStart w:id="0" w:name="__DdeLink__33925_1573107838"/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2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overflowPunct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overflowPunct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2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Application>LibreOffice/6.4.2.2$Windows_X86_64 LibreOffice_project/4e471d8c02c9c90f512f7f9ead8875b57fcb1ec3</Application>
  <Pages>3</Pages>
  <Words>509</Words>
  <Characters>3932</Characters>
  <CharactersWithSpaces>4560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2020-11-30T19:41:57Z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