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№2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5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цены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на интервале</w:t>
      </w:r>
      <w:r>
        <w:rPr>
          <w:rFonts w:ascii="Times New Roman" w:hAnsi="Times New Roman"/>
          <w:color w:val="auto"/>
          <w:spacing w:val="5"/>
          <w:sz w:val="22"/>
          <w:szCs w:val="22"/>
        </w:rPr>
        <w:t>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2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LibreOffice/6.2.2.2$Windows_X86_64 LibreOffice_project/2b840030fec2aae0fd2658d8d4f9548af4e3518d</Application>
  <Pages>2</Pages>
  <Words>504</Words>
  <Characters>4023</Characters>
  <CharactersWithSpaces>4617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2020-11-19T17:20:34Z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