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 Воронеж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Воронов Вячеслав Григорьевич (11.11.1953 г.р, место рожд п.Таловая Таловского р-на Воронежской обл, адрес рег: г.Воронеж, ул.Богдана Хмельницкого, д.54, кв.63 ИНН 292000127966, СНИСЛ 116-362-853 51)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Воронежской области от 25.02.2020г. по делу №А14-21535/2019  </w:t>
      </w:r>
      <w:r>
        <w:rPr>
          <w:rFonts w:ascii="Times New Roman" w:hAnsi="Times New Roman"/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участок, кадастровый номер: 36:34:0340010:2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Площадь, кв.м. 895,0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Назначение - Земли населенных пунктов. Для объектов жилой застройки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Адрес: Воронежская область, г Воронеж, с.н.т. "Вега-88", ул №10, участок 387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255 000,00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255 000,00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000000"/>
          <w:sz w:val="22"/>
          <w:szCs w:val="22"/>
        </w:rPr>
        <w:t>255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000,00  рублей 00 коп</w:t>
      </w:r>
      <w:r>
        <w:rPr>
          <w:rFonts w:ascii="Times New Roman" w:hAnsi="Times New Roman"/>
          <w:color w:val="000000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25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5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00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3.2.1. </w:t>
      </w:r>
      <w:r>
        <w:rPr>
          <w:rFonts w:ascii="Times New Roman" w:hAnsi="Times New Roman"/>
          <w:color w:val="000000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Воронова Вячеслава Григорьевича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Воронежской области от 25.02.2020г. по делу №А14-21535/2019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Воронов Вячеслав Григорьевич (ИНН 292000127966)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40817810572007917506 Челябинское Отделение №8597 ПАО "СБЕРБАНК", ОГРН 1027700132195, ИНН 7707083893, БИК 047501602, К/С 30101810700000000602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Покупатель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b/>
          <w:b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Application>LibreOffice/6.2.2.2$Windows_X86_64 LibreOffice_project/2b840030fec2aae0fd2658d8d4f9548af4e3518d</Application>
  <Pages>2</Pages>
  <Words>534</Words>
  <Characters>4420</Characters>
  <CharactersWithSpaces>5024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2020-11-01T11:11:43Z</dcterms:modified>
  <cp:revision>37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