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434131">
        <w:t>20</w:t>
      </w:r>
      <w:r>
        <w:t> </w:t>
      </w:r>
      <w:r w:rsidRPr="005C3B96">
        <w:t>г.</w:t>
      </w:r>
      <w:r>
        <w:br/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b/>
        </w:rPr>
        <w:t>Общество с ограниченной ответственностью «Продагроторг» (</w:t>
      </w:r>
      <w:r w:rsidRPr="000517FB">
        <w:t>адрес: 196084, Санкт-Петербург, ул. Коли Томчака, д. 21, лит. В, пом. 1-Н, комната 35, ИНН 7811545907, ОГРН 1137847101810)</w:t>
      </w:r>
      <w:r w:rsidR="00FB2A30">
        <w:t>, 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0517FB">
        <w:rPr>
          <w:rFonts w:cs="Tahoma"/>
          <w:shd w:val="clear" w:color="auto" w:fill="FFFFFF"/>
        </w:rPr>
        <w:t>Михайловой Н.Н., действующей на основании решения Арбитражного суда города Санкт-Петербурга и Ленинградской области от 24.01.2019 г. по делу №А56-112555/2018, с одной стороны, и</w:t>
      </w:r>
      <w:r w:rsidR="007876D2"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740828">
        <w:t xml:space="preserve"> 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0517FB" w:rsidRPr="000517FB">
        <w:t>«Коммерсантъ» №1</w:t>
      </w:r>
      <w:r w:rsidR="0058544C">
        <w:t>96</w:t>
      </w:r>
      <w:r w:rsidR="000517FB" w:rsidRPr="000517FB">
        <w:t xml:space="preserve"> от </w:t>
      </w:r>
      <w:r w:rsidR="0058544C">
        <w:t>24.10</w:t>
      </w:r>
      <w:r w:rsidR="000517FB" w:rsidRPr="000517FB">
        <w:t>.2020 (объявление №</w:t>
      </w:r>
      <w:r w:rsidR="0058544C" w:rsidRPr="0058544C">
        <w:t>78030305464</w:t>
      </w:r>
      <w:r w:rsidR="000517FB" w:rsidRPr="000517FB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F43C56" w:rsidRPr="00133D9F" w:rsidRDefault="000517FB" w:rsidP="00F43C56">
      <w:pPr>
        <w:numPr>
          <w:ilvl w:val="0"/>
          <w:numId w:val="1"/>
        </w:numPr>
        <w:suppressAutoHyphens/>
        <w:ind w:left="0" w:right="-5" w:firstLine="540"/>
        <w:jc w:val="both"/>
      </w:pPr>
      <w:r>
        <w:t xml:space="preserve">решением </w:t>
      </w:r>
      <w:r w:rsidRPr="003B12E9">
        <w:t>Арбитражного суда города Санкт-Петербурга и Ленинградской области от 24.01.2019 г. по делу №А56-112555/2018</w:t>
      </w:r>
      <w:r>
        <w:t xml:space="preserve"> в отношении Продавца открыто конкурсное производство, конкурсным управляющим утверждена </w:t>
      </w:r>
      <w:r>
        <w:rPr>
          <w:color w:val="000000"/>
          <w:shd w:val="clear" w:color="auto" w:fill="FFFFFF"/>
        </w:rPr>
        <w:t>Михайлова Н.Н.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</w:t>
      </w:r>
      <w:r w:rsidRPr="00133D9F">
        <w:lastRenderedPageBreak/>
        <w:t xml:space="preserve">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976505">
        <w:t>20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FB2A30">
        <w:t>Обществом с ограниченной ответственностью «Тюнер»</w:t>
      </w:r>
      <w:r w:rsidR="00FB2A30">
        <w:rPr>
          <w:b/>
        </w:rPr>
        <w:t xml:space="preserve"> </w:t>
      </w:r>
      <w:r w:rsidR="00FB2A30">
        <w:t>(ОГРН 1037843093573)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58544C">
        <w:t>__________________</w:t>
      </w:r>
      <w:r w:rsidR="000517FB" w:rsidRPr="000517FB">
        <w:t xml:space="preserve"> (</w:t>
      </w:r>
      <w:r w:rsidR="0058544C">
        <w:t>_______________________________</w:t>
      </w:r>
      <w:r w:rsidR="003A57B2">
        <w:t>)</w:t>
      </w:r>
      <w:r w:rsidR="000517FB" w:rsidRPr="000517FB">
        <w:t xml:space="preserve"> рубл</w:t>
      </w:r>
      <w:r w:rsidR="0058544C">
        <w:t>ей ___</w:t>
      </w:r>
      <w:bookmarkStart w:id="0" w:name="_GoBack"/>
      <w:bookmarkEnd w:id="0"/>
      <w:r w:rsidR="000517FB" w:rsidRPr="000517FB">
        <w:t xml:space="preserve"> копе</w:t>
      </w:r>
      <w:r w:rsidR="003A57B2">
        <w:t>йки</w:t>
      </w:r>
      <w:r w:rsidR="000517FB" w:rsidRPr="000517FB">
        <w:t xml:space="preserve">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40828" w:rsidRPr="001E21C2" w:rsidTr="00086BA6">
        <w:trPr>
          <w:cantSplit/>
          <w:trHeight w:val="2789"/>
        </w:trPr>
        <w:tc>
          <w:tcPr>
            <w:tcW w:w="4824" w:type="dxa"/>
          </w:tcPr>
          <w:p w:rsidR="000517FB" w:rsidRPr="00130C10" w:rsidRDefault="000517FB" w:rsidP="000517F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041A70">
              <w:rPr>
                <w:b/>
                <w:sz w:val="20"/>
                <w:szCs w:val="20"/>
              </w:rPr>
              <w:t>Общество с ограниченной ответственностью «Продагроторг»</w:t>
            </w:r>
          </w:p>
          <w:p w:rsidR="000517FB" w:rsidRPr="00130C10" w:rsidRDefault="000517FB" w:rsidP="000517FB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Адрес: </w:t>
            </w:r>
            <w:r w:rsidRPr="00041A70">
              <w:rPr>
                <w:sz w:val="20"/>
                <w:szCs w:val="20"/>
              </w:rPr>
              <w:t xml:space="preserve">196084, Санкт-Петербург, </w:t>
            </w:r>
            <w:r>
              <w:rPr>
                <w:sz w:val="20"/>
                <w:szCs w:val="20"/>
              </w:rPr>
              <w:t>ул.</w:t>
            </w:r>
            <w:r w:rsidRPr="00041A70">
              <w:rPr>
                <w:sz w:val="20"/>
                <w:szCs w:val="20"/>
              </w:rPr>
              <w:t xml:space="preserve"> Коли Томчака, </w:t>
            </w:r>
            <w:r>
              <w:rPr>
                <w:sz w:val="20"/>
                <w:szCs w:val="20"/>
              </w:rPr>
              <w:t>д.</w:t>
            </w:r>
            <w:r w:rsidRPr="00041A70">
              <w:rPr>
                <w:sz w:val="20"/>
                <w:szCs w:val="20"/>
              </w:rPr>
              <w:t xml:space="preserve"> 21, </w:t>
            </w:r>
            <w:r>
              <w:rPr>
                <w:sz w:val="20"/>
                <w:szCs w:val="20"/>
              </w:rPr>
              <w:t>лит.</w:t>
            </w:r>
            <w:r w:rsidRPr="00041A70">
              <w:rPr>
                <w:sz w:val="20"/>
                <w:szCs w:val="20"/>
              </w:rPr>
              <w:t xml:space="preserve"> В, </w:t>
            </w:r>
            <w:r>
              <w:rPr>
                <w:sz w:val="20"/>
                <w:szCs w:val="20"/>
              </w:rPr>
              <w:t>пом.</w:t>
            </w:r>
            <w:r w:rsidRPr="00041A70">
              <w:rPr>
                <w:sz w:val="20"/>
                <w:szCs w:val="20"/>
              </w:rPr>
              <w:t xml:space="preserve"> 1-Н, комната 35</w:t>
            </w: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 w:rsidRPr="008C1561">
              <w:rPr>
                <w:sz w:val="20"/>
                <w:szCs w:val="20"/>
              </w:rPr>
              <w:t xml:space="preserve">ОГРН </w:t>
            </w:r>
            <w:r w:rsidRPr="00041A70">
              <w:rPr>
                <w:sz w:val="20"/>
                <w:szCs w:val="20"/>
              </w:rPr>
              <w:t>1137847101810</w:t>
            </w: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 w:rsidRPr="008C1561">
              <w:rPr>
                <w:sz w:val="20"/>
                <w:szCs w:val="20"/>
              </w:rPr>
              <w:t xml:space="preserve">ИНН </w:t>
            </w:r>
            <w:r w:rsidRPr="00041A70">
              <w:rPr>
                <w:sz w:val="20"/>
                <w:szCs w:val="20"/>
              </w:rPr>
              <w:t>7811545907</w:t>
            </w: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 </w:t>
            </w:r>
            <w:r w:rsidRPr="00041A70">
              <w:rPr>
                <w:sz w:val="20"/>
                <w:szCs w:val="20"/>
              </w:rPr>
              <w:t>781001001</w:t>
            </w:r>
          </w:p>
          <w:p w:rsidR="000517FB" w:rsidRPr="008D2932" w:rsidRDefault="000517FB" w:rsidP="000517FB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3B12E9">
              <w:rPr>
                <w:sz w:val="20"/>
                <w:szCs w:val="20"/>
              </w:rPr>
              <w:t>р/с 40702810432000006730, банк - Филиал «Санкт-Петербургский» АО «Альфа-Банк», к/с 30101810600000000786, БИК 044030786</w:t>
            </w:r>
          </w:p>
          <w:p w:rsidR="00DA5A4E" w:rsidRDefault="00DA5A4E" w:rsidP="00DA5A4E"/>
          <w:p w:rsidR="00740828" w:rsidRPr="00A46EFC" w:rsidRDefault="00740828" w:rsidP="00DA5A4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740828" w:rsidRPr="001E21C2" w:rsidRDefault="00740828" w:rsidP="0074082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40828" w:rsidRPr="001E21C2" w:rsidTr="007876D2">
        <w:trPr>
          <w:cantSplit/>
          <w:trHeight w:val="1128"/>
        </w:trPr>
        <w:tc>
          <w:tcPr>
            <w:tcW w:w="4824" w:type="dxa"/>
          </w:tcPr>
          <w:p w:rsidR="007876D2" w:rsidRPr="00050535" w:rsidRDefault="007876D2" w:rsidP="007876D2">
            <w:pPr>
              <w:snapToGrid w:val="0"/>
              <w:rPr>
                <w:sz w:val="20"/>
                <w:szCs w:val="20"/>
                <w:highlight w:val="yellow"/>
              </w:rPr>
            </w:pPr>
          </w:p>
          <w:p w:rsidR="000517FB" w:rsidRPr="008D2932" w:rsidRDefault="000517FB" w:rsidP="000517FB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8D2932">
              <w:rPr>
                <w:sz w:val="20"/>
                <w:szCs w:val="20"/>
              </w:rPr>
              <w:t xml:space="preserve">Конкурсный управляющий </w:t>
            </w:r>
          </w:p>
          <w:p w:rsidR="000517FB" w:rsidRPr="008D2932" w:rsidRDefault="000517FB" w:rsidP="000517FB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740828" w:rsidRPr="00050535" w:rsidRDefault="000517FB" w:rsidP="000517FB">
            <w:pPr>
              <w:widowControl w:val="0"/>
              <w:autoSpaceDE w:val="0"/>
              <w:snapToGrid w:val="0"/>
              <w:rPr>
                <w:bCs/>
                <w:sz w:val="20"/>
                <w:szCs w:val="20"/>
                <w:highlight w:val="yellow"/>
              </w:rPr>
            </w:pPr>
            <w:r w:rsidRPr="008D2932">
              <w:rPr>
                <w:sz w:val="20"/>
                <w:szCs w:val="20"/>
              </w:rPr>
              <w:t xml:space="preserve">____________________ </w:t>
            </w:r>
            <w:r>
              <w:rPr>
                <w:sz w:val="20"/>
                <w:szCs w:val="20"/>
              </w:rPr>
              <w:t>Михайлова Н.Н.</w:t>
            </w:r>
          </w:p>
        </w:tc>
        <w:tc>
          <w:tcPr>
            <w:tcW w:w="4824" w:type="dxa"/>
          </w:tcPr>
          <w:p w:rsidR="00740828" w:rsidRPr="001E21C2" w:rsidRDefault="00740828" w:rsidP="0074082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D40" w:rsidRDefault="003C3D40" w:rsidP="00CC3A72">
      <w:r>
        <w:separator/>
      </w:r>
    </w:p>
  </w:endnote>
  <w:endnote w:type="continuationSeparator" w:id="0">
    <w:p w:rsidR="003C3D40" w:rsidRDefault="003C3D40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544C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D40" w:rsidRDefault="003C3D40" w:rsidP="00CC3A72">
      <w:r>
        <w:separator/>
      </w:r>
    </w:p>
  </w:footnote>
  <w:footnote w:type="continuationSeparator" w:id="0">
    <w:p w:rsidR="003C3D40" w:rsidRDefault="003C3D40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C0570"/>
    <w:rsid w:val="000C4C9F"/>
    <w:rsid w:val="00147478"/>
    <w:rsid w:val="001C421F"/>
    <w:rsid w:val="0021149D"/>
    <w:rsid w:val="00241194"/>
    <w:rsid w:val="00255AB8"/>
    <w:rsid w:val="00364C9E"/>
    <w:rsid w:val="003839C3"/>
    <w:rsid w:val="003905AC"/>
    <w:rsid w:val="003914A1"/>
    <w:rsid w:val="003A57B2"/>
    <w:rsid w:val="003C3D40"/>
    <w:rsid w:val="00434131"/>
    <w:rsid w:val="004A6330"/>
    <w:rsid w:val="004D4374"/>
    <w:rsid w:val="00502DD2"/>
    <w:rsid w:val="0058544C"/>
    <w:rsid w:val="006C05A5"/>
    <w:rsid w:val="00716645"/>
    <w:rsid w:val="00740828"/>
    <w:rsid w:val="0075144B"/>
    <w:rsid w:val="00765E52"/>
    <w:rsid w:val="007876D2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13046"/>
    <w:rsid w:val="00DA5A4E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4DFD1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28</cp:revision>
  <dcterms:created xsi:type="dcterms:W3CDTF">2016-04-29T13:42:00Z</dcterms:created>
  <dcterms:modified xsi:type="dcterms:W3CDTF">2020-10-23T09:32:00Z</dcterms:modified>
</cp:coreProperties>
</file>