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Сармановский муниципальный район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Уташева (Марданшина) Мунира Талиповна (12.07.1950 г.р., место рожд.: Сариасийский р-н Сурхандарьинской обл. Узбекской ССР, ИНН 163602459341, СНИЛС 051-697-855-94, адрес рег.: Республика Татарстан, Сармановский р-н, с. Кавзияково, ул. Джалиля, д. 196)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23.03.2020г. по делу № А65-4465/2020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8"/>
        <w:gridCol w:w="5456"/>
        <w:gridCol w:w="1"/>
        <w:gridCol w:w="2221"/>
      </w:tblGrid>
      <w:tr>
        <w:trPr>
          <w:trHeight w:val="704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1/774 и 1/387 долей в праве собственности на земельный участок, площадью 23 726 619, 33 кв.м, по адресу: Республика Татарстан, Сармановский муниципальный район, тер. Паевые земли, 215, кадастровый № 16:36:000000:215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180 000,00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180 000,00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18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Уташева Мунира Талиповна (ИНН 163602459341)</w:t>
        <w:br/>
        <w:t xml:space="preserve">р/с 40817810272007919118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Уташевой Муниры Талиповны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 от 23.03.2020г. по делу № А65-4465/2020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Уташева Мунира Талиповна (ИНН 163602459341)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40817810272007919118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numPr>
          <w:ilvl w:val="0"/>
          <w:numId w:val="0"/>
        </w:numPr>
        <w:spacing w:before="100" w:after="100"/>
        <w:ind w:left="720" w:hanging="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character" w:styleId="Style13">
    <w:name w:val="Символ нумерации"/>
    <w:qFormat/>
    <w:rPr/>
  </w:style>
  <w:style w:type="character" w:styleId="ListLabel287">
    <w:name w:val="ListLabel 287"/>
    <w:qFormat/>
    <w:rPr>
      <w:sz w:val="24"/>
      <w:szCs w:val="24"/>
    </w:rPr>
  </w:style>
  <w:style w:type="character" w:styleId="ListLabel288">
    <w:name w:val="ListLabel 288"/>
    <w:qFormat/>
    <w:rPr>
      <w:sz w:val="28"/>
      <w:szCs w:val="24"/>
    </w:rPr>
  </w:style>
  <w:style w:type="character" w:styleId="ListLabel289">
    <w:name w:val="ListLabel 289"/>
    <w:qFormat/>
    <w:rPr>
      <w:sz w:val="24"/>
      <w:szCs w:val="24"/>
    </w:rPr>
  </w:style>
  <w:style w:type="character" w:styleId="ListLabel290">
    <w:name w:val="ListLabel 290"/>
    <w:qFormat/>
    <w:rPr>
      <w:sz w:val="24"/>
      <w:szCs w:val="24"/>
    </w:rPr>
  </w:style>
  <w:style w:type="character" w:styleId="ListLabel291">
    <w:name w:val="ListLabel 291"/>
    <w:qFormat/>
    <w:rPr>
      <w:sz w:val="24"/>
      <w:szCs w:val="24"/>
    </w:rPr>
  </w:style>
  <w:style w:type="character" w:styleId="ListLabel292">
    <w:name w:val="ListLabel 292"/>
    <w:qFormat/>
    <w:rPr>
      <w:sz w:val="24"/>
      <w:szCs w:val="24"/>
    </w:rPr>
  </w:style>
  <w:style w:type="character" w:styleId="ListLabel293">
    <w:name w:val="ListLabel 293"/>
    <w:qFormat/>
    <w:rPr>
      <w:sz w:val="24"/>
      <w:szCs w:val="24"/>
    </w:rPr>
  </w:style>
  <w:style w:type="character" w:styleId="ListLabel294">
    <w:name w:val="ListLabel 294"/>
    <w:qFormat/>
    <w:rPr>
      <w:sz w:val="24"/>
      <w:szCs w:val="24"/>
    </w:rPr>
  </w:style>
  <w:style w:type="character" w:styleId="ListLabel295">
    <w:name w:val="ListLabel 295"/>
    <w:qFormat/>
    <w:rPr>
      <w:sz w:val="24"/>
      <w:szCs w:val="24"/>
    </w:rPr>
  </w:style>
  <w:style w:type="character" w:styleId="ListLabel296">
    <w:name w:val="ListLabel 296"/>
    <w:qFormat/>
    <w:rPr>
      <w:spacing w:val="-2"/>
      <w:sz w:val="24"/>
      <w:szCs w:val="24"/>
    </w:rPr>
  </w:style>
  <w:style w:type="character" w:styleId="ListLabel297">
    <w:name w:val="ListLabel 297"/>
    <w:qFormat/>
    <w:rPr>
      <w:spacing w:val="-2"/>
      <w:sz w:val="28"/>
      <w:szCs w:val="24"/>
    </w:rPr>
  </w:style>
  <w:style w:type="character" w:styleId="ListLabel298">
    <w:name w:val="ListLabel 298"/>
    <w:qFormat/>
    <w:rPr>
      <w:spacing w:val="-2"/>
      <w:sz w:val="24"/>
      <w:szCs w:val="24"/>
    </w:rPr>
  </w:style>
  <w:style w:type="character" w:styleId="ListLabel299">
    <w:name w:val="ListLabel 299"/>
    <w:qFormat/>
    <w:rPr>
      <w:spacing w:val="-2"/>
      <w:sz w:val="24"/>
      <w:szCs w:val="24"/>
    </w:rPr>
  </w:style>
  <w:style w:type="character" w:styleId="ListLabel300">
    <w:name w:val="ListLabel 300"/>
    <w:qFormat/>
    <w:rPr>
      <w:spacing w:val="-2"/>
      <w:sz w:val="24"/>
      <w:szCs w:val="24"/>
    </w:rPr>
  </w:style>
  <w:style w:type="character" w:styleId="ListLabel301">
    <w:name w:val="ListLabel 301"/>
    <w:qFormat/>
    <w:rPr>
      <w:spacing w:val="-2"/>
      <w:sz w:val="24"/>
      <w:szCs w:val="24"/>
    </w:rPr>
  </w:style>
  <w:style w:type="character" w:styleId="ListLabel302">
    <w:name w:val="ListLabel 302"/>
    <w:qFormat/>
    <w:rPr>
      <w:spacing w:val="-2"/>
      <w:sz w:val="24"/>
      <w:szCs w:val="24"/>
    </w:rPr>
  </w:style>
  <w:style w:type="character" w:styleId="ListLabel303">
    <w:name w:val="ListLabel 303"/>
    <w:qFormat/>
    <w:rPr>
      <w:spacing w:val="-2"/>
      <w:sz w:val="24"/>
      <w:szCs w:val="24"/>
    </w:rPr>
  </w:style>
  <w:style w:type="character" w:styleId="ListLabel304">
    <w:name w:val="ListLabel 304"/>
    <w:qFormat/>
    <w:rPr>
      <w:spacing w:val="-2"/>
      <w:sz w:val="24"/>
      <w:szCs w:val="24"/>
    </w:rPr>
  </w:style>
  <w:style w:type="character" w:styleId="ListLabel305">
    <w:name w:val="ListLabel 305"/>
    <w:qFormat/>
    <w:rPr>
      <w:rFonts w:cs="Times New Roman"/>
      <w:spacing w:val="-1"/>
      <w:sz w:val="28"/>
      <w:szCs w:val="24"/>
    </w:rPr>
  </w:style>
  <w:style w:type="character" w:styleId="ListLabel306">
    <w:name w:val="ListLabel 306"/>
    <w:qFormat/>
    <w:rPr>
      <w:rFonts w:cs="Times New Roman"/>
      <w:spacing w:val="-1"/>
      <w:sz w:val="28"/>
      <w:szCs w:val="24"/>
    </w:rPr>
  </w:style>
  <w:style w:type="character" w:styleId="ListLabel307">
    <w:name w:val="ListLabel 307"/>
    <w:qFormat/>
    <w:rPr>
      <w:rFonts w:cs="Times New Roman"/>
      <w:sz w:val="28"/>
      <w:szCs w:val="24"/>
    </w:rPr>
  </w:style>
  <w:style w:type="character" w:styleId="ListLabel308">
    <w:name w:val="ListLabel 30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9">
    <w:name w:val="Содержимое таблицы"/>
    <w:basedOn w:val="Normal"/>
    <w:qFormat/>
    <w:pPr>
      <w:suppressLineNumbers/>
    </w:pPr>
    <w:rPr/>
  </w:style>
  <w:style w:type="paragraph" w:styleId="Style20">
    <w:name w:val="Заголовок таблицы"/>
    <w:basedOn w:val="Style19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2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LibreOffice/6.2.2.2$Windows_X86_64 LibreOffice_project/2b840030fec2aae0fd2658d8d4f9548af4e3518d</Application>
  <Pages>3</Pages>
  <Words>519</Words>
  <Characters>4039</Characters>
  <CharactersWithSpaces>4621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2020-10-23T11:53:01Z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