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п. Витаминный </w:t>
      </w:r>
      <w:r>
        <w:rPr>
          <w:rFonts w:ascii="Times New Roman" w:hAnsi="Times New Roman"/>
          <w:color w:val="auto"/>
          <w:sz w:val="22"/>
          <w:szCs w:val="22"/>
        </w:rPr>
        <w:tab/>
        <w:tab/>
        <w:t xml:space="preserve">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Назаров Андрей Владимирович (09.12.1969г.р.,место рожд: г.Челябинск, адрес регистрации: Челябинская обл, Сосновский р-н, пос. Полетаево, ул. Мичурина, 28, ИНН 743803491250, СНИЛС 002-549-027-10)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14.01.2020г. по делу А76-46291/2019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Земельный участок, кадастровый номер: 74:19:1502001:170, площадь - 51 000 кв.м., адрес: Челябинская область, Сосновский район, в 2,71 км. по направлению на северо-восток от ориентира школа п. Витаминный, в 4, 45 км. по направлению на юго-запад от ориентира вокзал п. Полетаево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528 300,00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528 300,00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528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3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52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83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Назарова Андрея Владимировича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Челябинской области от 14.01.2020г. по делу А76-46291/2019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Назаров Андрей Владимирович (ИНН 743803491250)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40817810872007918551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character" w:styleId="ListLabel91">
    <w:name w:val="ListLabel 91"/>
    <w:qFormat/>
    <w:rPr>
      <w:b/>
      <w:sz w:val="23"/>
      <w:szCs w:val="23"/>
    </w:rPr>
  </w:style>
  <w:style w:type="character" w:styleId="ListLabel92">
    <w:name w:val="ListLabel 92"/>
    <w:qFormat/>
    <w:rPr>
      <w:sz w:val="23"/>
      <w:szCs w:val="23"/>
    </w:rPr>
  </w:style>
  <w:style w:type="character" w:styleId="ListLabel93">
    <w:name w:val="ListLabel 93"/>
    <w:qFormat/>
    <w:rPr>
      <w:sz w:val="23"/>
      <w:szCs w:val="23"/>
    </w:rPr>
  </w:style>
  <w:style w:type="character" w:styleId="ListLabel94">
    <w:name w:val="ListLabel 94"/>
    <w:qFormat/>
    <w:rPr>
      <w:sz w:val="23"/>
      <w:szCs w:val="23"/>
    </w:rPr>
  </w:style>
  <w:style w:type="character" w:styleId="ListLabel95">
    <w:name w:val="ListLabel 95"/>
    <w:qFormat/>
    <w:rPr>
      <w:sz w:val="23"/>
      <w:szCs w:val="23"/>
    </w:rPr>
  </w:style>
  <w:style w:type="character" w:styleId="ListLabel96">
    <w:name w:val="ListLabel 96"/>
    <w:qFormat/>
    <w:rPr>
      <w:sz w:val="23"/>
      <w:szCs w:val="23"/>
    </w:rPr>
  </w:style>
  <w:style w:type="character" w:styleId="ListLabel97">
    <w:name w:val="ListLabel 97"/>
    <w:qFormat/>
    <w:rPr>
      <w:sz w:val="23"/>
      <w:szCs w:val="23"/>
    </w:rPr>
  </w:style>
  <w:style w:type="character" w:styleId="ListLabel98">
    <w:name w:val="ListLabel 98"/>
    <w:qFormat/>
    <w:rPr>
      <w:sz w:val="23"/>
      <w:szCs w:val="23"/>
    </w:rPr>
  </w:style>
  <w:style w:type="character" w:styleId="ListLabel99">
    <w:name w:val="ListLabel 99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Application>LibreOffice/6.2.2.2$Windows_X86_64 LibreOffice_project/2b840030fec2aae0fd2658d8d4f9548af4e3518d</Application>
  <Pages>2</Pages>
  <Words>545</Words>
  <Characters>4535</Characters>
  <CharactersWithSpaces>5142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2020-10-18T11:46:46Z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