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Ростов-на-Дону </w:t>
      </w:r>
      <w:r>
        <w:rPr>
          <w:rFonts w:ascii="Times New Roman" w:hAnsi="Times New Roman"/>
          <w:color w:val="auto"/>
          <w:sz w:val="22"/>
          <w:szCs w:val="22"/>
        </w:rPr>
        <w:t xml:space="preserve">                         </w:t>
        <w:tab/>
        <w:t xml:space="preserve">                                                                    «___» ____________ 2020 </w:t>
      </w:r>
      <w:r>
        <w:rPr>
          <w:rFonts w:ascii="Times New Roman" w:hAnsi="Times New Roman"/>
          <w:color w:val="auto"/>
          <w:sz w:val="22"/>
          <w:szCs w:val="22"/>
        </w:rPr>
        <w:t>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Лавриненко Сергей Валерьевич (14.10.1983г.р, уроженца г. Ростов-на-Дону, ИНН 616206133424, СНИЛС № 041-357-635-38, адрес рег: Ростовская обл, г. Батайск, ул. Артемовская, 208а),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Ростовской области от 10.06.2020г. по делу №А53-6093/2020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Транспортное средство, Hyundai Solaris, 2019 г.в., VIN Z94K241CALR144493</w:t>
              <w:br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760 000,00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760 000,00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760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76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Лавриненко Сергея Валерьевича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Ростовской области от 10.06.2020г. по делу №А53-6093/2020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Лавриненко Сергей Валерьевич (ИНН 616206133424)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40817810572007919818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 w:eastAsia="Times New Roman"/>
          <w:b/>
          <w:b/>
          <w:bCs w:val="false"/>
          <w:i w:val="false"/>
          <w:i w:val="false"/>
          <w:caps w:val="false"/>
          <w:smallCaps w:val="false"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Application>LibreOffice/6.2.2.2$Windows_X86_64 LibreOffice_project/2b840030fec2aae0fd2658d8d4f9548af4e3518d</Application>
  <Pages>2</Pages>
  <Words>513</Words>
  <Characters>4345</Characters>
  <CharactersWithSpaces>4930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2020-10-09T17:37:38Z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