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Тюмень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        </w:t>
        <w:tab/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Чудинов Андрей Николаевич (29.02.1976г.р, место рожд: г. Тюмень, ИНН 720303998703, СНИЛС 074-559-677-12, адрес: г. Тюмень, ул. Широтная, д.158, кв.100) 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21.05.2020г. по делу №А70-3527/2020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средство, Toyota Camry, год выпуска 2008, пробег (расчетный) 291 754 км. номер VIN JTNBE40K203163908, кузов (шасси) № JTNBE40K203163908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498 300,00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498 300,00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498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bookmarkStart w:id="1" w:name="__DdeLink__270_1060879831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Чудинова Андрея Николаевича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Тюменской области от 21.05.2020г. по делу №А70-3527/2020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bookmarkEnd w:id="1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Чудинов Андрей Николаевич (ИНН 720303998703)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40817810972007918558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Application>LibreOffice/6.2.2.2$Windows_X86_64 LibreOffice_project/2b840030fec2aae0fd2658d8d4f9548af4e3518d</Application>
  <Pages>2</Pages>
  <Words>523</Words>
  <Characters>4372</Characters>
  <CharactersWithSpaces>4977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2020-10-02T14:45:03Z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