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с.Долгодеревенское</w:t>
      </w:r>
      <w:r>
        <w:rPr>
          <w:color w:val="000000"/>
          <w:sz w:val="24"/>
          <w:szCs w:val="24"/>
        </w:rPr>
        <w:t xml:space="preserve"> </w:t>
        <w:tab/>
        <w:tab/>
        <w:t xml:space="preserve">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743804102676, СНИЛС 140-751-452 35, 19.08.1988 г.р., место рождения - с.Тавранкуль Красноармейского р-на Челябинской обл., адрес регистрации: 456510, Челябинская обл., с.Долгодеревенское, ул.Свердловская,д.35)</w:t>
      </w:r>
      <w:r>
        <w:rPr>
          <w:bCs/>
          <w:color w:val="000000"/>
          <w:sz w:val="24"/>
          <w:szCs w:val="24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Челябинской области от 21.08.2019 г. по делу № А76-24323/2019  </w:t>
      </w:r>
      <w:r>
        <w:rPr>
          <w:color w:val="000000"/>
          <w:sz w:val="24"/>
          <w:szCs w:val="24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№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4"/>
                <w:szCs w:val="24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Земельный участок</w:t>
              <w:br/>
              <w:t>площадью 1164м2 по адресу:</w:t>
              <w:br/>
              <w:t>Челябинская область, р-н</w:t>
              <w:br/>
              <w:t>Сосновский, с.</w:t>
              <w:br/>
              <w:t>Долгодеревенское, Северный</w:t>
              <w:br/>
              <w:t>микрорайон, участок №144.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356 220,00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bCs/>
                <w:color w:val="000000"/>
                <w:sz w:val="24"/>
                <w:szCs w:val="24"/>
              </w:rPr>
              <w:t>356 220,00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color w:val="000000"/>
          <w:sz w:val="24"/>
          <w:szCs w:val="24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4"/>
          <w:szCs w:val="24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3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56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22</w:t>
      </w: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0</w:t>
      </w:r>
      <w:r>
        <w:rPr>
          <w:b/>
          <w:bCs/>
          <w:color w:val="000000"/>
          <w:sz w:val="24"/>
          <w:szCs w:val="24"/>
        </w:rPr>
        <w:t xml:space="preserve"> рублей 00 коп</w:t>
      </w:r>
      <w:r>
        <w:rPr>
          <w:color w:val="000000"/>
          <w:sz w:val="24"/>
          <w:szCs w:val="24"/>
        </w:rPr>
        <w:t xml:space="preserve">., без НДС. Задаток в сумме </w:t>
      </w:r>
      <w:r>
        <w:rPr>
          <w:b/>
          <w:bCs/>
          <w:color w:val="000000"/>
          <w:sz w:val="24"/>
          <w:szCs w:val="24"/>
        </w:rPr>
        <w:t>3</w:t>
      </w:r>
      <w:r>
        <w:rPr>
          <w:b/>
          <w:bCs/>
          <w:color w:val="000000"/>
          <w:sz w:val="24"/>
          <w:szCs w:val="24"/>
        </w:rPr>
        <w:t>5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b/>
          <w:bCs/>
          <w:color w:val="000000"/>
          <w:spacing w:val="5"/>
          <w:sz w:val="24"/>
          <w:szCs w:val="24"/>
        </w:rPr>
        <w:t>622</w:t>
      </w:r>
      <w:r>
        <w:rPr>
          <w:b/>
          <w:bCs/>
          <w:color w:val="000000"/>
          <w:sz w:val="24"/>
          <w:szCs w:val="24"/>
        </w:rPr>
        <w:t xml:space="preserve"> рублей 00 коп.</w:t>
      </w:r>
      <w:r>
        <w:rPr>
          <w:b/>
          <w:bCs/>
          <w:color w:val="000000"/>
          <w:spacing w:val="5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4"/>
          <w:szCs w:val="24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4"/>
          <w:szCs w:val="24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4"/>
          <w:szCs w:val="24"/>
        </w:rPr>
        <w:t xml:space="preserve">3.2.1. </w:t>
      </w:r>
      <w:r>
        <w:rPr>
          <w:color w:val="000000"/>
          <w:sz w:val="24"/>
          <w:szCs w:val="24"/>
        </w:rPr>
        <w:t xml:space="preserve">Принять Имущество </w:t>
      </w:r>
      <w:r>
        <w:rPr>
          <w:bCs/>
          <w:color w:val="000000"/>
          <w:sz w:val="24"/>
          <w:szCs w:val="24"/>
        </w:rPr>
        <w:t xml:space="preserve">на </w:t>
      </w:r>
      <w:r>
        <w:rPr>
          <w:color w:val="000000"/>
          <w:sz w:val="24"/>
          <w:szCs w:val="24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 xml:space="preserve">5.2. Содержание ст.ст. 209, 223, 423, 452, 460, 475, 552, 556, 557 ГК </w:t>
      </w:r>
      <w:r>
        <w:rPr>
          <w:bCs/>
          <w:color w:val="000000"/>
          <w:sz w:val="24"/>
          <w:szCs w:val="24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4"/>
          <w:szCs w:val="24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4"/>
          <w:szCs w:val="24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4"/>
          <w:szCs w:val="24"/>
        </w:rPr>
      </w:pPr>
      <w:r>
        <w:rPr>
          <w:rFonts w:cs="Times New Roman"/>
          <w:b/>
          <w:color w:val="000000"/>
          <w:sz w:val="24"/>
          <w:szCs w:val="24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Савельева Сергея Ивановича Михайловны</w:t>
      </w:r>
      <w:r>
        <w:rPr>
          <w:color w:val="000000"/>
          <w:sz w:val="24"/>
          <w:szCs w:val="24"/>
        </w:rPr>
        <w:t xml:space="preserve"> Шуховцев Данил Михайлович,</w:t>
      </w:r>
      <w:r>
        <w:rPr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Челябинской области от 21.08.2019 г. по делу № А76-24323/2019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40817810572007917467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4"/>
          <w:szCs w:val="24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4"/>
          <w:szCs w:val="24"/>
        </w:rPr>
      </w:pPr>
      <w:r>
        <w:rPr>
          <w:rFonts w:eastAsia="Times New Roman"/>
          <w:bCs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4"/>
          <w:szCs w:val="24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LibreOffice/6.2.2.2$Windows_X86_64 LibreOffice_project/2b840030fec2aae0fd2658d8d4f9548af4e3518d</Application>
  <Pages>2</Pages>
  <Words>528</Words>
  <Characters>4525</Characters>
  <CharactersWithSpaces>5105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2020-08-14T14:46:49Z</dcterms:modified>
  <cp:revision>36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