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sz w:val="23"/>
          <w:szCs w:val="23"/>
        </w:rPr>
        <w:t>г. Самара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Колчин Юрий Алексеевич (02.02.1972 г.р., место рожд.: гор. Куйбышев, место рег.: Самарская обл., Волжский р-н, с. Курумоч, ул. Московская, д. 19, ИНН 636700413803, СНИЛС 058-162-738 74) 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27.09.2019 г. по делу № А76-27014/2019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Транспортное средство – легковой автомобиль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Модель ТС: Lada Vesta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Год выпуска: 2019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Регистрационный знак: В911ВО763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Пробег (расчетный): 21 450 (с/г) км.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Номер VIN: XTAGFL110KY329016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Кузов (шасси): № XTAGFL110KY329016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>22</w:t>
            </w:r>
            <w:r>
              <w:rPr>
                <w:color w:val="000000"/>
                <w:sz w:val="22"/>
                <w:szCs w:val="22"/>
              </w:rPr>
              <w:t xml:space="preserve">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2"/>
                <w:szCs w:val="22"/>
              </w:rPr>
              <w:t>5</w:t>
            </w:r>
            <w:r>
              <w:rPr>
                <w:b/>
                <w:color w:val="000000"/>
                <w:sz w:val="22"/>
                <w:szCs w:val="22"/>
              </w:rPr>
              <w:t>22</w:t>
            </w:r>
            <w:r>
              <w:rPr>
                <w:b/>
                <w:color w:val="000000"/>
                <w:sz w:val="22"/>
                <w:szCs w:val="22"/>
              </w:rPr>
              <w:t xml:space="preserve">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2"/>
          <w:szCs w:val="22"/>
        </w:rPr>
        <w:t>2.1. Общая стоимость имущества, указанного в п. 1.1. настоящего договора, составляет 5</w:t>
      </w:r>
      <w:r>
        <w:rPr>
          <w:color w:val="000000"/>
          <w:sz w:val="22"/>
          <w:szCs w:val="22"/>
        </w:rPr>
        <w:t>22</w:t>
      </w:r>
      <w:r>
        <w:rPr>
          <w:b/>
          <w:bCs/>
          <w:color w:val="000000"/>
          <w:sz w:val="22"/>
          <w:szCs w:val="22"/>
        </w:rPr>
        <w:t xml:space="preserve"> 000,00  рублей 00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b/>
          <w:bCs/>
          <w:color w:val="000000"/>
          <w:sz w:val="22"/>
          <w:szCs w:val="22"/>
        </w:rPr>
        <w:t>5</w:t>
      </w:r>
      <w:r>
        <w:rPr>
          <w:b/>
          <w:bCs/>
          <w:color w:val="000000"/>
          <w:sz w:val="22"/>
          <w:szCs w:val="22"/>
        </w:rPr>
        <w:t>2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2</w:t>
      </w:r>
      <w:r>
        <w:rPr>
          <w:b/>
          <w:bCs/>
          <w:color w:val="000000"/>
          <w:spacing w:val="5"/>
          <w:sz w:val="22"/>
          <w:szCs w:val="22"/>
        </w:rPr>
        <w:t>00</w:t>
      </w:r>
      <w:r>
        <w:rPr>
          <w:b/>
          <w:bCs/>
          <w:color w:val="000000"/>
          <w:sz w:val="22"/>
          <w:szCs w:val="22"/>
        </w:rPr>
        <w:t xml:space="preserve"> рублей 00 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Колчина Юрия Алексеевича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Самарской области от 26.03.2020г. по делу № А55-2691/2020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Колчин Юрий Алексеевич (ИНН 636700413803)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40817810172007918549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Application>LibreOffice/6.2.2.2$Windows_X86_64 LibreOffice_project/2b840030fec2aae0fd2658d8d4f9548af4e3518d</Application>
  <Pages>2</Pages>
  <Words>544</Words>
  <Characters>4535</Characters>
  <CharactersWithSpaces>5147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2020-09-16T19:18:15Z</dcterms:modified>
  <cp:revision>36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