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0C339CF7" w:rsidR="00F30971" w:rsidRPr="004A070B" w:rsidRDefault="004A070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4A070B">
        <w:rPr>
          <w:sz w:val="24"/>
          <w:szCs w:val="24"/>
        </w:rPr>
        <w:t xml:space="preserve">Кокаревой Надежды Карловны (дата рождения: 12.02.1962 г, место рождения: с. </w:t>
      </w:r>
      <w:proofErr w:type="spellStart"/>
      <w:r w:rsidRPr="004A070B">
        <w:rPr>
          <w:sz w:val="24"/>
          <w:szCs w:val="24"/>
        </w:rPr>
        <w:t>Бердигестях</w:t>
      </w:r>
      <w:proofErr w:type="spellEnd"/>
      <w:r w:rsidRPr="004A070B">
        <w:rPr>
          <w:sz w:val="24"/>
          <w:szCs w:val="24"/>
        </w:rPr>
        <w:t xml:space="preserve"> Горного района, Якутской АССР, СНИЛС 029-599-627-17, ИНН 143503051220 регистрация по месту жительства: Республика Саха (Якутия), г. Якутск, ул. </w:t>
      </w:r>
      <w:proofErr w:type="spellStart"/>
      <w:r w:rsidRPr="004A070B">
        <w:rPr>
          <w:sz w:val="24"/>
          <w:szCs w:val="24"/>
        </w:rPr>
        <w:t>Кычкина</w:t>
      </w:r>
      <w:proofErr w:type="spellEnd"/>
      <w:r w:rsidRPr="004A070B">
        <w:rPr>
          <w:sz w:val="24"/>
          <w:szCs w:val="24"/>
        </w:rPr>
        <w:t>, дом 24, 677014 , паспорт: 98 07 059130, Отделом УФМС России  по Республике Саха (Якутия) в городе Якутске,  11.07.2007, код подразделения 140-002)</w:t>
      </w:r>
      <w:r w:rsidR="00F30971" w:rsidRPr="004A070B">
        <w:rPr>
          <w:sz w:val="22"/>
          <w:szCs w:val="22"/>
        </w:rPr>
        <w:t xml:space="preserve">, в лице </w:t>
      </w:r>
      <w:r w:rsidR="00F2105A" w:rsidRPr="004A070B">
        <w:rPr>
          <w:sz w:val="22"/>
          <w:szCs w:val="22"/>
        </w:rPr>
        <w:t xml:space="preserve">финансового управляющего </w:t>
      </w:r>
      <w:r w:rsidR="00F30971" w:rsidRPr="004A070B">
        <w:rPr>
          <w:noProof/>
          <w:sz w:val="22"/>
          <w:szCs w:val="22"/>
        </w:rPr>
        <w:t xml:space="preserve"> управляющего</w:t>
      </w:r>
      <w:r w:rsidR="00F30971" w:rsidRPr="004A070B">
        <w:rPr>
          <w:sz w:val="22"/>
          <w:szCs w:val="22"/>
        </w:rPr>
        <w:t xml:space="preserve"> </w:t>
      </w:r>
      <w:r w:rsidR="00EC3501" w:rsidRPr="004A070B">
        <w:rPr>
          <w:noProof/>
          <w:sz w:val="22"/>
          <w:szCs w:val="22"/>
        </w:rPr>
        <w:t xml:space="preserve">Васильева Николая Сергеевича </w:t>
      </w:r>
      <w:r w:rsidR="00F30971" w:rsidRPr="004A070B">
        <w:rPr>
          <w:noProof/>
          <w:sz w:val="22"/>
          <w:szCs w:val="22"/>
        </w:rPr>
        <w:t xml:space="preserve">действующего на основании </w:t>
      </w:r>
      <w:r w:rsidRPr="004A070B">
        <w:rPr>
          <w:noProof/>
          <w:sz w:val="22"/>
          <w:szCs w:val="22"/>
        </w:rPr>
        <w:t xml:space="preserve">Решения </w:t>
      </w:r>
      <w:r w:rsidRPr="004A070B">
        <w:rPr>
          <w:sz w:val="24"/>
          <w:szCs w:val="24"/>
        </w:rPr>
        <w:t>АРБИТРАЖНОГО СУДА РЕСПУБЛИКИ САХА от 17.09.2019 г. по делу № А58-1245/2019</w:t>
      </w:r>
      <w:r w:rsidR="00F30971" w:rsidRPr="004A070B">
        <w:rPr>
          <w:sz w:val="22"/>
          <w:szCs w:val="22"/>
        </w:rPr>
        <w:t>,</w:t>
      </w:r>
      <w:r w:rsidR="00F30971" w:rsidRPr="004A070B">
        <w:rPr>
          <w:color w:val="FF0000"/>
          <w:sz w:val="22"/>
          <w:szCs w:val="22"/>
        </w:rPr>
        <w:t xml:space="preserve"> </w:t>
      </w:r>
      <w:r w:rsidR="00F30971" w:rsidRPr="004A070B">
        <w:rPr>
          <w:sz w:val="22"/>
          <w:szCs w:val="22"/>
        </w:rPr>
        <w:t xml:space="preserve">именуемого в дальнейшем </w:t>
      </w:r>
      <w:r w:rsidR="00F30971" w:rsidRPr="004A070B">
        <w:rPr>
          <w:b/>
          <w:bCs/>
          <w:sz w:val="22"/>
          <w:szCs w:val="22"/>
        </w:rPr>
        <w:t xml:space="preserve">“Продавец”, </w:t>
      </w:r>
      <w:r w:rsidR="00F30971" w:rsidRPr="004A070B">
        <w:rPr>
          <w:sz w:val="22"/>
          <w:szCs w:val="22"/>
        </w:rPr>
        <w:t>с одной стороны, и</w:t>
      </w:r>
      <w:r w:rsidR="00F30971" w:rsidRPr="004A070B">
        <w:rPr>
          <w:color w:val="FF0000"/>
          <w:sz w:val="22"/>
          <w:szCs w:val="22"/>
        </w:rPr>
        <w:t xml:space="preserve"> </w:t>
      </w:r>
      <w:r w:rsidR="00F2105A" w:rsidRPr="004A070B">
        <w:rPr>
          <w:sz w:val="22"/>
          <w:szCs w:val="22"/>
        </w:rPr>
        <w:t>_______________________________________</w:t>
      </w:r>
      <w:r w:rsidR="00F30971" w:rsidRPr="004A070B">
        <w:rPr>
          <w:sz w:val="22"/>
          <w:szCs w:val="22"/>
        </w:rPr>
        <w:t xml:space="preserve">именуемый в дальнейшем </w:t>
      </w:r>
      <w:r w:rsidR="00F30971" w:rsidRPr="004A070B">
        <w:rPr>
          <w:b/>
          <w:bCs/>
          <w:sz w:val="22"/>
          <w:szCs w:val="22"/>
        </w:rPr>
        <w:t>“Покупатель”</w:t>
      </w:r>
      <w:r w:rsidR="00F30971" w:rsidRPr="004A070B">
        <w:rPr>
          <w:sz w:val="22"/>
          <w:szCs w:val="22"/>
        </w:rPr>
        <w:t xml:space="preserve">, с другой стороны, на основании </w:t>
      </w:r>
      <w:r w:rsidR="00F30971" w:rsidRPr="004A070B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4A070B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4A070B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4A070B" w:rsidRDefault="00F30971" w:rsidP="00F30971">
      <w:pPr>
        <w:ind w:firstLine="720"/>
        <w:rPr>
          <w:color w:val="FF0000"/>
          <w:sz w:val="22"/>
          <w:szCs w:val="22"/>
        </w:rPr>
      </w:pPr>
      <w:r w:rsidRPr="004A070B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4A070B" w:rsidRDefault="00F30971" w:rsidP="00F30971">
      <w:pPr>
        <w:jc w:val="center"/>
        <w:rPr>
          <w:b/>
          <w:bCs/>
          <w:sz w:val="22"/>
          <w:szCs w:val="22"/>
        </w:rPr>
      </w:pPr>
      <w:r w:rsidRPr="004A070B">
        <w:rPr>
          <w:b/>
          <w:bCs/>
          <w:sz w:val="22"/>
          <w:szCs w:val="22"/>
          <w:lang w:val="en-US"/>
        </w:rPr>
        <w:t>I</w:t>
      </w:r>
      <w:r w:rsidRPr="004A070B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4A070B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A070B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70F8C85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4A070B">
        <w:rPr>
          <w:b/>
          <w:sz w:val="22"/>
          <w:szCs w:val="22"/>
        </w:rPr>
        <w:t>Лот №1:</w:t>
      </w:r>
      <w:r w:rsidR="00EC3501" w:rsidRPr="004A070B">
        <w:rPr>
          <w:b/>
          <w:sz w:val="22"/>
          <w:szCs w:val="22"/>
        </w:rPr>
        <w:t xml:space="preserve"> </w:t>
      </w:r>
      <w:r w:rsidR="004A070B" w:rsidRPr="004A070B">
        <w:rPr>
          <w:szCs w:val="24"/>
        </w:rPr>
        <w:t xml:space="preserve">Земельный участок, общей площадью 2000 </w:t>
      </w:r>
      <w:proofErr w:type="spellStart"/>
      <w:r w:rsidR="004A070B" w:rsidRPr="004A070B">
        <w:rPr>
          <w:szCs w:val="24"/>
        </w:rPr>
        <w:t>кв.м</w:t>
      </w:r>
      <w:proofErr w:type="spellEnd"/>
      <w:r w:rsidR="004A070B" w:rsidRPr="004A070B">
        <w:rPr>
          <w:szCs w:val="24"/>
        </w:rPr>
        <w:t>., расположенную по адресу: Республика Саха</w:t>
      </w:r>
      <w:r w:rsidR="004A070B" w:rsidRPr="008A77C2">
        <w:rPr>
          <w:szCs w:val="24"/>
        </w:rPr>
        <w:t xml:space="preserve"> (Якутия), у. Горный, с. </w:t>
      </w:r>
      <w:proofErr w:type="spellStart"/>
      <w:r w:rsidR="004A070B" w:rsidRPr="008A77C2">
        <w:rPr>
          <w:szCs w:val="24"/>
        </w:rPr>
        <w:t>Магарас</w:t>
      </w:r>
      <w:proofErr w:type="spellEnd"/>
      <w:r w:rsidR="004A070B" w:rsidRPr="008A77C2">
        <w:rPr>
          <w:szCs w:val="24"/>
        </w:rPr>
        <w:t>, ул. Лесная, д.18, кадастровый номер 14:11:070001:88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4A070B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 xml:space="preserve">.4. Во всем остальном, что не предусмотрено настоящим Договором, Стороны </w:t>
      </w:r>
      <w:r w:rsidRPr="004A070B">
        <w:rPr>
          <w:sz w:val="22"/>
          <w:szCs w:val="22"/>
        </w:rPr>
        <w:t>руководствуются федеральным законодательством.</w:t>
      </w:r>
    </w:p>
    <w:p w14:paraId="3A2F9AE0" w14:textId="77777777" w:rsidR="00F30971" w:rsidRPr="004A070B" w:rsidRDefault="00F30971" w:rsidP="00F30971">
      <w:pPr>
        <w:ind w:firstLine="720"/>
        <w:jc w:val="both"/>
        <w:rPr>
          <w:sz w:val="22"/>
          <w:szCs w:val="22"/>
        </w:rPr>
      </w:pPr>
      <w:r w:rsidRPr="004A070B">
        <w:rPr>
          <w:sz w:val="22"/>
          <w:szCs w:val="22"/>
        </w:rPr>
        <w:t>5.5.</w:t>
      </w:r>
      <w:r w:rsidRPr="004A070B">
        <w:rPr>
          <w:sz w:val="22"/>
          <w:szCs w:val="22"/>
          <w:lang w:val="en-US"/>
        </w:rPr>
        <w:t> </w:t>
      </w:r>
      <w:r w:rsidRPr="004A070B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1562A0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4A070B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4A070B" w:rsidRPr="004A070B">
        <w:rPr>
          <w:sz w:val="24"/>
          <w:szCs w:val="24"/>
        </w:rPr>
        <w:t>Республика Саха (Якутия)</w:t>
      </w:r>
      <w:r w:rsidR="004A070B" w:rsidRPr="004A070B">
        <w:rPr>
          <w:sz w:val="24"/>
          <w:szCs w:val="24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B4F548A" w:rsidR="001E4967" w:rsidRPr="004A070B" w:rsidRDefault="004A070B" w:rsidP="00AD4FB8">
            <w:pPr>
              <w:jc w:val="both"/>
              <w:rPr>
                <w:sz w:val="22"/>
                <w:szCs w:val="22"/>
              </w:rPr>
            </w:pPr>
            <w:r w:rsidRPr="004A070B">
              <w:rPr>
                <w:sz w:val="24"/>
                <w:szCs w:val="24"/>
              </w:rPr>
              <w:t xml:space="preserve">Кокаревой Надежды Карловны (дата рождения: 12.02.1962 г, место рождения: с. </w:t>
            </w:r>
            <w:proofErr w:type="spellStart"/>
            <w:r w:rsidRPr="004A070B">
              <w:rPr>
                <w:sz w:val="24"/>
                <w:szCs w:val="24"/>
              </w:rPr>
              <w:t>Бердигестях</w:t>
            </w:r>
            <w:proofErr w:type="spellEnd"/>
            <w:r w:rsidRPr="004A070B">
              <w:rPr>
                <w:sz w:val="24"/>
                <w:szCs w:val="24"/>
              </w:rPr>
              <w:t xml:space="preserve"> Горного района, Якутской АССР, СНИЛС 029-599-627-17, ИНН 143503051220 регистрация по месту жительства: Республика Саха (Якутия), г. Якутск, ул. </w:t>
            </w:r>
            <w:proofErr w:type="spellStart"/>
            <w:r w:rsidRPr="004A070B">
              <w:rPr>
                <w:sz w:val="24"/>
                <w:szCs w:val="24"/>
              </w:rPr>
              <w:t>Кычкина</w:t>
            </w:r>
            <w:proofErr w:type="spellEnd"/>
            <w:r w:rsidRPr="004A070B">
              <w:rPr>
                <w:sz w:val="24"/>
                <w:szCs w:val="24"/>
              </w:rPr>
              <w:t>, дом 24, 677014 , паспорт: 98 07 059130, Отделом УФМС России  по Республике Саха (Якутия) в городе Якутске,  11.07.2007, код подразделения 140-002)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A070B" w:rsidRDefault="001E4967" w:rsidP="00931DA9">
            <w:pPr>
              <w:rPr>
                <w:noProof/>
                <w:sz w:val="22"/>
                <w:szCs w:val="22"/>
              </w:rPr>
            </w:pPr>
            <w:r w:rsidRPr="004A070B">
              <w:rPr>
                <w:noProof/>
                <w:sz w:val="22"/>
                <w:szCs w:val="22"/>
              </w:rPr>
              <w:t>Финансовый</w:t>
            </w:r>
            <w:r w:rsidR="00F30971" w:rsidRPr="004A070B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4A070B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4A070B" w:rsidRDefault="00F30971" w:rsidP="00931DA9">
            <w:pPr>
              <w:rPr>
                <w:sz w:val="22"/>
                <w:szCs w:val="22"/>
              </w:rPr>
            </w:pPr>
            <w:r w:rsidRPr="004A070B">
              <w:rPr>
                <w:sz w:val="22"/>
                <w:szCs w:val="22"/>
              </w:rPr>
              <w:t>_____________________</w:t>
            </w:r>
            <w:r w:rsidRPr="004A070B">
              <w:rPr>
                <w:noProof/>
                <w:sz w:val="22"/>
                <w:szCs w:val="22"/>
              </w:rPr>
              <w:t xml:space="preserve"> </w:t>
            </w:r>
            <w:r w:rsidR="00746B88" w:rsidRPr="004A070B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539E0871" w:rsidR="00F30971" w:rsidRPr="004A070B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4A070B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070B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2020-09-11T08:39:00Z</dcterms:modified>
</cp:coreProperties>
</file>