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гор.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Казань</w:t>
      </w:r>
      <w:r>
        <w:rPr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/>
      </w:pPr>
      <w:r>
        <w:rPr>
          <w:bCs/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Фахрутдинов Илгиз Мингалимович,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(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06.11.1955 года рождения,место рождения г. Сатка Челябинской области, ИНН 166007506373, СНИЛС 050-869-767 93, место регистрации: Республика Татарстан, г. Казань, проспект Победы, д. 178, кв. 41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)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Cs/>
          <w:color w:val="000000"/>
          <w:sz w:val="22"/>
          <w:szCs w:val="22"/>
        </w:rPr>
        <w:t>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еспублики Татарстан от 13.01.2020 г. по делу А65-34893/2019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Автомобиль Volkswagen Polo, год выпуска 2013 Регистрационный знак С848ТА116 Пробег (расчетный) 200 476 км. Номер VIN XW8ZZZ61ZDG067147</w:t>
            </w:r>
            <w:r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337 365,21</w:t>
            </w:r>
            <w:r>
              <w:rPr>
                <w:color w:val="000000"/>
                <w:sz w:val="24"/>
                <w:szCs w:val="24"/>
              </w:rPr>
              <w:t xml:space="preserve"> 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337 365,21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4"/>
          <w:szCs w:val="24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4"/>
          <w:szCs w:val="24"/>
        </w:rPr>
        <w:t>337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365</w:t>
      </w:r>
      <w:r>
        <w:rPr>
          <w:b/>
          <w:bCs/>
          <w:color w:val="000000"/>
          <w:sz w:val="24"/>
          <w:szCs w:val="24"/>
        </w:rPr>
        <w:t xml:space="preserve"> рублей </w:t>
      </w:r>
      <w:r>
        <w:rPr>
          <w:b/>
          <w:bCs/>
          <w:color w:val="000000"/>
          <w:sz w:val="24"/>
          <w:szCs w:val="24"/>
        </w:rPr>
        <w:t>21</w:t>
      </w:r>
      <w:r>
        <w:rPr>
          <w:b/>
          <w:bCs/>
          <w:color w:val="000000"/>
          <w:sz w:val="24"/>
          <w:szCs w:val="24"/>
        </w:rPr>
        <w:t xml:space="preserve"> коп</w:t>
      </w:r>
      <w:r>
        <w:rPr>
          <w:color w:val="000000"/>
          <w:sz w:val="24"/>
          <w:szCs w:val="24"/>
        </w:rPr>
        <w:t xml:space="preserve">., без НДС. Задаток в сумме </w:t>
      </w:r>
      <w:r>
        <w:rPr>
          <w:b/>
          <w:bCs/>
          <w:color w:val="000000"/>
          <w:sz w:val="24"/>
          <w:szCs w:val="24"/>
        </w:rPr>
        <w:t>33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736</w:t>
      </w:r>
      <w:r>
        <w:rPr>
          <w:b/>
          <w:bCs/>
          <w:color w:val="000000"/>
          <w:sz w:val="24"/>
          <w:szCs w:val="24"/>
        </w:rPr>
        <w:t xml:space="preserve"> рублей </w:t>
      </w:r>
      <w:r>
        <w:rPr>
          <w:b/>
          <w:bCs/>
          <w:color w:val="000000"/>
          <w:sz w:val="24"/>
          <w:szCs w:val="24"/>
        </w:rPr>
        <w:t>521</w:t>
      </w:r>
      <w:r>
        <w:rPr>
          <w:b/>
          <w:bCs/>
          <w:color w:val="000000"/>
          <w:sz w:val="24"/>
          <w:szCs w:val="24"/>
        </w:rPr>
        <w:t xml:space="preserve"> коп.</w:t>
      </w:r>
      <w:r>
        <w:rPr>
          <w:b/>
          <w:bCs/>
          <w:color w:val="000000"/>
          <w:spacing w:val="5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4"/>
          <w:szCs w:val="24"/>
        </w:rPr>
        <w:t xml:space="preserve">3.2.1. </w:t>
      </w:r>
      <w:r>
        <w:rPr>
          <w:color w:val="000000"/>
          <w:sz w:val="24"/>
          <w:szCs w:val="24"/>
        </w:rPr>
        <w:t xml:space="preserve">Принять Имущество </w:t>
      </w:r>
      <w:r>
        <w:rPr>
          <w:bCs/>
          <w:color w:val="000000"/>
          <w:sz w:val="24"/>
          <w:szCs w:val="24"/>
        </w:rPr>
        <w:t xml:space="preserve">на </w:t>
      </w:r>
      <w:r>
        <w:rPr>
          <w:color w:val="000000"/>
          <w:sz w:val="24"/>
          <w:szCs w:val="24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5.2. Содержание ст.ст. 209, 223, 423, 452, 460, 475, 552, 556, 557 ГК </w:t>
      </w:r>
      <w:r>
        <w:rPr>
          <w:bCs/>
          <w:color w:val="000000"/>
          <w:sz w:val="24"/>
          <w:szCs w:val="24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Финансовый управляющий  Фахрутдинова Илгиза Мингалимовича Шуховцев Данил Михайлович, действующий на основании решения Арбитражного суда Республики Татарстан от 13.01.2020 г. по делу А65-34893/2019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4"/>
          <w:szCs w:val="24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4"/>
          <w:szCs w:val="24"/>
        </w:rPr>
      </w:pPr>
      <w:r>
        <w:rPr>
          <w:rFonts w:eastAsia="Times New Roman"/>
          <w:bCs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4"/>
          <w:szCs w:val="24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LibreOffice/6.2.2.2$Windows_X86_64 LibreOffice_project/2b840030fec2aae0fd2658d8d4f9548af4e3518d</Application>
  <Pages>2</Pages>
  <Words>530</Words>
  <Characters>4502</Characters>
  <CharactersWithSpaces>5085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2020-09-04T11:57:57Z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