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7659E" w:rsidRDefault="00BD7FBC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F7659E" w:rsidRDefault="00BD7FBC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F7659E" w:rsidRDefault="00BD7FBC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F7659E" w:rsidRDefault="00BD7FBC">
      <w:pPr>
        <w:rPr>
          <w:color w:val="000000"/>
        </w:rPr>
      </w:pPr>
      <w:proofErr w:type="spellStart"/>
      <w:proofErr w:type="gramStart"/>
      <w:r>
        <w:rPr>
          <w:color w:val="000000"/>
        </w:rPr>
        <w:t>гор.Пермь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gramEnd"/>
      <w:r>
        <w:rPr>
          <w:color w:val="000000"/>
        </w:rPr>
        <w:tab/>
        <w:t xml:space="preserve">                                                                       «___» ____________ 2020 г.</w:t>
      </w:r>
    </w:p>
    <w:p w:rsidR="00F7659E" w:rsidRDefault="00F7659E">
      <w:pPr>
        <w:rPr>
          <w:color w:val="000000"/>
        </w:rPr>
      </w:pPr>
    </w:p>
    <w:p w:rsidR="00F7659E" w:rsidRDefault="00F7659E">
      <w:pPr>
        <w:jc w:val="both"/>
        <w:rPr>
          <w:color w:val="000000"/>
        </w:rPr>
      </w:pPr>
    </w:p>
    <w:p w:rsidR="00F7659E" w:rsidRDefault="00BD7FBC">
      <w:pPr>
        <w:jc w:val="both"/>
        <w:rPr>
          <w:color w:val="000000"/>
        </w:rPr>
      </w:pPr>
      <w:r>
        <w:rPr>
          <w:bCs/>
          <w:color w:val="000000"/>
        </w:rPr>
        <w:t xml:space="preserve">Гражданин </w:t>
      </w:r>
      <w:proofErr w:type="gramStart"/>
      <w:r>
        <w:rPr>
          <w:bCs/>
          <w:color w:val="000000"/>
        </w:rPr>
        <w:t xml:space="preserve">РФ, </w:t>
      </w:r>
      <w:r>
        <w:rPr>
          <w:bCs/>
          <w:color w:val="000000"/>
        </w:rPr>
        <w:t> </w:t>
      </w:r>
      <w:proofErr w:type="spellStart"/>
      <w:r>
        <w:rPr>
          <w:bCs/>
          <w:color w:val="000000"/>
        </w:rPr>
        <w:t>Загорулько</w:t>
      </w:r>
      <w:proofErr w:type="spellEnd"/>
      <w:proofErr w:type="gramEnd"/>
      <w:r>
        <w:rPr>
          <w:bCs/>
          <w:color w:val="000000"/>
        </w:rPr>
        <w:t xml:space="preserve"> Ксения Романовна (</w:t>
      </w:r>
      <w:proofErr w:type="spellStart"/>
      <w:r>
        <w:rPr>
          <w:bCs/>
          <w:color w:val="000000"/>
        </w:rPr>
        <w:t>Шкарбанова</w:t>
      </w:r>
      <w:proofErr w:type="spellEnd"/>
      <w:r>
        <w:rPr>
          <w:bCs/>
          <w:color w:val="000000"/>
        </w:rPr>
        <w:t xml:space="preserve">, Чумакова - ранее имевшиеся фамилии, ИНН 590614454078, СНИЛС 060-501-652 11, 06.08.1985 г.р., место рождения - </w:t>
      </w:r>
      <w:proofErr w:type="spellStart"/>
      <w:r>
        <w:rPr>
          <w:bCs/>
          <w:color w:val="000000"/>
        </w:rPr>
        <w:t>гор.Пермь</w:t>
      </w:r>
      <w:proofErr w:type="spellEnd"/>
      <w:r>
        <w:rPr>
          <w:bCs/>
          <w:color w:val="000000"/>
        </w:rPr>
        <w:t xml:space="preserve">, адрес регистрации: 614051, </w:t>
      </w:r>
      <w:proofErr w:type="spellStart"/>
      <w:r>
        <w:rPr>
          <w:bCs/>
          <w:color w:val="000000"/>
        </w:rPr>
        <w:t>гор.Пермь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ул.Юрша</w:t>
      </w:r>
      <w:proofErr w:type="spellEnd"/>
      <w:r>
        <w:rPr>
          <w:bCs/>
          <w:color w:val="000000"/>
        </w:rPr>
        <w:t xml:space="preserve">, д.64, кв.365) </w:t>
      </w:r>
      <w:r>
        <w:rPr>
          <w:bCs/>
          <w:color w:val="000000"/>
        </w:rPr>
        <w:t>, именуемый в дальнейшем "Продав</w:t>
      </w:r>
      <w:r>
        <w:rPr>
          <w:bCs/>
          <w:color w:val="000000"/>
        </w:rPr>
        <w:t xml:space="preserve">ец", в лице финансового управляющего </w:t>
      </w:r>
      <w:proofErr w:type="spellStart"/>
      <w:r>
        <w:rPr>
          <w:bCs/>
          <w:color w:val="000000"/>
        </w:rPr>
        <w:t>Шуховцева</w:t>
      </w:r>
      <w:proofErr w:type="spellEnd"/>
      <w:r>
        <w:rPr>
          <w:bCs/>
          <w:color w:val="000000"/>
        </w:rPr>
        <w:t xml:space="preserve"> Данила Михайловича, действующего на основании решения Арбитражного суда  </w:t>
      </w:r>
      <w:r>
        <w:rPr>
          <w:bCs/>
          <w:color w:val="000000"/>
        </w:rPr>
        <w:t xml:space="preserve">Пермского края от 11.09.2019 г. по делу № А50-23261/2019  </w:t>
      </w:r>
      <w:r>
        <w:rPr>
          <w:color w:val="000000"/>
        </w:rPr>
        <w:t xml:space="preserve">с одной стороны и </w:t>
      </w:r>
    </w:p>
    <w:p w:rsidR="00F7659E" w:rsidRDefault="00BD7FBC">
      <w:pPr>
        <w:jc w:val="both"/>
        <w:rPr>
          <w:sz w:val="23"/>
          <w:szCs w:val="23"/>
        </w:rPr>
      </w:pPr>
      <w:r>
        <w:rPr>
          <w:color w:val="000000"/>
        </w:rPr>
        <w:t>___________________________________________________________</w:t>
      </w:r>
      <w:r>
        <w:rPr>
          <w:color w:val="000000"/>
        </w:rPr>
        <w:t xml:space="preserve">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F7659E" w:rsidRDefault="00F7659E">
      <w:pPr>
        <w:jc w:val="both"/>
        <w:rPr>
          <w:color w:val="000000"/>
        </w:rPr>
      </w:pPr>
    </w:p>
    <w:p w:rsidR="00F7659E" w:rsidRDefault="00BD7FBC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>Предмет договора</w:t>
      </w:r>
    </w:p>
    <w:p w:rsidR="00F7659E" w:rsidRDefault="00F7659E">
      <w:pPr>
        <w:pStyle w:val="ac"/>
        <w:spacing w:after="0"/>
        <w:ind w:left="0"/>
        <w:jc w:val="center"/>
        <w:rPr>
          <w:b/>
          <w:color w:val="000000"/>
        </w:rPr>
      </w:pPr>
    </w:p>
    <w:p w:rsidR="00F7659E" w:rsidRDefault="00BD7FBC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color w:val="000000"/>
        </w:rPr>
        <w:t>Продавец обязуется передать</w:t>
      </w:r>
      <w:r>
        <w:rPr>
          <w:color w:val="000000"/>
        </w:rPr>
        <w:t>, а Покупатель принять и оплатить следующее Имущество:</w:t>
      </w:r>
    </w:p>
    <w:p w:rsidR="00F7659E" w:rsidRDefault="00F7659E">
      <w:pPr>
        <w:pStyle w:val="ac"/>
        <w:spacing w:after="0"/>
        <w:jc w:val="both"/>
        <w:rPr>
          <w:color w:val="000000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F7659E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659E" w:rsidRDefault="00BD7FBC">
            <w:pPr>
              <w:pStyle w:val="a7"/>
              <w:spacing w:after="0"/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№</w:t>
            </w:r>
            <w:r>
              <w:rPr>
                <w:rFonts w:eastAsia="Times New Roman"/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659E" w:rsidRDefault="00BD7FBC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59E" w:rsidRDefault="00BD7FBC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</w:rPr>
              <w:t>Начальная продажная стоимость, ру</w:t>
            </w:r>
            <w:r>
              <w:rPr>
                <w:b/>
                <w:color w:val="000000"/>
              </w:rPr>
              <w:t>б.</w:t>
            </w:r>
          </w:p>
        </w:tc>
      </w:tr>
      <w:tr w:rsidR="00F7659E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659E" w:rsidRDefault="00BD7FBC">
            <w:pPr>
              <w:pStyle w:val="a7"/>
              <w:spacing w:after="0"/>
              <w:ind w:right="283"/>
              <w:jc w:val="both"/>
              <w:rPr>
                <w:color w:val="000000"/>
              </w:rPr>
            </w:pPr>
            <w:r>
              <w:rPr>
                <w:color w:val="000000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659E" w:rsidRDefault="00BD7FBC">
            <w:pPr>
              <w:spacing w:before="0" w:after="0"/>
              <w:ind w:right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Транспортное средство Модель ТС </w:t>
            </w:r>
            <w:proofErr w:type="spellStart"/>
            <w:r>
              <w:rPr>
                <w:color w:val="000000"/>
              </w:rPr>
              <w:t>Honda</w:t>
            </w:r>
            <w:proofErr w:type="spellEnd"/>
            <w:r>
              <w:rPr>
                <w:color w:val="000000"/>
              </w:rPr>
              <w:t xml:space="preserve"> HR-V Год выпуска 1998 Пробег (расчетный) 235 000 км. Номер VIN отсутствует Кузов (шасси) № </w:t>
            </w:r>
            <w:r>
              <w:rPr>
                <w:color w:val="000000"/>
              </w:rPr>
              <w:t>GH11003687</w:t>
            </w:r>
            <w:r>
              <w:rPr>
                <w:color w:val="000000"/>
              </w:rPr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659E" w:rsidRDefault="00BD7FBC">
            <w:pPr>
              <w:ind w:right="283"/>
              <w:jc w:val="center"/>
              <w:rPr>
                <w:color w:val="000000"/>
              </w:rPr>
            </w:pPr>
            <w:r>
              <w:rPr>
                <w:color w:val="000000"/>
              </w:rPr>
              <w:t>185 535</w:t>
            </w:r>
            <w:r>
              <w:rPr>
                <w:color w:val="000000"/>
              </w:rPr>
              <w:t>,00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</w:tr>
      <w:tr w:rsidR="00F7659E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659E" w:rsidRDefault="00BD7FBC">
            <w:pPr>
              <w:ind w:right="283"/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659E" w:rsidRDefault="00BD7FBC">
            <w:pPr>
              <w:ind w:right="283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185 535</w:t>
            </w:r>
            <w:r>
              <w:rPr>
                <w:b/>
                <w:bCs/>
                <w:color w:val="000000"/>
              </w:rPr>
              <w:t>,00</w:t>
            </w:r>
          </w:p>
        </w:tc>
      </w:tr>
    </w:tbl>
    <w:p w:rsidR="00F7659E" w:rsidRDefault="00F7659E">
      <w:pPr>
        <w:pStyle w:val="ac"/>
        <w:spacing w:after="0"/>
        <w:jc w:val="both"/>
        <w:rPr>
          <w:color w:val="000000"/>
          <w:lang w:val="en-US"/>
        </w:rPr>
      </w:pPr>
    </w:p>
    <w:p w:rsidR="00F7659E" w:rsidRDefault="00BD7FBC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>2. Цена и порядок расчётов</w:t>
      </w:r>
    </w:p>
    <w:p w:rsidR="00F7659E" w:rsidRDefault="00F7659E">
      <w:pPr>
        <w:pStyle w:val="ae"/>
        <w:spacing w:before="0" w:after="0"/>
        <w:jc w:val="center"/>
        <w:rPr>
          <w:b/>
          <w:color w:val="000000"/>
        </w:rPr>
      </w:pPr>
    </w:p>
    <w:p w:rsidR="00F7659E" w:rsidRDefault="00BD7FBC">
      <w:pPr>
        <w:pStyle w:val="ae"/>
        <w:spacing w:before="0" w:after="0"/>
        <w:jc w:val="both"/>
        <w:rPr>
          <w:color w:val="000000"/>
        </w:rPr>
      </w:pPr>
      <w:r>
        <w:rPr>
          <w:color w:val="000000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000000"/>
        </w:rPr>
        <w:t>185 535</w:t>
      </w:r>
      <w:r>
        <w:rPr>
          <w:b/>
          <w:bCs/>
          <w:color w:val="000000"/>
        </w:rPr>
        <w:t xml:space="preserve"> рублей 00 </w:t>
      </w:r>
      <w:proofErr w:type="gramStart"/>
      <w:r>
        <w:rPr>
          <w:b/>
          <w:bCs/>
          <w:color w:val="000000"/>
        </w:rPr>
        <w:t>коп</w:t>
      </w:r>
      <w:r>
        <w:rPr>
          <w:color w:val="000000"/>
        </w:rPr>
        <w:t>.,</w:t>
      </w:r>
      <w:proofErr w:type="gramEnd"/>
      <w:r>
        <w:rPr>
          <w:color w:val="000000"/>
        </w:rPr>
        <w:t xml:space="preserve"> без НДС. Задаток в сумме </w:t>
      </w:r>
      <w:r>
        <w:rPr>
          <w:b/>
          <w:bCs/>
          <w:color w:val="000000"/>
        </w:rPr>
        <w:t>37107</w:t>
      </w:r>
      <w:bookmarkStart w:id="0" w:name="_GoBack"/>
      <w:bookmarkEnd w:id="0"/>
      <w:r>
        <w:rPr>
          <w:b/>
          <w:bCs/>
          <w:color w:val="000000"/>
        </w:rPr>
        <w:t xml:space="preserve"> рублей 00 коп.</w:t>
      </w:r>
      <w:r>
        <w:rPr>
          <w:b/>
          <w:bCs/>
          <w:color w:val="000000"/>
          <w:spacing w:val="5"/>
        </w:rPr>
        <w:t>,</w:t>
      </w:r>
      <w:r>
        <w:rPr>
          <w:color w:val="000000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F7659E" w:rsidRDefault="00BD7FB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2.2. </w:t>
      </w:r>
      <w:r>
        <w:rPr>
          <w:color w:val="000000"/>
        </w:rPr>
        <w:t>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F7659E" w:rsidRDefault="00BD7FB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>2.3. Оплата производится Покупателем путем перечисления денежных ср</w:t>
      </w:r>
      <w:r>
        <w:rPr>
          <w:color w:val="000000"/>
        </w:rPr>
        <w:t>едств на расчетный счет Продавца по указанным в договоре банковским реквизитам.</w:t>
      </w:r>
    </w:p>
    <w:p w:rsidR="00F7659E" w:rsidRDefault="00BD7FBC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>3. Права и обязанности сторон</w:t>
      </w:r>
    </w:p>
    <w:p w:rsidR="00F7659E" w:rsidRDefault="00BD7FBC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</w:rPr>
        <w:t xml:space="preserve">3.1. Продавец обязан: </w:t>
      </w:r>
    </w:p>
    <w:p w:rsidR="00F7659E" w:rsidRDefault="00BD7FB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3.1.1. Передать Имущество в течение 10 (десяти) дней после полной оплаты Имущества Покупателем. Передача оформляется Актом </w:t>
      </w:r>
      <w:r>
        <w:rPr>
          <w:color w:val="000000"/>
        </w:rPr>
        <w:t>приема-передачи, который с момента его подписания сторонами является неотъемлемой частью настоящего договора.</w:t>
      </w:r>
    </w:p>
    <w:p w:rsidR="00F7659E" w:rsidRDefault="00BD7FBC">
      <w:pPr>
        <w:jc w:val="both"/>
        <w:rPr>
          <w:sz w:val="23"/>
          <w:szCs w:val="23"/>
        </w:rPr>
      </w:pPr>
      <w:r>
        <w:rPr>
          <w:color w:val="000000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</w:t>
      </w:r>
      <w:r>
        <w:rPr>
          <w:color w:val="000000"/>
        </w:rPr>
        <w:t xml:space="preserve">бязуется принять </w:t>
      </w:r>
      <w:r>
        <w:rPr>
          <w:color w:val="000000"/>
        </w:rPr>
        <w:lastRenderedPageBreak/>
        <w:t>Имущество и документацию.</w:t>
      </w:r>
    </w:p>
    <w:p w:rsidR="00F7659E" w:rsidRDefault="00BD7FBC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</w:rPr>
        <w:t xml:space="preserve">3.2. Покупатель обязан: </w:t>
      </w:r>
    </w:p>
    <w:p w:rsidR="00F7659E" w:rsidRDefault="00BD7FBC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bCs/>
          <w:color w:val="000000"/>
        </w:rPr>
        <w:t xml:space="preserve">3.2.1. </w:t>
      </w:r>
      <w:r>
        <w:rPr>
          <w:color w:val="000000"/>
        </w:rPr>
        <w:t xml:space="preserve">Принять Имущество </w:t>
      </w:r>
      <w:r>
        <w:rPr>
          <w:bCs/>
          <w:color w:val="000000"/>
        </w:rPr>
        <w:t xml:space="preserve">на </w:t>
      </w:r>
      <w:r>
        <w:rPr>
          <w:color w:val="000000"/>
        </w:rPr>
        <w:t xml:space="preserve">условиях, предусмотренных настоящим договором. </w:t>
      </w:r>
    </w:p>
    <w:p w:rsidR="00F7659E" w:rsidRDefault="00BD7FB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>3.2.2. Оплатить стоимость Имущества в соответствии с условиями настоящего договора.</w:t>
      </w:r>
    </w:p>
    <w:p w:rsidR="00F7659E" w:rsidRDefault="00BD7FBC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color w:val="000000"/>
        </w:rPr>
        <w:t>4. Срок действия договора</w:t>
      </w:r>
    </w:p>
    <w:p w:rsidR="00F7659E" w:rsidRDefault="00BD7FB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4.</w:t>
      </w:r>
      <w:r>
        <w:rPr>
          <w:color w:val="000000"/>
        </w:rPr>
        <w:t>1. Настоящий договор действует со дня его подписания сторонами до выполнения сторонами обязательств по договору.</w:t>
      </w:r>
    </w:p>
    <w:p w:rsidR="00F7659E" w:rsidRDefault="00BD7FB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F7659E" w:rsidRDefault="00BD7FBC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color w:val="000000"/>
        </w:rPr>
        <w:t>5. Порядок изменения</w:t>
      </w:r>
      <w:r>
        <w:rPr>
          <w:b/>
          <w:color w:val="000000"/>
        </w:rPr>
        <w:t xml:space="preserve"> и расторжения договора. Разрешение споров</w:t>
      </w:r>
    </w:p>
    <w:p w:rsidR="00F7659E" w:rsidRDefault="00F7659E">
      <w:pPr>
        <w:pStyle w:val="a7"/>
        <w:spacing w:after="0"/>
        <w:jc w:val="both"/>
        <w:rPr>
          <w:b/>
          <w:color w:val="000000"/>
        </w:rPr>
      </w:pPr>
    </w:p>
    <w:p w:rsidR="00F7659E" w:rsidRDefault="00BD7FB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5.1. Настоящий договор заключается в простой письменной форме.</w:t>
      </w:r>
    </w:p>
    <w:p w:rsidR="00F7659E" w:rsidRDefault="00BD7FBC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5.2. Содержание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 xml:space="preserve">. 209, 223, 423, 452, 460, 475, 552, 556, 557 ГК </w:t>
      </w:r>
      <w:r>
        <w:rPr>
          <w:bCs/>
          <w:color w:val="000000"/>
        </w:rPr>
        <w:t>РФ сторонам известно.</w:t>
      </w:r>
    </w:p>
    <w:p w:rsidR="00F7659E" w:rsidRDefault="00BD7FB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>5.3. Настоящий договор содержит весь объем соглашений меж</w:t>
      </w:r>
      <w:r>
        <w:rPr>
          <w:color w:val="000000"/>
        </w:rPr>
        <w:t>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</w:t>
      </w:r>
      <w:r>
        <w:rPr>
          <w:color w:val="000000"/>
        </w:rPr>
        <w:t xml:space="preserve">а. </w:t>
      </w:r>
    </w:p>
    <w:p w:rsidR="00F7659E" w:rsidRDefault="00BD7FB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F7659E" w:rsidRDefault="00BD7FBC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F7659E" w:rsidRDefault="00BD7FBC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</w:rPr>
        <w:t xml:space="preserve">6. </w:t>
      </w:r>
      <w:r>
        <w:rPr>
          <w:b/>
          <w:color w:val="000000"/>
        </w:rPr>
        <w:t>Прочие условия</w:t>
      </w:r>
    </w:p>
    <w:p w:rsidR="00F7659E" w:rsidRDefault="00F7659E">
      <w:pPr>
        <w:pStyle w:val="a7"/>
        <w:spacing w:after="0"/>
        <w:jc w:val="center"/>
        <w:rPr>
          <w:b/>
          <w:color w:val="000000"/>
        </w:rPr>
      </w:pPr>
    </w:p>
    <w:p w:rsidR="00F7659E" w:rsidRDefault="00BD7FB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F7659E" w:rsidRDefault="00BD7FBC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</w:rPr>
        <w:t>6.2. Приложением к настоящему договору является акт приема-передачи Имущества.</w:t>
      </w:r>
    </w:p>
    <w:p w:rsidR="00F7659E" w:rsidRDefault="00F7659E">
      <w:pPr>
        <w:pStyle w:val="a7"/>
        <w:spacing w:after="0"/>
        <w:jc w:val="both"/>
        <w:rPr>
          <w:color w:val="000000"/>
        </w:rPr>
      </w:pPr>
    </w:p>
    <w:p w:rsidR="00F7659E" w:rsidRDefault="00BD7FBC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7. Реквизиты и подписи стор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он</w:t>
      </w:r>
    </w:p>
    <w:p w:rsidR="00F7659E" w:rsidRDefault="00F7659E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7659E" w:rsidRDefault="00F7659E">
      <w:pPr>
        <w:rPr>
          <w:rFonts w:cs="Times New Roman"/>
          <w:b/>
          <w:color w:val="000000"/>
        </w:rPr>
      </w:pPr>
    </w:p>
    <w:p w:rsidR="00F7659E" w:rsidRDefault="00F7659E">
      <w:pPr>
        <w:sectPr w:rsidR="00F7659E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F7659E" w:rsidRDefault="00BD7FBC">
      <w:pPr>
        <w:pStyle w:val="a7"/>
        <w:tabs>
          <w:tab w:val="left" w:pos="527"/>
        </w:tabs>
        <w:spacing w:after="0"/>
        <w:jc w:val="both"/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</w:rPr>
        <w:t xml:space="preserve"> </w:t>
      </w:r>
      <w:r>
        <w:rPr>
          <w:b/>
          <w:bCs/>
          <w:color w:val="000000"/>
        </w:rPr>
        <w:t>Продавец:</w:t>
      </w:r>
    </w:p>
    <w:p w:rsidR="00F7659E" w:rsidRDefault="00BD7FB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proofErr w:type="spellStart"/>
      <w:r>
        <w:rPr>
          <w:bCs/>
          <w:color w:val="000000"/>
        </w:rPr>
        <w:t>Загорулько</w:t>
      </w:r>
      <w:proofErr w:type="spellEnd"/>
      <w:proofErr w:type="gramEnd"/>
      <w:r>
        <w:rPr>
          <w:bCs/>
          <w:color w:val="000000"/>
        </w:rPr>
        <w:t xml:space="preserve"> Ксении Романовны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>
        <w:rPr>
          <w:bCs/>
          <w:color w:val="000000"/>
        </w:rPr>
        <w:t xml:space="preserve"> Пермского края от 11.09.2019 г. по делу № А50-23261/2019  </w:t>
      </w:r>
    </w:p>
    <w:p w:rsidR="00F7659E" w:rsidRDefault="00BD7FBC">
      <w:pPr>
        <w:shd w:val="clear" w:color="auto" w:fill="FFFFFF"/>
        <w:jc w:val="both"/>
        <w:rPr>
          <w:color w:val="000000"/>
        </w:rPr>
      </w:pPr>
      <w:r>
        <w:rPr>
          <w:bCs/>
          <w:color w:val="000000"/>
        </w:rPr>
        <w:t xml:space="preserve">Реквизиты счета: </w:t>
      </w:r>
    </w:p>
    <w:p w:rsidR="00F7659E" w:rsidRDefault="00BD7FBC">
      <w:pPr>
        <w:shd w:val="clear" w:color="auto" w:fill="FFFFFF"/>
        <w:tabs>
          <w:tab w:val="left" w:pos="527"/>
        </w:tabs>
        <w:jc w:val="both"/>
        <w:rPr>
          <w:color w:val="000000"/>
        </w:rPr>
      </w:pPr>
      <w:r>
        <w:rPr>
          <w:rFonts w:eastAsia="Times New Roman"/>
          <w:b/>
          <w:bCs/>
          <w:color w:val="000000"/>
          <w:spacing w:val="-2"/>
        </w:rPr>
        <w:t xml:space="preserve">Получатель: </w:t>
      </w:r>
      <w:proofErr w:type="spellStart"/>
      <w:r>
        <w:rPr>
          <w:rFonts w:eastAsia="Times New Roman"/>
          <w:bCs/>
          <w:color w:val="000000"/>
        </w:rPr>
        <w:t>Загорулько</w:t>
      </w:r>
      <w:proofErr w:type="spellEnd"/>
      <w:r>
        <w:rPr>
          <w:rFonts w:eastAsia="Times New Roman"/>
          <w:bCs/>
          <w:color w:val="000000"/>
        </w:rPr>
        <w:t xml:space="preserve"> Ксения Романовна (ИНН </w:t>
      </w:r>
      <w:proofErr w:type="gramStart"/>
      <w:r>
        <w:rPr>
          <w:rFonts w:eastAsia="Times New Roman"/>
          <w:bCs/>
          <w:color w:val="000000"/>
        </w:rPr>
        <w:t>590614454078)</w:t>
      </w:r>
      <w:r>
        <w:rPr>
          <w:rFonts w:eastAsia="Times New Roman"/>
          <w:b/>
          <w:bCs/>
          <w:color w:val="000000"/>
          <w:spacing w:val="-2"/>
        </w:rPr>
        <w:br/>
      </w:r>
      <w:r>
        <w:rPr>
          <w:rFonts w:eastAsia="Times New Roman"/>
          <w:bCs/>
          <w:color w:val="000000"/>
        </w:rPr>
        <w:t>р</w:t>
      </w:r>
      <w:proofErr w:type="gramEnd"/>
      <w:r>
        <w:rPr>
          <w:rFonts w:eastAsia="Times New Roman"/>
          <w:bCs/>
          <w:color w:val="000000"/>
        </w:rPr>
        <w:t>/с 40817810976000029471 АО "РОССИЙСКИЙ СЕЛЬСКОХОЗЯЙСТВЕННЫЙ БАНК", ОГРН 1027700342890, ИНН 7725114488, БИК 045773897, К/С 30101810800000000897</w:t>
      </w:r>
      <w:r>
        <w:rPr>
          <w:rFonts w:eastAsia="Times New Roman"/>
          <w:b/>
          <w:bCs/>
          <w:color w:val="000000"/>
          <w:spacing w:val="-2"/>
        </w:rPr>
        <w:t xml:space="preserve"> </w:t>
      </w:r>
    </w:p>
    <w:p w:rsidR="00F7659E" w:rsidRDefault="00BD7FBC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proofErr w:type="spellStart"/>
      <w:r>
        <w:rPr>
          <w:rFonts w:eastAsia="Times New Roman"/>
          <w:b/>
          <w:bCs/>
          <w:color w:val="000000"/>
          <w:spacing w:val="-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</w:rPr>
        <w:t xml:space="preserve"> Д.М.   _________________________</w:t>
      </w:r>
    </w:p>
    <w:p w:rsidR="00F7659E" w:rsidRDefault="00F7659E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</w:p>
    <w:p w:rsidR="00F7659E" w:rsidRDefault="00F7659E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F7659E" w:rsidRDefault="00F7659E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F7659E" w:rsidRDefault="00F7659E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F7659E" w:rsidRDefault="00F7659E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F7659E" w:rsidRDefault="00F7659E">
      <w:pPr>
        <w:tabs>
          <w:tab w:val="left" w:pos="527"/>
        </w:tabs>
        <w:spacing w:before="0" w:after="0"/>
        <w:jc w:val="both"/>
        <w:rPr>
          <w:b/>
          <w:color w:val="000000"/>
        </w:rPr>
      </w:pPr>
    </w:p>
    <w:p w:rsidR="00F7659E" w:rsidRDefault="00BD7FBC">
      <w:pPr>
        <w:rPr>
          <w:color w:val="000000"/>
        </w:rPr>
      </w:pPr>
      <w:r>
        <w:rPr>
          <w:b/>
          <w:color w:val="000000"/>
        </w:rPr>
        <w:t>Покупатель:</w:t>
      </w:r>
    </w:p>
    <w:p w:rsidR="00F7659E" w:rsidRDefault="00BD7FBC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color w:val="000000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color w:val="000000"/>
          <w:lang w:bidi="ar-SA"/>
        </w:rPr>
        <w:t>______________________________________________</w:t>
      </w:r>
    </w:p>
    <w:p w:rsidR="00F7659E" w:rsidRDefault="00BD7FBC">
      <w:pPr>
        <w:rPr>
          <w:color w:val="000000"/>
        </w:rPr>
      </w:pPr>
      <w:r>
        <w:rPr>
          <w:b/>
          <w:color w:val="000000"/>
        </w:rPr>
        <w:t>______________________________________________________________________________________________________________________________</w:t>
      </w:r>
    </w:p>
    <w:sectPr w:rsidR="00F7659E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52058"/>
    <w:multiLevelType w:val="multilevel"/>
    <w:tmpl w:val="0FBA934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21C1751"/>
    <w:multiLevelType w:val="multilevel"/>
    <w:tmpl w:val="45C60EA8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F7659E"/>
    <w:rsid w:val="00BD7FBC"/>
    <w:rsid w:val="00F7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1CAAF-17DB-4B2E-AB22-8B058F4F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character" w:customStyle="1" w:styleId="ListLabel37">
    <w:name w:val="ListLabel 37"/>
    <w:qFormat/>
    <w:rPr>
      <w:b/>
      <w:sz w:val="23"/>
      <w:szCs w:val="23"/>
    </w:rPr>
  </w:style>
  <w:style w:type="character" w:customStyle="1" w:styleId="ListLabel38">
    <w:name w:val="ListLabel 38"/>
    <w:qFormat/>
    <w:rPr>
      <w:sz w:val="23"/>
      <w:szCs w:val="23"/>
    </w:rPr>
  </w:style>
  <w:style w:type="character" w:customStyle="1" w:styleId="ListLabel39">
    <w:name w:val="ListLabel 39"/>
    <w:qFormat/>
    <w:rPr>
      <w:sz w:val="23"/>
      <w:szCs w:val="23"/>
    </w:rPr>
  </w:style>
  <w:style w:type="character" w:customStyle="1" w:styleId="ListLabel40">
    <w:name w:val="ListLabel 40"/>
    <w:qFormat/>
    <w:rPr>
      <w:sz w:val="23"/>
      <w:szCs w:val="23"/>
    </w:rPr>
  </w:style>
  <w:style w:type="character" w:customStyle="1" w:styleId="ListLabel41">
    <w:name w:val="ListLabel 41"/>
    <w:qFormat/>
    <w:rPr>
      <w:sz w:val="23"/>
      <w:szCs w:val="23"/>
    </w:rPr>
  </w:style>
  <w:style w:type="character" w:customStyle="1" w:styleId="ListLabel42">
    <w:name w:val="ListLabel 42"/>
    <w:qFormat/>
    <w:rPr>
      <w:sz w:val="23"/>
      <w:szCs w:val="23"/>
    </w:rPr>
  </w:style>
  <w:style w:type="character" w:customStyle="1" w:styleId="ListLabel43">
    <w:name w:val="ListLabel 43"/>
    <w:qFormat/>
    <w:rPr>
      <w:sz w:val="23"/>
      <w:szCs w:val="23"/>
    </w:rPr>
  </w:style>
  <w:style w:type="character" w:customStyle="1" w:styleId="ListLabel44">
    <w:name w:val="ListLabel 44"/>
    <w:qFormat/>
    <w:rPr>
      <w:sz w:val="23"/>
      <w:szCs w:val="23"/>
    </w:rPr>
  </w:style>
  <w:style w:type="character" w:customStyle="1" w:styleId="ListLabel45">
    <w:name w:val="ListLabel 45"/>
    <w:qFormat/>
    <w:rPr>
      <w:sz w:val="23"/>
      <w:szCs w:val="23"/>
    </w:rPr>
  </w:style>
  <w:style w:type="character" w:customStyle="1" w:styleId="ListLabel46">
    <w:name w:val="ListLabel 46"/>
    <w:qFormat/>
    <w:rPr>
      <w:b/>
      <w:sz w:val="23"/>
      <w:szCs w:val="23"/>
    </w:rPr>
  </w:style>
  <w:style w:type="character" w:customStyle="1" w:styleId="ListLabel47">
    <w:name w:val="ListLabel 47"/>
    <w:qFormat/>
    <w:rPr>
      <w:sz w:val="23"/>
      <w:szCs w:val="23"/>
    </w:rPr>
  </w:style>
  <w:style w:type="character" w:customStyle="1" w:styleId="ListLabel48">
    <w:name w:val="ListLabel 48"/>
    <w:qFormat/>
    <w:rPr>
      <w:sz w:val="23"/>
      <w:szCs w:val="23"/>
    </w:rPr>
  </w:style>
  <w:style w:type="character" w:customStyle="1" w:styleId="ListLabel49">
    <w:name w:val="ListLabel 49"/>
    <w:qFormat/>
    <w:rPr>
      <w:sz w:val="23"/>
      <w:szCs w:val="23"/>
    </w:rPr>
  </w:style>
  <w:style w:type="character" w:customStyle="1" w:styleId="ListLabel50">
    <w:name w:val="ListLabel 50"/>
    <w:qFormat/>
    <w:rPr>
      <w:sz w:val="23"/>
      <w:szCs w:val="23"/>
    </w:rPr>
  </w:style>
  <w:style w:type="character" w:customStyle="1" w:styleId="ListLabel51">
    <w:name w:val="ListLabel 51"/>
    <w:qFormat/>
    <w:rPr>
      <w:sz w:val="23"/>
      <w:szCs w:val="23"/>
    </w:rPr>
  </w:style>
  <w:style w:type="character" w:customStyle="1" w:styleId="ListLabel52">
    <w:name w:val="ListLabel 52"/>
    <w:qFormat/>
    <w:rPr>
      <w:sz w:val="23"/>
      <w:szCs w:val="23"/>
    </w:rPr>
  </w:style>
  <w:style w:type="character" w:customStyle="1" w:styleId="ListLabel53">
    <w:name w:val="ListLabel 53"/>
    <w:qFormat/>
    <w:rPr>
      <w:sz w:val="23"/>
      <w:szCs w:val="23"/>
    </w:rPr>
  </w:style>
  <w:style w:type="character" w:customStyle="1" w:styleId="ListLabel54">
    <w:name w:val="ListLabel 54"/>
    <w:qFormat/>
    <w:rPr>
      <w:sz w:val="23"/>
      <w:szCs w:val="23"/>
    </w:rPr>
  </w:style>
  <w:style w:type="character" w:customStyle="1" w:styleId="ListLabel55">
    <w:name w:val="ListLabel 55"/>
    <w:qFormat/>
    <w:rPr>
      <w:b/>
      <w:sz w:val="23"/>
      <w:szCs w:val="23"/>
    </w:rPr>
  </w:style>
  <w:style w:type="character" w:customStyle="1" w:styleId="ListLabel56">
    <w:name w:val="ListLabel 56"/>
    <w:qFormat/>
    <w:rPr>
      <w:sz w:val="23"/>
      <w:szCs w:val="23"/>
    </w:rPr>
  </w:style>
  <w:style w:type="character" w:customStyle="1" w:styleId="ListLabel57">
    <w:name w:val="ListLabel 57"/>
    <w:qFormat/>
    <w:rPr>
      <w:sz w:val="23"/>
      <w:szCs w:val="23"/>
    </w:rPr>
  </w:style>
  <w:style w:type="character" w:customStyle="1" w:styleId="ListLabel58">
    <w:name w:val="ListLabel 58"/>
    <w:qFormat/>
    <w:rPr>
      <w:sz w:val="23"/>
      <w:szCs w:val="23"/>
    </w:rPr>
  </w:style>
  <w:style w:type="character" w:customStyle="1" w:styleId="ListLabel59">
    <w:name w:val="ListLabel 59"/>
    <w:qFormat/>
    <w:rPr>
      <w:sz w:val="23"/>
      <w:szCs w:val="23"/>
    </w:rPr>
  </w:style>
  <w:style w:type="character" w:customStyle="1" w:styleId="ListLabel60">
    <w:name w:val="ListLabel 60"/>
    <w:qFormat/>
    <w:rPr>
      <w:sz w:val="23"/>
      <w:szCs w:val="23"/>
    </w:rPr>
  </w:style>
  <w:style w:type="character" w:customStyle="1" w:styleId="ListLabel61">
    <w:name w:val="ListLabel 61"/>
    <w:qFormat/>
    <w:rPr>
      <w:sz w:val="23"/>
      <w:szCs w:val="23"/>
    </w:rPr>
  </w:style>
  <w:style w:type="character" w:customStyle="1" w:styleId="ListLabel62">
    <w:name w:val="ListLabel 62"/>
    <w:qFormat/>
    <w:rPr>
      <w:sz w:val="23"/>
      <w:szCs w:val="23"/>
    </w:rPr>
  </w:style>
  <w:style w:type="character" w:customStyle="1" w:styleId="ListLabel63">
    <w:name w:val="ListLabel 63"/>
    <w:qFormat/>
    <w:rPr>
      <w:sz w:val="23"/>
      <w:szCs w:val="23"/>
    </w:rPr>
  </w:style>
  <w:style w:type="character" w:customStyle="1" w:styleId="ListLabel64">
    <w:name w:val="ListLabel 64"/>
    <w:qFormat/>
    <w:rPr>
      <w:b/>
      <w:sz w:val="23"/>
      <w:szCs w:val="23"/>
    </w:rPr>
  </w:style>
  <w:style w:type="character" w:customStyle="1" w:styleId="ListLabel65">
    <w:name w:val="ListLabel 65"/>
    <w:qFormat/>
    <w:rPr>
      <w:sz w:val="23"/>
      <w:szCs w:val="23"/>
    </w:rPr>
  </w:style>
  <w:style w:type="character" w:customStyle="1" w:styleId="ListLabel66">
    <w:name w:val="ListLabel 66"/>
    <w:qFormat/>
    <w:rPr>
      <w:sz w:val="23"/>
      <w:szCs w:val="23"/>
    </w:rPr>
  </w:style>
  <w:style w:type="character" w:customStyle="1" w:styleId="ListLabel67">
    <w:name w:val="ListLabel 67"/>
    <w:qFormat/>
    <w:rPr>
      <w:sz w:val="23"/>
      <w:szCs w:val="23"/>
    </w:rPr>
  </w:style>
  <w:style w:type="character" w:customStyle="1" w:styleId="ListLabel68">
    <w:name w:val="ListLabel 68"/>
    <w:qFormat/>
    <w:rPr>
      <w:sz w:val="23"/>
      <w:szCs w:val="23"/>
    </w:rPr>
  </w:style>
  <w:style w:type="character" w:customStyle="1" w:styleId="ListLabel69">
    <w:name w:val="ListLabel 69"/>
    <w:qFormat/>
    <w:rPr>
      <w:sz w:val="23"/>
      <w:szCs w:val="23"/>
    </w:rPr>
  </w:style>
  <w:style w:type="character" w:customStyle="1" w:styleId="ListLabel70">
    <w:name w:val="ListLabel 70"/>
    <w:qFormat/>
    <w:rPr>
      <w:sz w:val="23"/>
      <w:szCs w:val="23"/>
    </w:rPr>
  </w:style>
  <w:style w:type="character" w:customStyle="1" w:styleId="ListLabel71">
    <w:name w:val="ListLabel 71"/>
    <w:qFormat/>
    <w:rPr>
      <w:sz w:val="23"/>
      <w:szCs w:val="23"/>
    </w:rPr>
  </w:style>
  <w:style w:type="character" w:customStyle="1" w:styleId="ListLabel72">
    <w:name w:val="ListLabel 72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765</Words>
  <Characters>4366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38</cp:revision>
  <cp:lastPrinted>1995-11-21T17:41:00Z</cp:lastPrinted>
  <dcterms:created xsi:type="dcterms:W3CDTF">2018-08-30T12:01:00Z</dcterms:created>
  <dcterms:modified xsi:type="dcterms:W3CDTF">2020-09-01T06:25:00Z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