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6275DF" w:rsidRDefault="008F3E51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 w:rsidR="006275DF" w:rsidRDefault="008F3E51">
      <w:pPr>
        <w:jc w:val="center"/>
      </w:pPr>
      <w:r>
        <w:rPr>
          <w:b/>
          <w:sz w:val="23"/>
          <w:szCs w:val="23"/>
        </w:rPr>
        <w:t xml:space="preserve">купли – продажи  </w:t>
      </w:r>
    </w:p>
    <w:p w:rsidR="006275DF" w:rsidRDefault="008F3E51">
      <w:pPr>
        <w:jc w:val="center"/>
        <w:rPr>
          <w:rFonts w:eastAsia="Times New Roman"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 w:rsidR="006275DF" w:rsidRDefault="008F3E51">
      <w:r>
        <w:rPr>
          <w:sz w:val="23"/>
          <w:szCs w:val="23"/>
        </w:rPr>
        <w:t xml:space="preserve">г. Тюмень                                                                                                 </w:t>
      </w:r>
      <w:proofErr w:type="gramStart"/>
      <w:r>
        <w:rPr>
          <w:sz w:val="23"/>
          <w:szCs w:val="23"/>
        </w:rPr>
        <w:t xml:space="preserve">   «</w:t>
      </w:r>
      <w:proofErr w:type="gramEnd"/>
      <w:r>
        <w:rPr>
          <w:sz w:val="23"/>
          <w:szCs w:val="23"/>
        </w:rPr>
        <w:t>___» ____________ 2020 г.</w:t>
      </w:r>
    </w:p>
    <w:p w:rsidR="006275DF" w:rsidRDefault="006275DF">
      <w:pPr>
        <w:rPr>
          <w:sz w:val="23"/>
          <w:szCs w:val="23"/>
        </w:rPr>
      </w:pPr>
    </w:p>
    <w:p w:rsidR="006275DF" w:rsidRDefault="006275DF">
      <w:pPr>
        <w:jc w:val="both"/>
        <w:rPr>
          <w:sz w:val="23"/>
          <w:szCs w:val="23"/>
        </w:rPr>
      </w:pPr>
    </w:p>
    <w:p w:rsidR="006275DF" w:rsidRDefault="008F3E51">
      <w:pPr>
        <w:jc w:val="both"/>
      </w:pPr>
      <w:r>
        <w:rPr>
          <w:bCs/>
          <w:sz w:val="23"/>
          <w:szCs w:val="23"/>
        </w:rPr>
        <w:t xml:space="preserve">Гражданин РФ, </w:t>
      </w:r>
      <w:r>
        <w:rPr>
          <w:bCs/>
          <w:szCs w:val="23"/>
        </w:rPr>
        <w:t xml:space="preserve">Никодимов Сергей Васильевич (25.09.1964 года рождения, место рождения пос. Студенческий Белоярского р-на Свердловской обл., ИНН 720312240874, СНИЛС 055-897-951-32, адрес: г. Тюмень, ул. Текстильная, д. 7, кв. </w:t>
      </w:r>
      <w:proofErr w:type="gramStart"/>
      <w:r>
        <w:rPr>
          <w:bCs/>
          <w:szCs w:val="23"/>
        </w:rPr>
        <w:t xml:space="preserve">73, </w:t>
      </w:r>
      <w:r>
        <w:rPr>
          <w:bCs/>
          <w:sz w:val="23"/>
          <w:szCs w:val="23"/>
        </w:rPr>
        <w:t xml:space="preserve"> </w:t>
      </w:r>
      <w:r>
        <w:rPr>
          <w:sz w:val="23"/>
          <w:szCs w:val="23"/>
        </w:rPr>
        <w:t>именуемый</w:t>
      </w:r>
      <w:proofErr w:type="gramEnd"/>
      <w:r>
        <w:rPr>
          <w:sz w:val="23"/>
          <w:szCs w:val="23"/>
        </w:rPr>
        <w:t xml:space="preserve"> в дальнейшем "Продавец",</w:t>
      </w:r>
      <w:r>
        <w:rPr>
          <w:color w:val="000000"/>
          <w:sz w:val="23"/>
          <w:szCs w:val="23"/>
        </w:rPr>
        <w:t xml:space="preserve"> в лице финансового управляющего </w:t>
      </w:r>
      <w:proofErr w:type="spellStart"/>
      <w:r>
        <w:rPr>
          <w:color w:val="000000"/>
          <w:sz w:val="23"/>
          <w:szCs w:val="23"/>
        </w:rPr>
        <w:t>Шуховцева</w:t>
      </w:r>
      <w:proofErr w:type="spellEnd"/>
      <w:r>
        <w:rPr>
          <w:color w:val="000000"/>
          <w:sz w:val="23"/>
          <w:szCs w:val="23"/>
        </w:rPr>
        <w:t xml:space="preserve"> Данила Михайловича, действующего на основании решения Арбитражного суда </w:t>
      </w:r>
      <w:r>
        <w:rPr>
          <w:color w:val="000000"/>
          <w:szCs w:val="23"/>
        </w:rPr>
        <w:t xml:space="preserve">Тюменской области от 26.11.2019 г. по делу № А70-18487/2019 </w:t>
      </w:r>
      <w:r>
        <w:t xml:space="preserve">,  </w:t>
      </w:r>
      <w:r>
        <w:rPr>
          <w:sz w:val="23"/>
          <w:szCs w:val="23"/>
        </w:rPr>
        <w:t xml:space="preserve">с одной стороны и </w:t>
      </w:r>
    </w:p>
    <w:p w:rsidR="006275DF" w:rsidRDefault="008F3E51"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 w:rsidR="006275DF" w:rsidRDefault="006275DF">
      <w:pPr>
        <w:jc w:val="both"/>
        <w:rPr>
          <w:sz w:val="23"/>
          <w:szCs w:val="23"/>
        </w:rPr>
      </w:pPr>
    </w:p>
    <w:p w:rsidR="006275DF" w:rsidRDefault="008F3E51">
      <w:pPr>
        <w:pStyle w:val="ac"/>
        <w:numPr>
          <w:ilvl w:val="0"/>
          <w:numId w:val="2"/>
        </w:numPr>
        <w:spacing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Предмет договора</w:t>
      </w:r>
    </w:p>
    <w:p w:rsidR="006275DF" w:rsidRDefault="006275DF">
      <w:pPr>
        <w:pStyle w:val="ac"/>
        <w:spacing w:after="0"/>
        <w:ind w:left="0"/>
        <w:jc w:val="center"/>
        <w:rPr>
          <w:b/>
          <w:sz w:val="23"/>
          <w:szCs w:val="23"/>
        </w:rPr>
      </w:pPr>
    </w:p>
    <w:p w:rsidR="006275DF" w:rsidRDefault="008F3E51">
      <w:pPr>
        <w:pStyle w:val="ac"/>
        <w:numPr>
          <w:ilvl w:val="1"/>
          <w:numId w:val="2"/>
        </w:numPr>
        <w:spacing w:after="0"/>
        <w:ind w:left="0" w:firstLine="0"/>
        <w:jc w:val="both"/>
        <w:rPr>
          <w:sz w:val="23"/>
          <w:szCs w:val="23"/>
        </w:rPr>
      </w:pPr>
      <w:r>
        <w:rPr>
          <w:sz w:val="23"/>
          <w:szCs w:val="23"/>
        </w:rPr>
        <w:t>Продавец обязуется передать, а Покупатель принять и оплатить следующее Имущество:</w:t>
      </w:r>
    </w:p>
    <w:p w:rsidR="006275DF" w:rsidRDefault="006275DF">
      <w:pPr>
        <w:pStyle w:val="ac"/>
        <w:spacing w:after="0"/>
        <w:jc w:val="both"/>
        <w:rPr>
          <w:sz w:val="23"/>
          <w:szCs w:val="23"/>
        </w:rPr>
      </w:pPr>
    </w:p>
    <w:tbl>
      <w:tblPr>
        <w:tblW w:w="10226" w:type="dxa"/>
        <w:tblInd w:w="274" w:type="dxa"/>
        <w:tblLook w:val="0000" w:firstRow="0" w:lastRow="0" w:firstColumn="0" w:lastColumn="0" w:noHBand="0" w:noVBand="0"/>
      </w:tblPr>
      <w:tblGrid>
        <w:gridCol w:w="2551"/>
        <w:gridCol w:w="5426"/>
        <w:gridCol w:w="2249"/>
      </w:tblGrid>
      <w:tr w:rsidR="006275DF">
        <w:trPr>
          <w:trHeight w:val="704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5DF" w:rsidRDefault="008F3E51">
            <w:pPr>
              <w:pStyle w:val="a7"/>
              <w:spacing w:after="0"/>
              <w:ind w:right="283"/>
              <w:jc w:val="center"/>
            </w:pPr>
            <w:r>
              <w:rPr>
                <w:b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5DF" w:rsidRDefault="008F3E51">
            <w:pPr>
              <w:pStyle w:val="a7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5DF" w:rsidRDefault="008F3E51">
            <w:pPr>
              <w:pStyle w:val="a7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Начальная продажная стоимость, руб.</w:t>
            </w:r>
          </w:p>
        </w:tc>
      </w:tr>
      <w:tr w:rsidR="006275DF">
        <w:trPr>
          <w:trHeight w:val="1425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5DF" w:rsidRDefault="008F3E51">
            <w:pPr>
              <w:pStyle w:val="a7"/>
              <w:spacing w:after="0"/>
              <w:ind w:right="2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75DF" w:rsidRDefault="006275DF">
            <w:pPr>
              <w:spacing w:before="0" w:after="0"/>
              <w:ind w:right="283"/>
              <w:jc w:val="both"/>
            </w:pPr>
          </w:p>
          <w:p w:rsidR="006275DF" w:rsidRDefault="008F3E51">
            <w:r>
              <w:t>2/3 доли в праве собственности на земельный участок площадью 444 м2 , кадастровый номер 72:17:0404002:194,расположенного по адресу: Тюменская область, Тюменский район, СНТ "Мичуринец- 2", ул. Горная, 48</w:t>
            </w:r>
            <w:r>
              <w:br/>
            </w:r>
            <w:r>
              <w:br/>
              <w:t>2/3 доли в праве собственности на жилой дом площадью 30м2 ,кадастровый номер 72:17:0404002:1389, расположенного по адресу: Тюменская область, Тюменский район, СНТ "Мичуринец- 2", ул. Горная, 48</w:t>
            </w:r>
            <w:r>
              <w:br/>
            </w:r>
            <w:r>
              <w:br/>
              <w:t>2/3 доли в праве собственности на баню площадью24м2 ,кадастровыйномер72:17:0404002:1392, расположенной по адресу: Тюменская область, Тюменский район, СНТ "Мичуринец- 2", ул. Горная, 48</w:t>
            </w:r>
          </w:p>
          <w:p w:rsidR="006275DF" w:rsidRDefault="006275DF">
            <w:pPr>
              <w:spacing w:before="0" w:after="0"/>
              <w:ind w:right="283"/>
              <w:jc w:val="both"/>
              <w:rPr>
                <w:szCs w:val="22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75DF" w:rsidRDefault="006275DF">
            <w:pPr>
              <w:ind w:right="283"/>
              <w:jc w:val="center"/>
            </w:pPr>
          </w:p>
        </w:tc>
      </w:tr>
      <w:tr w:rsidR="006275DF">
        <w:trPr>
          <w:trHeight w:val="488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75DF" w:rsidRDefault="008F3E51">
            <w:pPr>
              <w:ind w:right="283"/>
              <w:jc w:val="both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5DF" w:rsidRDefault="006275DF">
            <w:pPr>
              <w:ind w:right="283"/>
              <w:jc w:val="center"/>
            </w:pPr>
          </w:p>
        </w:tc>
      </w:tr>
    </w:tbl>
    <w:p w:rsidR="006275DF" w:rsidRDefault="006275DF">
      <w:pPr>
        <w:pStyle w:val="ac"/>
        <w:spacing w:after="0"/>
        <w:jc w:val="both"/>
        <w:rPr>
          <w:sz w:val="23"/>
          <w:szCs w:val="23"/>
          <w:lang w:val="en-US"/>
        </w:rPr>
      </w:pPr>
    </w:p>
    <w:p w:rsidR="006275DF" w:rsidRDefault="008F3E51">
      <w:pPr>
        <w:pStyle w:val="ae"/>
        <w:spacing w:before="0"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2. Цена и порядок расчётов</w:t>
      </w:r>
    </w:p>
    <w:p w:rsidR="006275DF" w:rsidRDefault="006275DF">
      <w:pPr>
        <w:pStyle w:val="ae"/>
        <w:spacing w:before="0" w:after="0"/>
        <w:jc w:val="center"/>
        <w:rPr>
          <w:b/>
          <w:sz w:val="23"/>
          <w:szCs w:val="23"/>
        </w:rPr>
      </w:pPr>
    </w:p>
    <w:p w:rsidR="006275DF" w:rsidRDefault="008F3E51">
      <w:pPr>
        <w:pStyle w:val="ae"/>
        <w:spacing w:before="0" w:after="0"/>
        <w:jc w:val="both"/>
      </w:pPr>
      <w:r>
        <w:rPr>
          <w:sz w:val="23"/>
          <w:szCs w:val="23"/>
        </w:rPr>
        <w:t xml:space="preserve">2.1. Общая стоимость имущества, указанного в п. 1.1. настоящего договора, составляет </w:t>
      </w:r>
      <w:r w:rsidR="00166C48">
        <w:rPr>
          <w:b/>
          <w:sz w:val="23"/>
          <w:szCs w:val="23"/>
        </w:rPr>
        <w:t>_________________________________________</w:t>
      </w:r>
      <w:r>
        <w:rPr>
          <w:sz w:val="23"/>
          <w:szCs w:val="23"/>
        </w:rPr>
        <w:t xml:space="preserve"> без НДС. Задаток в сумме </w:t>
      </w:r>
      <w:r w:rsidR="00166C48">
        <w:rPr>
          <w:sz w:val="23"/>
          <w:szCs w:val="23"/>
        </w:rPr>
        <w:t>5</w:t>
      </w:r>
      <w:bookmarkStart w:id="0" w:name="_GoBack"/>
      <w:bookmarkEnd w:id="0"/>
      <w:r>
        <w:rPr>
          <w:sz w:val="23"/>
          <w:szCs w:val="23"/>
        </w:rPr>
        <w:t xml:space="preserve">% __________________________________________________перечисленный Покупателем по Договору </w:t>
      </w:r>
      <w:r>
        <w:rPr>
          <w:sz w:val="23"/>
          <w:szCs w:val="23"/>
        </w:rPr>
        <w:lastRenderedPageBreak/>
        <w:t xml:space="preserve">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 w:rsidR="006275DF" w:rsidRDefault="008F3E51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 w:rsidR="006275DF" w:rsidRDefault="008F3E51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 w:rsidR="006275DF" w:rsidRDefault="008F3E51">
      <w:pPr>
        <w:pStyle w:val="a7"/>
        <w:spacing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3. Права и обязанности сторон</w:t>
      </w:r>
    </w:p>
    <w:p w:rsidR="006275DF" w:rsidRDefault="008F3E51">
      <w:pPr>
        <w:pStyle w:val="ae"/>
        <w:spacing w:before="0" w:after="0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3.1. Продавец обязан: </w:t>
      </w:r>
    </w:p>
    <w:p w:rsidR="006275DF" w:rsidRDefault="008F3E51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 w:rsidR="006275DF" w:rsidRDefault="008F3E51">
      <w:pPr>
        <w:jc w:val="both"/>
        <w:rPr>
          <w:sz w:val="23"/>
          <w:szCs w:val="23"/>
        </w:rPr>
      </w:pPr>
      <w:r>
        <w:rPr>
          <w:sz w:val="23"/>
          <w:szCs w:val="23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 w:rsidR="006275DF" w:rsidRDefault="008F3E51">
      <w:pPr>
        <w:pStyle w:val="ae"/>
        <w:spacing w:before="0" w:after="0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3.2. Покупатель обязан: </w:t>
      </w:r>
    </w:p>
    <w:p w:rsidR="006275DF" w:rsidRDefault="008F3E51">
      <w:pPr>
        <w:pStyle w:val="ae"/>
        <w:spacing w:before="0" w:after="0"/>
        <w:jc w:val="both"/>
      </w:pPr>
      <w:r>
        <w:rPr>
          <w:bCs/>
          <w:sz w:val="23"/>
          <w:szCs w:val="23"/>
        </w:rPr>
        <w:t xml:space="preserve">3.2.1. </w:t>
      </w:r>
      <w:r>
        <w:rPr>
          <w:sz w:val="23"/>
          <w:szCs w:val="23"/>
        </w:rPr>
        <w:t xml:space="preserve">Принять Имущество </w:t>
      </w:r>
      <w:r>
        <w:rPr>
          <w:bCs/>
          <w:sz w:val="23"/>
          <w:szCs w:val="23"/>
        </w:rPr>
        <w:t xml:space="preserve">на </w:t>
      </w:r>
      <w:r>
        <w:rPr>
          <w:sz w:val="23"/>
          <w:szCs w:val="23"/>
        </w:rPr>
        <w:t xml:space="preserve">условиях, предусмотренных настоящим договором. </w:t>
      </w:r>
    </w:p>
    <w:p w:rsidR="006275DF" w:rsidRDefault="008F3E51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3.2.2. Оплатить стоимость Имущества в соответствии с условиями настоящего договора.</w:t>
      </w:r>
    </w:p>
    <w:p w:rsidR="006275DF" w:rsidRDefault="008F3E51">
      <w:pPr>
        <w:pStyle w:val="a7"/>
        <w:spacing w:after="0"/>
        <w:ind w:left="36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4. Срок действия договора</w:t>
      </w:r>
    </w:p>
    <w:p w:rsidR="006275DF" w:rsidRDefault="008F3E51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 w:rsidR="006275DF" w:rsidRDefault="008F3E51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 w:rsidR="006275DF" w:rsidRDefault="008F3E51">
      <w:pPr>
        <w:pStyle w:val="a7"/>
        <w:spacing w:after="0"/>
        <w:ind w:firstLine="72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5. Порядок изменения и расторжения договора. Разрешение споров</w:t>
      </w:r>
    </w:p>
    <w:p w:rsidR="006275DF" w:rsidRDefault="006275DF">
      <w:pPr>
        <w:pStyle w:val="a7"/>
        <w:spacing w:after="0"/>
        <w:jc w:val="both"/>
        <w:rPr>
          <w:b/>
          <w:sz w:val="23"/>
          <w:szCs w:val="23"/>
        </w:rPr>
      </w:pPr>
    </w:p>
    <w:p w:rsidR="006275DF" w:rsidRDefault="008F3E51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5.1. Настоящий договор заключается в простой письменной форме.</w:t>
      </w:r>
    </w:p>
    <w:p w:rsidR="006275DF" w:rsidRDefault="008F3E51">
      <w:pPr>
        <w:pStyle w:val="ae"/>
        <w:spacing w:before="0" w:after="0"/>
        <w:jc w:val="both"/>
      </w:pPr>
      <w:r>
        <w:rPr>
          <w:sz w:val="23"/>
          <w:szCs w:val="23"/>
        </w:rPr>
        <w:t xml:space="preserve">5.2. Содержание </w:t>
      </w:r>
      <w:proofErr w:type="spellStart"/>
      <w:r>
        <w:rPr>
          <w:sz w:val="23"/>
          <w:szCs w:val="23"/>
        </w:rPr>
        <w:t>ст.ст</w:t>
      </w:r>
      <w:proofErr w:type="spellEnd"/>
      <w:r>
        <w:rPr>
          <w:sz w:val="23"/>
          <w:szCs w:val="23"/>
        </w:rPr>
        <w:t xml:space="preserve">. 209, 223, 423, 452, 460, 475, 552, 556, 557 ГК </w:t>
      </w:r>
      <w:r>
        <w:rPr>
          <w:bCs/>
          <w:sz w:val="23"/>
          <w:szCs w:val="23"/>
        </w:rPr>
        <w:t>РФ сторонам известно.</w:t>
      </w:r>
    </w:p>
    <w:p w:rsidR="006275DF" w:rsidRDefault="008F3E51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 w:rsidR="006275DF" w:rsidRDefault="008F3E51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 w:rsidR="006275DF" w:rsidRDefault="008F3E51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 w:rsidR="006275DF" w:rsidRDefault="008F3E51">
      <w:pPr>
        <w:pStyle w:val="a7"/>
        <w:spacing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6. Прочие условия</w:t>
      </w:r>
    </w:p>
    <w:p w:rsidR="006275DF" w:rsidRDefault="006275DF">
      <w:pPr>
        <w:pStyle w:val="a7"/>
        <w:spacing w:after="0"/>
        <w:jc w:val="center"/>
        <w:rPr>
          <w:b/>
          <w:sz w:val="23"/>
          <w:szCs w:val="23"/>
        </w:rPr>
      </w:pPr>
    </w:p>
    <w:p w:rsidR="006275DF" w:rsidRDefault="008F3E51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 w:rsidR="006275DF" w:rsidRDefault="008F3E51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6.2. Приложением к настоящему договору является акт приема-передачи Имущества.</w:t>
      </w:r>
    </w:p>
    <w:p w:rsidR="006275DF" w:rsidRDefault="006275DF">
      <w:pPr>
        <w:pStyle w:val="a7"/>
        <w:spacing w:after="0"/>
        <w:jc w:val="both"/>
        <w:rPr>
          <w:sz w:val="23"/>
          <w:szCs w:val="23"/>
        </w:rPr>
      </w:pPr>
    </w:p>
    <w:p w:rsidR="006275DF" w:rsidRDefault="008F3E51">
      <w:pPr>
        <w:pStyle w:val="ad"/>
        <w:tabs>
          <w:tab w:val="clear" w:pos="9590"/>
        </w:tabs>
        <w:ind w:left="284"/>
        <w:jc w:val="center"/>
      </w:pPr>
      <w:r>
        <w:rPr>
          <w:rFonts w:ascii="Times New Roman" w:hAnsi="Times New Roman" w:cs="Times New Roman"/>
          <w:b/>
          <w:sz w:val="23"/>
          <w:szCs w:val="23"/>
        </w:rPr>
        <w:t>7. Реквизиты и подписи сторон</w:t>
      </w:r>
    </w:p>
    <w:p w:rsidR="006275DF" w:rsidRDefault="006275DF">
      <w:pPr>
        <w:sectPr w:rsidR="006275DF">
          <w:pgSz w:w="11906" w:h="16838"/>
          <w:pgMar w:top="719" w:right="746" w:bottom="899" w:left="1134" w:header="0" w:footer="0" w:gutter="0"/>
          <w:cols w:space="720"/>
          <w:formProt w:val="0"/>
          <w:docGrid w:linePitch="360"/>
        </w:sectPr>
      </w:pPr>
    </w:p>
    <w:p w:rsidR="006275DF" w:rsidRDefault="008F3E51">
      <w:pPr>
        <w:pStyle w:val="a7"/>
        <w:tabs>
          <w:tab w:val="left" w:pos="527"/>
        </w:tabs>
        <w:spacing w:after="0"/>
        <w:jc w:val="both"/>
      </w:pPr>
      <w:r>
        <w:rPr>
          <w:rFonts w:eastAsia="Times New Roman"/>
          <w:bCs/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>Продавец:</w:t>
      </w:r>
    </w:p>
    <w:p w:rsidR="006275DF" w:rsidRDefault="008F3E51">
      <w:pPr>
        <w:pStyle w:val="a7"/>
        <w:tabs>
          <w:tab w:val="left" w:pos="527"/>
        </w:tabs>
        <w:spacing w:after="0"/>
        <w:jc w:val="both"/>
        <w:rPr>
          <w:sz w:val="20"/>
          <w:szCs w:val="20"/>
        </w:rPr>
      </w:pPr>
      <w:r>
        <w:rPr>
          <w:rFonts w:eastAsia="Times New Roman"/>
          <w:bCs/>
          <w:sz w:val="20"/>
          <w:szCs w:val="20"/>
        </w:rPr>
        <w:t xml:space="preserve">  Никодимов Сергей Васильевич (25.09.1964 года рождения, место рождения пос. Студенческий Белоярского р-на Свердловской обл., ИНН 720312240874, СНИЛС 055-897-951-32, адрес: г. Тюмень, ул. Текстильная, д. 7, кв. </w:t>
      </w:r>
      <w:proofErr w:type="gramStart"/>
      <w:r>
        <w:rPr>
          <w:rFonts w:eastAsia="Times New Roman"/>
          <w:bCs/>
          <w:sz w:val="20"/>
          <w:szCs w:val="20"/>
        </w:rPr>
        <w:t>73,  именуемый</w:t>
      </w:r>
      <w:proofErr w:type="gramEnd"/>
      <w:r>
        <w:rPr>
          <w:rFonts w:eastAsia="Times New Roman"/>
          <w:bCs/>
          <w:sz w:val="20"/>
          <w:szCs w:val="20"/>
        </w:rPr>
        <w:t xml:space="preserve"> в дальнейшем "Продавец",</w:t>
      </w:r>
      <w:r>
        <w:rPr>
          <w:rFonts w:eastAsia="Times New Roman"/>
          <w:bCs/>
          <w:color w:val="000000"/>
          <w:sz w:val="20"/>
          <w:szCs w:val="20"/>
        </w:rPr>
        <w:t xml:space="preserve"> в лице финансового управляющего </w:t>
      </w:r>
      <w:proofErr w:type="spellStart"/>
      <w:r>
        <w:rPr>
          <w:rFonts w:eastAsia="Times New Roman"/>
          <w:bCs/>
          <w:color w:val="000000"/>
          <w:sz w:val="20"/>
          <w:szCs w:val="20"/>
        </w:rPr>
        <w:t>Шуховцева</w:t>
      </w:r>
      <w:proofErr w:type="spellEnd"/>
      <w:r>
        <w:rPr>
          <w:rFonts w:eastAsia="Times New Roman"/>
          <w:bCs/>
          <w:color w:val="000000"/>
          <w:sz w:val="20"/>
          <w:szCs w:val="20"/>
        </w:rPr>
        <w:t xml:space="preserve"> Данила Михайловича, действующего на основании решения Арбитражного суда Тюменской области от 26.11.2019 г. по делу № А70-18487/2019</w:t>
      </w:r>
    </w:p>
    <w:p w:rsidR="006275DF" w:rsidRDefault="008F3E51">
      <w:pPr>
        <w:pStyle w:val="a7"/>
        <w:tabs>
          <w:tab w:val="left" w:pos="527"/>
        </w:tabs>
        <w:spacing w:after="0"/>
        <w:jc w:val="both"/>
        <w:rPr>
          <w:sz w:val="20"/>
          <w:szCs w:val="20"/>
        </w:rPr>
      </w:pPr>
      <w:r>
        <w:rPr>
          <w:b/>
          <w:sz w:val="20"/>
          <w:szCs w:val="20"/>
        </w:rPr>
        <w:t>Реквизиты счета</w:t>
      </w:r>
      <w:r>
        <w:rPr>
          <w:sz w:val="20"/>
          <w:szCs w:val="20"/>
        </w:rPr>
        <w:t xml:space="preserve">: </w:t>
      </w:r>
    </w:p>
    <w:p w:rsidR="006275DF" w:rsidRDefault="008F3E51">
      <w:pPr>
        <w:rPr>
          <w:sz w:val="20"/>
          <w:szCs w:val="20"/>
        </w:rPr>
      </w:pPr>
      <w:r>
        <w:rPr>
          <w:sz w:val="20"/>
          <w:szCs w:val="20"/>
        </w:rPr>
        <w:t xml:space="preserve">Получатель: Никодимов Сергей Васильевич (ИНН </w:t>
      </w:r>
      <w:proofErr w:type="gramStart"/>
      <w:r>
        <w:rPr>
          <w:sz w:val="20"/>
          <w:szCs w:val="20"/>
        </w:rPr>
        <w:t>720312240874 )</w:t>
      </w:r>
      <w:proofErr w:type="gramEnd"/>
      <w:r>
        <w:rPr>
          <w:sz w:val="20"/>
          <w:szCs w:val="20"/>
        </w:rPr>
        <w:br/>
        <w:t>№ 40817810371000018847</w:t>
      </w:r>
      <w:r>
        <w:rPr>
          <w:sz w:val="20"/>
          <w:szCs w:val="20"/>
        </w:rPr>
        <w:br/>
        <w:t xml:space="preserve">в АО "РОССИЙСКИЙ СЕЛЬСКОХОЗЯЙСТВЕННЫЙ БАНК", ОГРН 1027700342890, ИНН 7725114488, БИК 047102622, К/С 30101810800000000622 </w:t>
      </w:r>
    </w:p>
    <w:p w:rsidR="006275DF" w:rsidRDefault="006275DF">
      <w:pPr>
        <w:rPr>
          <w:sz w:val="20"/>
          <w:szCs w:val="20"/>
        </w:rPr>
      </w:pPr>
    </w:p>
    <w:p w:rsidR="006275DF" w:rsidRDefault="008F3E51">
      <w:r>
        <w:rPr>
          <w:sz w:val="23"/>
          <w:szCs w:val="23"/>
        </w:rPr>
        <w:t>_____________________</w:t>
      </w:r>
      <w:proofErr w:type="spellStart"/>
      <w:r>
        <w:rPr>
          <w:sz w:val="23"/>
          <w:szCs w:val="23"/>
        </w:rPr>
        <w:t>Шуховцев</w:t>
      </w:r>
      <w:proofErr w:type="spellEnd"/>
      <w:r>
        <w:rPr>
          <w:sz w:val="23"/>
          <w:szCs w:val="23"/>
        </w:rPr>
        <w:t xml:space="preserve"> Д.М.</w:t>
      </w:r>
    </w:p>
    <w:p w:rsidR="006275DF" w:rsidRDefault="006275DF">
      <w:pPr>
        <w:rPr>
          <w:b/>
          <w:sz w:val="23"/>
          <w:szCs w:val="23"/>
        </w:rPr>
      </w:pPr>
    </w:p>
    <w:p w:rsidR="006275DF" w:rsidRDefault="008F3E51">
      <w:pPr>
        <w:rPr>
          <w:b/>
          <w:sz w:val="23"/>
          <w:szCs w:val="23"/>
        </w:rPr>
      </w:pPr>
      <w:r>
        <w:rPr>
          <w:b/>
          <w:sz w:val="23"/>
          <w:szCs w:val="23"/>
        </w:rPr>
        <w:t>Покупатель:</w:t>
      </w:r>
    </w:p>
    <w:p w:rsidR="006275DF" w:rsidRDefault="008F3E51">
      <w:pPr>
        <w:rPr>
          <w:rFonts w:eastAsia="SimSun;宋体" w:cs="Times New Roman"/>
          <w:b/>
          <w:sz w:val="23"/>
          <w:szCs w:val="23"/>
          <w:lang w:bidi="ar-SA"/>
        </w:rPr>
      </w:pPr>
      <w:r>
        <w:rPr>
          <w:rFonts w:eastAsia="SimSun;宋体" w:cs="Times New Roman"/>
          <w:b/>
          <w:sz w:val="23"/>
          <w:szCs w:val="23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275DF" w:rsidRDefault="008F3E51">
      <w:r>
        <w:rPr>
          <w:b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6275DF">
      <w:type w:val="continuous"/>
      <w:pgSz w:w="11906" w:h="16838"/>
      <w:pgMar w:top="719" w:right="746" w:bottom="899" w:left="1134" w:header="0" w:footer="0" w:gutter="0"/>
      <w:cols w:num="2" w:space="282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;宋体">
    <w:panose1 w:val="00000000000000000000"/>
    <w:charset w:val="8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C860AB"/>
    <w:multiLevelType w:val="multilevel"/>
    <w:tmpl w:val="ACE2CC48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33E34877"/>
    <w:multiLevelType w:val="multilevel"/>
    <w:tmpl w:val="5FB87644"/>
    <w:lvl w:ilvl="0">
      <w:start w:val="1"/>
      <w:numFmt w:val="decimal"/>
      <w:lvlText w:val="%1."/>
      <w:lvlJc w:val="left"/>
      <w:pPr>
        <w:ind w:left="405" w:hanging="405"/>
      </w:pPr>
      <w:rPr>
        <w:b/>
        <w:sz w:val="23"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displayBackgroundShape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2"/>
  </w:compat>
  <w:rsids>
    <w:rsidRoot w:val="006275DF"/>
    <w:rsid w:val="00166C48"/>
    <w:rsid w:val="006275DF"/>
    <w:rsid w:val="008F3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99406-B326-4D32-B7CC-847556253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before="100" w:after="100"/>
    </w:pPr>
    <w:rPr>
      <w:rFonts w:ascii="Times New Roman" w:eastAsia="Arial" w:hAnsi="Times New Roman" w:cs="Courier New"/>
      <w:sz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sz w:val="23"/>
      <w:szCs w:val="23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  <w:rPr>
      <w:sz w:val="22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  <w:rPr>
      <w:sz w:val="23"/>
      <w:szCs w:val="23"/>
    </w:rPr>
  </w:style>
  <w:style w:type="character" w:customStyle="1" w:styleId="10">
    <w:name w:val="Основной шрифт абзаца1"/>
    <w:qFormat/>
  </w:style>
  <w:style w:type="character" w:customStyle="1" w:styleId="a3">
    <w:name w:val="Основной текст с отступом Знак"/>
    <w:qFormat/>
    <w:rPr>
      <w:rFonts w:eastAsia="SimSun;宋体"/>
      <w:sz w:val="24"/>
      <w:szCs w:val="24"/>
    </w:rPr>
  </w:style>
  <w:style w:type="character" w:customStyle="1" w:styleId="11">
    <w:name w:val="Заголовок 1 Знак"/>
    <w:qFormat/>
    <w:rPr>
      <w:b/>
      <w:sz w:val="24"/>
    </w:rPr>
  </w:style>
  <w:style w:type="character" w:customStyle="1" w:styleId="20">
    <w:name w:val="Заголовок 2 Знак"/>
    <w:qFormat/>
    <w:rPr>
      <w:b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character" w:customStyle="1" w:styleId="ListLabel1">
    <w:name w:val="ListLabel 1"/>
    <w:qFormat/>
    <w:rPr>
      <w:b/>
      <w:sz w:val="23"/>
      <w:szCs w:val="23"/>
    </w:rPr>
  </w:style>
  <w:style w:type="character" w:customStyle="1" w:styleId="ListLabel2">
    <w:name w:val="ListLabel 2"/>
    <w:qFormat/>
    <w:rPr>
      <w:sz w:val="23"/>
      <w:szCs w:val="23"/>
    </w:rPr>
  </w:style>
  <w:style w:type="character" w:customStyle="1" w:styleId="ListLabel3">
    <w:name w:val="ListLabel 3"/>
    <w:qFormat/>
    <w:rPr>
      <w:sz w:val="23"/>
      <w:szCs w:val="23"/>
    </w:rPr>
  </w:style>
  <w:style w:type="character" w:customStyle="1" w:styleId="ListLabel4">
    <w:name w:val="ListLabel 4"/>
    <w:qFormat/>
    <w:rPr>
      <w:sz w:val="23"/>
      <w:szCs w:val="23"/>
    </w:rPr>
  </w:style>
  <w:style w:type="character" w:customStyle="1" w:styleId="ListLabel5">
    <w:name w:val="ListLabel 5"/>
    <w:qFormat/>
    <w:rPr>
      <w:sz w:val="23"/>
      <w:szCs w:val="23"/>
    </w:rPr>
  </w:style>
  <w:style w:type="character" w:customStyle="1" w:styleId="ListLabel6">
    <w:name w:val="ListLabel 6"/>
    <w:qFormat/>
    <w:rPr>
      <w:sz w:val="23"/>
      <w:szCs w:val="23"/>
    </w:rPr>
  </w:style>
  <w:style w:type="character" w:customStyle="1" w:styleId="ListLabel7">
    <w:name w:val="ListLabel 7"/>
    <w:qFormat/>
    <w:rPr>
      <w:sz w:val="23"/>
      <w:szCs w:val="23"/>
    </w:rPr>
  </w:style>
  <w:style w:type="character" w:customStyle="1" w:styleId="ListLabel8">
    <w:name w:val="ListLabel 8"/>
    <w:qFormat/>
    <w:rPr>
      <w:sz w:val="23"/>
      <w:szCs w:val="23"/>
    </w:rPr>
  </w:style>
  <w:style w:type="character" w:customStyle="1" w:styleId="ListLabel9">
    <w:name w:val="ListLabel 9"/>
    <w:qFormat/>
    <w:rPr>
      <w:sz w:val="23"/>
      <w:szCs w:val="23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7">
    <w:name w:val="Body Text"/>
    <w:basedOn w:val="a"/>
    <w:pPr>
      <w:spacing w:before="0" w:after="12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next w:val="a"/>
    <w:qFormat/>
    <w:pPr>
      <w:jc w:val="both"/>
    </w:pPr>
    <w:rPr>
      <w:rFonts w:eastAsia="Times New Roman"/>
      <w:b/>
      <w:szCs w:val="20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customStyle="1" w:styleId="14">
    <w:name w:val="Текст1"/>
    <w:basedOn w:val="a"/>
    <w:qFormat/>
    <w:rPr>
      <w:rFonts w:ascii="Courier New" w:eastAsia="Times New Roman" w:hAnsi="Courier New"/>
      <w:sz w:val="20"/>
      <w:szCs w:val="20"/>
    </w:rPr>
  </w:style>
  <w:style w:type="paragraph" w:customStyle="1" w:styleId="21">
    <w:name w:val="Основной текст 21"/>
    <w:basedOn w:val="a"/>
    <w:qFormat/>
    <w:pPr>
      <w:jc w:val="both"/>
    </w:pPr>
    <w:rPr>
      <w:rFonts w:eastAsia="Times New Roman"/>
      <w:sz w:val="22"/>
      <w:szCs w:val="20"/>
    </w:rPr>
  </w:style>
  <w:style w:type="paragraph" w:styleId="ab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c">
    <w:name w:val="Body Text Indent"/>
    <w:basedOn w:val="a"/>
    <w:pPr>
      <w:spacing w:before="0" w:after="120"/>
      <w:ind w:left="283"/>
    </w:pPr>
  </w:style>
  <w:style w:type="paragraph" w:customStyle="1" w:styleId="ad">
    <w:name w:val="Форматированный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Times New Roman" w:hAnsi="Courier New"/>
      <w:sz w:val="20"/>
      <w:szCs w:val="20"/>
    </w:rPr>
  </w:style>
  <w:style w:type="paragraph" w:styleId="ae">
    <w:name w:val="Normal (Web)"/>
    <w:basedOn w:val="a"/>
    <w:qFormat/>
    <w:pPr>
      <w:spacing w:before="280" w:after="280"/>
    </w:pPr>
    <w:rPr>
      <w:rFonts w:eastAsia="Times New Roman"/>
    </w:rPr>
  </w:style>
  <w:style w:type="paragraph" w:customStyle="1" w:styleId="af">
    <w:name w:val="Содержимое таблицы"/>
    <w:basedOn w:val="a"/>
    <w:qFormat/>
    <w:pPr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kern w:val="2"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widowControl w:val="0"/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widowControl w:val="0"/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915</Words>
  <Characters>5222</Characters>
  <Application>Microsoft Office Word</Application>
  <DocSecurity>0</DocSecurity>
  <Lines>43</Lines>
  <Paragraphs>12</Paragraphs>
  <ScaleCrop>false</ScaleCrop>
  <Company/>
  <LinksUpToDate>false</LinksUpToDate>
  <CharactersWithSpaces>6125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здания</dc:title>
  <dc:subject/>
  <dc:creator>1</dc:creator>
  <dc:description/>
  <cp:lastModifiedBy>Екатерина Асауляк</cp:lastModifiedBy>
  <cp:revision>29</cp:revision>
  <cp:lastPrinted>1995-11-21T17:41:00Z</cp:lastPrinted>
  <dcterms:created xsi:type="dcterms:W3CDTF">2018-08-30T12:01:00Z</dcterms:created>
  <dcterms:modified xsi:type="dcterms:W3CDTF">2020-08-31T05:09:00Z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Encoding">
    <vt:lpwstr>utf-8</vt:lpwstr>
  </property>
  <property fmtid="{D5CDD505-2E9C-101B-9397-08002B2CF9AE}" pid="3" name="HTML">
    <vt:bool>true</vt:bool>
  </property>
</Properties>
</file>