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60111B">
        <w:t>20</w:t>
      </w:r>
      <w:r>
        <w:t> </w:t>
      </w:r>
      <w:r w:rsidRPr="005C3B96">
        <w:t>г.</w:t>
      </w:r>
      <w:r>
        <w:br/>
      </w:r>
    </w:p>
    <w:p w:rsidR="000611FC" w:rsidRPr="00260C41" w:rsidRDefault="00D0183D" w:rsidP="00F43C56">
      <w:pPr>
        <w:ind w:right="-5" w:firstLine="540"/>
        <w:jc w:val="both"/>
      </w:pPr>
      <w:r w:rsidRPr="00D0183D">
        <w:rPr>
          <w:b/>
        </w:rPr>
        <w:t>Общество с ограниченной ответственностью «</w:t>
      </w:r>
      <w:r w:rsidR="0060111B">
        <w:rPr>
          <w:b/>
        </w:rPr>
        <w:t>Торговый дом «Мукомолье</w:t>
      </w:r>
      <w:r w:rsidRPr="00D0183D">
        <w:rPr>
          <w:b/>
        </w:rPr>
        <w:t xml:space="preserve">» </w:t>
      </w:r>
      <w:r w:rsidRPr="00D0183D">
        <w:t xml:space="preserve">(адрес: </w:t>
      </w:r>
      <w:r w:rsidR="0060111B" w:rsidRPr="0060111B">
        <w:t>196084, г. Санкт-Петербург, улица Коли Томчака, дом 21, литер В, помещение 1-Н, комнаты 7,9</w:t>
      </w:r>
      <w:r w:rsidRPr="00D0183D">
        <w:t xml:space="preserve">, ИНН </w:t>
      </w:r>
      <w:r w:rsidR="0060111B" w:rsidRPr="0060111B">
        <w:t>7811164852</w:t>
      </w:r>
      <w:r w:rsidRPr="00D0183D">
        <w:t xml:space="preserve">, ОГРН </w:t>
      </w:r>
      <w:r w:rsidR="0060111B" w:rsidRPr="0060111B">
        <w:t>1157847035917</w:t>
      </w:r>
      <w:r w:rsidR="0021149D" w:rsidRPr="00441662">
        <w:t>)</w:t>
      </w:r>
      <w:r w:rsidR="00F43C56" w:rsidRPr="00EC110B">
        <w:t>, именуемое в дальнейшем «</w:t>
      </w:r>
      <w:r w:rsidR="00F43C56">
        <w:rPr>
          <w:b/>
        </w:rPr>
        <w:t>Цедент</w:t>
      </w:r>
      <w:r w:rsidR="00F43C56" w:rsidRPr="00EC110B">
        <w:t>», в лице конкурсного управляющего</w:t>
      </w:r>
      <w:r w:rsidR="00F43C56">
        <w:rPr>
          <w:rFonts w:cs="Tahoma"/>
          <w:shd w:val="clear" w:color="auto" w:fill="FFFFFF"/>
        </w:rPr>
        <w:t xml:space="preserve"> </w:t>
      </w:r>
      <w:r w:rsidR="0060111B">
        <w:rPr>
          <w:rFonts w:cs="Tahoma"/>
          <w:shd w:val="clear" w:color="auto" w:fill="FFFFFF"/>
        </w:rPr>
        <w:t>Соколова М.И</w:t>
      </w:r>
      <w:r w:rsidR="0021149D">
        <w:rPr>
          <w:rFonts w:cs="Tahoma"/>
          <w:shd w:val="clear" w:color="auto" w:fill="FFFFFF"/>
        </w:rPr>
        <w:t>.</w:t>
      </w:r>
      <w:r w:rsidR="00F43C56" w:rsidRPr="00F6234B">
        <w:rPr>
          <w:rFonts w:cs="Tahoma"/>
          <w:shd w:val="clear" w:color="auto" w:fill="FFFFFF"/>
        </w:rPr>
        <w:t>, де</w:t>
      </w:r>
      <w:r w:rsidR="005E33C2">
        <w:rPr>
          <w:rFonts w:cs="Tahoma"/>
          <w:shd w:val="clear" w:color="auto" w:fill="FFFFFF"/>
        </w:rPr>
        <w:t>йствующе</w:t>
      </w:r>
      <w:r w:rsidR="0060111B">
        <w:rPr>
          <w:rFonts w:cs="Tahoma"/>
          <w:shd w:val="clear" w:color="auto" w:fill="FFFFFF"/>
        </w:rPr>
        <w:t>го</w:t>
      </w:r>
      <w:r w:rsidR="0021149D">
        <w:rPr>
          <w:rFonts w:cs="Tahoma"/>
          <w:shd w:val="clear" w:color="auto" w:fill="FFFFFF"/>
        </w:rPr>
        <w:t xml:space="preserve"> на основании решения </w:t>
      </w:r>
      <w:r w:rsidR="0060111B" w:rsidRPr="0060111B">
        <w:rPr>
          <w:rFonts w:cs="Tahoma"/>
          <w:shd w:val="clear" w:color="auto" w:fill="FFFFFF"/>
        </w:rPr>
        <w:t>Арбитражного суда города Санкт-Петербурга и Ленинградской области от 29.03.2019 по делу №А56-112556/2018</w:t>
      </w:r>
      <w:r w:rsidR="00F43C56" w:rsidRPr="00EC110B">
        <w:t xml:space="preserve">, с одной стороны, и </w:t>
      </w:r>
      <w:r w:rsidR="000611FC" w:rsidRPr="00255AB8">
        <w:t> ________________________________________________________ (имеет место нахождения по адресу: ___________; ОГРН ___________; ИНН _________,</w:t>
      </w:r>
      <w:r w:rsidR="000611FC" w:rsidRPr="001F0FD5">
        <w:t xml:space="preserve"> КПП ___________), именуемое в дальнейшем «</w:t>
      </w:r>
      <w:r w:rsidR="000611FC" w:rsidRPr="001F0FD5">
        <w:rPr>
          <w:b/>
        </w:rPr>
        <w:t>Цессионарий</w:t>
      </w:r>
      <w:r w:rsidR="000611FC"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F43C56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Цедента, включенных в состав Лота</w:t>
      </w:r>
      <w:r w:rsidR="00D0183D">
        <w:t xml:space="preserve"> </w:t>
      </w:r>
      <w:r w:rsidR="0060111B">
        <w:t>1</w:t>
      </w:r>
      <w:r w:rsidRPr="00853131">
        <w:t>, в соответствии с</w:t>
      </w:r>
      <w:r>
        <w:t xml:space="preserve"> сообщением о проведении торгов, опубликованным в газете </w:t>
      </w:r>
      <w:r w:rsidRPr="00133D9F">
        <w:t xml:space="preserve">«Коммерсантъ» </w:t>
      </w:r>
      <w:r w:rsidR="00D0183D">
        <w:t>№15</w:t>
      </w:r>
      <w:r w:rsidR="0060111B">
        <w:t>6</w:t>
      </w:r>
      <w:r w:rsidR="0021149D" w:rsidRPr="00E918BF">
        <w:t xml:space="preserve"> от </w:t>
      </w:r>
      <w:r w:rsidR="0060111B">
        <w:t>29</w:t>
      </w:r>
      <w:r w:rsidR="00D0183D">
        <w:t>.08.20</w:t>
      </w:r>
      <w:r w:rsidR="0060111B">
        <w:t>20</w:t>
      </w:r>
      <w:r w:rsidR="000C3825">
        <w:t xml:space="preserve"> </w:t>
      </w:r>
      <w:r w:rsidR="0021149D" w:rsidRPr="00133D9F">
        <w:t xml:space="preserve">(объявление № </w:t>
      </w:r>
      <w:r w:rsidR="0060111B" w:rsidRPr="0060111B">
        <w:t>78030301015</w:t>
      </w:r>
      <w:r w:rsidR="0021149D" w:rsidRPr="0060111B">
        <w:t>)</w:t>
      </w:r>
      <w:r w:rsidR="0021149D" w:rsidRPr="00133D9F">
        <w:t xml:space="preserve"> (далее - Сообщение)</w:t>
      </w:r>
      <w:r w:rsidR="00F43C56" w:rsidRPr="00133D9F">
        <w:t>.</w:t>
      </w:r>
    </w:p>
    <w:p w:rsidR="00F43C56" w:rsidRPr="00133D9F" w:rsidRDefault="0021149D" w:rsidP="0060111B">
      <w:pPr>
        <w:numPr>
          <w:ilvl w:val="0"/>
          <w:numId w:val="1"/>
        </w:numPr>
        <w:tabs>
          <w:tab w:val="clear" w:pos="720"/>
          <w:tab w:val="num" w:pos="360"/>
        </w:tabs>
        <w:suppressAutoHyphens/>
        <w:ind w:right="-5"/>
        <w:jc w:val="both"/>
      </w:pPr>
      <w:r w:rsidRPr="00133D9F">
        <w:t xml:space="preserve">решением </w:t>
      </w:r>
      <w:r w:rsidR="0060111B" w:rsidRPr="0060111B">
        <w:t>Арбитражного суда города Санкт-Петербурга и Ленинградской области от 29.03.2019 по делу №А56-112556/2018</w:t>
      </w:r>
      <w:r w:rsidR="00D0183D">
        <w:t xml:space="preserve"> </w:t>
      </w:r>
      <w:r w:rsidRPr="00133D9F">
        <w:t>в отношении Продавца открыто конкурсное производство, конкурсным управляющим Продавца утвержден</w:t>
      </w:r>
      <w:r>
        <w:t xml:space="preserve"> </w:t>
      </w:r>
      <w:r w:rsidR="0060111B">
        <w:t>Соколов Максим Игоревич</w:t>
      </w:r>
    </w:p>
    <w:p w:rsidR="000611FC" w:rsidRPr="00255AB8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 w:rsidRPr="00255AB8">
        <w:t>Цессионарий принял участие в состоявшихся __________________________ торгах, был признан победителем торгов по продаже имущества Цедента.</w:t>
      </w:r>
    </w:p>
    <w:p w:rsidR="000611FC" w:rsidRPr="005C3B96" w:rsidRDefault="000611FC" w:rsidP="000611FC">
      <w:pPr>
        <w:ind w:right="-5" w:firstLine="540"/>
        <w:jc w:val="both"/>
      </w:pPr>
      <w:r w:rsidRPr="00255AB8">
        <w:t>заключили настоящий договор (далее также - «Договор») о нижеследующем</w:t>
      </w:r>
      <w:r w:rsidRPr="005C3B96">
        <w:t>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="000C3825">
        <w:rPr>
          <w:b/>
        </w:rPr>
        <w:t>Права (требования</w:t>
      </w:r>
      <w:r w:rsidRPr="008B3579">
        <w:rPr>
          <w:b/>
        </w:rPr>
        <w:t>»</w:t>
      </w:r>
      <w:r w:rsidR="000C3825">
        <w:rPr>
          <w:b/>
        </w:rPr>
        <w:t>)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 xml:space="preserve">2.1. Цена Прав (требований) составляет _______________ руб. ___ коп. (____________________________) (далее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F43C56">
        <w:t>была определена в</w:t>
      </w:r>
      <w:r>
        <w:t xml:space="preserve">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  <w:r>
        <w:rPr>
          <w:color w:val="000000"/>
          <w:sz w:val="20"/>
          <w:szCs w:val="20"/>
        </w:rPr>
        <w:t xml:space="preserve"> 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>указаны в Протоколе о результатах проведения Торгов от ___._____.______ г.</w:t>
      </w:r>
    </w:p>
    <w:p w:rsidR="000611FC" w:rsidRPr="00133D9F" w:rsidRDefault="000611FC" w:rsidP="000611FC">
      <w:pPr>
        <w:ind w:firstLine="540"/>
        <w:jc w:val="both"/>
      </w:pPr>
      <w:r w:rsidRPr="00133D9F">
        <w:lastRenderedPageBreak/>
        <w:t xml:space="preserve">2.3. </w:t>
      </w:r>
      <w:r>
        <w:t>Цессионарий</w:t>
      </w:r>
      <w:r w:rsidRPr="00133D9F">
        <w:t xml:space="preserve">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Договора. Данная обязанность </w:t>
      </w:r>
      <w:r>
        <w:t>Цессионария</w:t>
      </w:r>
      <w:r w:rsidRPr="00133D9F">
        <w:t xml:space="preserve"> считается исполненной с момента поступления 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2.4. Договора.</w:t>
      </w:r>
    </w:p>
    <w:p w:rsidR="000611FC" w:rsidRPr="00133D9F" w:rsidRDefault="000611FC" w:rsidP="000611FC">
      <w:pPr>
        <w:ind w:firstLine="540"/>
        <w:jc w:val="both"/>
      </w:pPr>
      <w:r w:rsidRPr="00133D9F">
        <w:t>2.4. В соответствии с договором о задатке, заключенным «___» _______ 20</w:t>
      </w:r>
      <w:r w:rsidR="0060111B">
        <w:t>20</w:t>
      </w:r>
      <w:r w:rsidRPr="00133D9F">
        <w:t xml:space="preserve"> г. между организатором торгов</w:t>
      </w:r>
      <w:r w:rsidR="00F43C56">
        <w:t xml:space="preserve"> -</w:t>
      </w:r>
      <w:r>
        <w:t xml:space="preserve"> </w:t>
      </w:r>
      <w:r w:rsidR="0021149D" w:rsidRPr="007E22B1">
        <w:t xml:space="preserve">ООО </w:t>
      </w:r>
      <w:r w:rsidR="005E33C2" w:rsidRPr="005E33C2">
        <w:t>«Тюнер» (ОГРН 1037843093573</w:t>
      </w:r>
      <w:r w:rsidR="0021149D" w:rsidRPr="00133D9F">
        <w:t>)</w:t>
      </w:r>
      <w:r w:rsidRPr="00133D9F">
        <w:t xml:space="preserve"> и </w:t>
      </w:r>
      <w:r>
        <w:t>Цессионарием</w:t>
      </w:r>
      <w:r w:rsidRPr="00133D9F">
        <w:t xml:space="preserve">, сумма задатка, внесенного </w:t>
      </w:r>
      <w:r>
        <w:t xml:space="preserve">Цессионарием </w:t>
      </w:r>
      <w:r w:rsidRPr="00133D9F">
        <w:t xml:space="preserve">в соответствии с указанным договором о задатке, в размере </w:t>
      </w:r>
      <w:r w:rsidR="0069111A" w:rsidRPr="0069111A">
        <w:t xml:space="preserve">7 467 588 (семь миллионов четыреста шестьдесят семь тысяч пятьсот восемьдесят восемь) рублей 94 копейки </w:t>
      </w:r>
      <w:r w:rsidRPr="00133D9F">
        <w:t xml:space="preserve">засчитывается в счет оплаты по Договору. 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F43C56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коп. (________________________)</w:t>
      </w:r>
      <w:r>
        <w:t>.</w:t>
      </w:r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 w:rsidR="005E33C2">
        <w:t>а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>5.2. Цедент вправе в одностороннем порядке отказаться от исполнения Договора в случае неоплаты Цессионарием Покупной цены в срок и порядке, предусмотренных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lastRenderedPageBreak/>
        <w:t>6</w:t>
      </w:r>
      <w:r w:rsidRPr="005C3B96">
        <w:t>.1. Стороны обязуются разрешать споры и разн</w:t>
      </w:r>
      <w:r w:rsidR="0069111A">
        <w:t xml:space="preserve">огласия, возникшие из Договора или </w:t>
      </w:r>
      <w:r w:rsidRPr="005C3B96">
        <w:t>в св</w:t>
      </w:r>
      <w:r w:rsidR="0069111A">
        <w:t xml:space="preserve">язи с ним, путем переговоров. В </w:t>
      </w:r>
      <w:r w:rsidRPr="005C3B96">
        <w:t>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7</w:t>
      </w:r>
      <w:r w:rsidRPr="005C3B96">
        <w:rPr>
          <w:b/>
        </w:rPr>
        <w:t>. Прочие условия</w:t>
      </w:r>
      <w:bookmarkStart w:id="0" w:name="_GoBack"/>
      <w:bookmarkEnd w:id="0"/>
    </w:p>
    <w:p w:rsidR="000611FC" w:rsidRDefault="000611FC" w:rsidP="000611FC">
      <w:pPr>
        <w:ind w:firstLine="540"/>
        <w:jc w:val="both"/>
      </w:pPr>
      <w:r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96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4"/>
        <w:gridCol w:w="4824"/>
      </w:tblGrid>
      <w:tr w:rsidR="000611FC" w:rsidRPr="00282507" w:rsidTr="00255AB8">
        <w:trPr>
          <w:cantSplit/>
          <w:trHeight w:val="297"/>
        </w:trPr>
        <w:tc>
          <w:tcPr>
            <w:tcW w:w="4824" w:type="dxa"/>
          </w:tcPr>
          <w:p w:rsidR="000611FC" w:rsidRPr="00282507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Цедент:</w:t>
            </w:r>
          </w:p>
          <w:p w:rsidR="000611FC" w:rsidRPr="00282507" w:rsidRDefault="000611FC" w:rsidP="00255AB8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24" w:type="dxa"/>
          </w:tcPr>
          <w:p w:rsidR="000611FC" w:rsidRPr="00282507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F477CE" w:rsidRPr="001E21C2" w:rsidTr="00255AB8">
        <w:trPr>
          <w:cantSplit/>
          <w:trHeight w:val="3466"/>
        </w:trPr>
        <w:tc>
          <w:tcPr>
            <w:tcW w:w="4824" w:type="dxa"/>
          </w:tcPr>
          <w:tbl>
            <w:tblPr>
              <w:tblW w:w="0" w:type="auto"/>
              <w:tblInd w:w="108" w:type="dxa"/>
              <w:tblLayout w:type="fixed"/>
              <w:tblLook w:val="0000" w:firstRow="0" w:lastRow="0" w:firstColumn="0" w:lastColumn="0" w:noHBand="0" w:noVBand="0"/>
            </w:tblPr>
            <w:tblGrid>
              <w:gridCol w:w="5263"/>
            </w:tblGrid>
            <w:tr w:rsidR="00B0782A" w:rsidRPr="0037035B" w:rsidTr="00A85CC8">
              <w:trPr>
                <w:cantSplit/>
                <w:trHeight w:val="428"/>
              </w:trPr>
              <w:tc>
                <w:tcPr>
                  <w:tcW w:w="5263" w:type="dxa"/>
                </w:tcPr>
                <w:p w:rsidR="00D0183D" w:rsidRPr="00B03441" w:rsidRDefault="00D0183D" w:rsidP="00D0183D">
                  <w:pPr>
                    <w:snapToGrid w:val="0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B03441">
                    <w:rPr>
                      <w:b/>
                      <w:sz w:val="20"/>
                      <w:szCs w:val="20"/>
                    </w:rPr>
                    <w:t xml:space="preserve">Общество с ограниченной ответственностью </w:t>
                  </w:r>
                  <w:r w:rsidR="0060111B" w:rsidRPr="0060111B">
                    <w:rPr>
                      <w:b/>
                      <w:sz w:val="20"/>
                      <w:szCs w:val="20"/>
                    </w:rPr>
                    <w:t>«Торговый дом «Мукомолье»</w:t>
                  </w:r>
                </w:p>
                <w:p w:rsidR="00D0183D" w:rsidRPr="00B03441" w:rsidRDefault="00D0183D" w:rsidP="00D0183D">
                  <w:pPr>
                    <w:snapToGrid w:val="0"/>
                    <w:ind w:left="60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60111B" w:rsidRPr="0060111B" w:rsidRDefault="0060111B" w:rsidP="0060111B">
                  <w:pPr>
                    <w:snapToGrid w:val="0"/>
                    <w:rPr>
                      <w:sz w:val="20"/>
                      <w:szCs w:val="20"/>
                    </w:rPr>
                  </w:pPr>
                  <w:r w:rsidRPr="0060111B">
                    <w:rPr>
                      <w:sz w:val="20"/>
                      <w:szCs w:val="20"/>
                    </w:rPr>
                    <w:t>Адрес: 196084, Санкт-Петербург, ул. Коли Томчака, д. 21, лит. В, пом. 1-Н, комнаты 7,9</w:t>
                  </w:r>
                </w:p>
                <w:p w:rsidR="0060111B" w:rsidRPr="0060111B" w:rsidRDefault="0060111B" w:rsidP="0060111B">
                  <w:pPr>
                    <w:snapToGrid w:val="0"/>
                    <w:rPr>
                      <w:sz w:val="20"/>
                      <w:szCs w:val="20"/>
                    </w:rPr>
                  </w:pPr>
                  <w:r w:rsidRPr="0060111B">
                    <w:rPr>
                      <w:sz w:val="20"/>
                      <w:szCs w:val="20"/>
                    </w:rPr>
                    <w:t>ОГРН 1157847035917</w:t>
                  </w:r>
                </w:p>
                <w:p w:rsidR="0060111B" w:rsidRPr="0060111B" w:rsidRDefault="0060111B" w:rsidP="0060111B">
                  <w:pPr>
                    <w:snapToGrid w:val="0"/>
                    <w:rPr>
                      <w:sz w:val="20"/>
                      <w:szCs w:val="20"/>
                    </w:rPr>
                  </w:pPr>
                  <w:r w:rsidRPr="0060111B">
                    <w:rPr>
                      <w:sz w:val="20"/>
                      <w:szCs w:val="20"/>
                    </w:rPr>
                    <w:t>ИНН 7811164852</w:t>
                  </w:r>
                </w:p>
                <w:p w:rsidR="0060111B" w:rsidRPr="0060111B" w:rsidRDefault="0060111B" w:rsidP="0060111B">
                  <w:pPr>
                    <w:snapToGrid w:val="0"/>
                    <w:rPr>
                      <w:sz w:val="20"/>
                      <w:szCs w:val="20"/>
                    </w:rPr>
                  </w:pPr>
                  <w:r w:rsidRPr="0060111B">
                    <w:rPr>
                      <w:sz w:val="20"/>
                      <w:szCs w:val="20"/>
                    </w:rPr>
                    <w:t>КПП 78100100</w:t>
                  </w:r>
                </w:p>
                <w:p w:rsidR="0060111B" w:rsidRPr="0060111B" w:rsidRDefault="0060111B" w:rsidP="0060111B">
                  <w:pPr>
                    <w:snapToGrid w:val="0"/>
                    <w:rPr>
                      <w:sz w:val="20"/>
                      <w:szCs w:val="20"/>
                    </w:rPr>
                  </w:pPr>
                  <w:r w:rsidRPr="0060111B">
                    <w:rPr>
                      <w:sz w:val="20"/>
                      <w:szCs w:val="20"/>
                    </w:rPr>
                    <w:t>р/с 40702810655000038021 в СЕВЕРО-ЗАПАДНЫЙ БАНК ПАО СБЕРБАНК</w:t>
                  </w:r>
                </w:p>
                <w:p w:rsidR="0060111B" w:rsidRPr="0060111B" w:rsidRDefault="0060111B" w:rsidP="0060111B">
                  <w:pPr>
                    <w:snapToGrid w:val="0"/>
                    <w:rPr>
                      <w:sz w:val="20"/>
                      <w:szCs w:val="20"/>
                    </w:rPr>
                  </w:pPr>
                  <w:r w:rsidRPr="0060111B">
                    <w:rPr>
                      <w:sz w:val="20"/>
                      <w:szCs w:val="20"/>
                    </w:rPr>
                    <w:t>к/с 30101810500000000653</w:t>
                  </w:r>
                </w:p>
                <w:p w:rsidR="00B0782A" w:rsidRPr="0037035B" w:rsidRDefault="0060111B" w:rsidP="0060111B">
                  <w:pPr>
                    <w:snapToGrid w:val="0"/>
                    <w:rPr>
                      <w:sz w:val="20"/>
                      <w:szCs w:val="20"/>
                      <w:highlight w:val="yellow"/>
                    </w:rPr>
                  </w:pPr>
                  <w:r w:rsidRPr="0060111B">
                    <w:rPr>
                      <w:sz w:val="20"/>
                      <w:szCs w:val="20"/>
                    </w:rPr>
                    <w:t>БИК 044030653</w:t>
                  </w:r>
                </w:p>
              </w:tc>
            </w:tr>
            <w:tr w:rsidR="00B0782A" w:rsidRPr="0037035B" w:rsidTr="00A85CC8">
              <w:trPr>
                <w:cantSplit/>
                <w:trHeight w:val="1072"/>
              </w:trPr>
              <w:tc>
                <w:tcPr>
                  <w:tcW w:w="5263" w:type="dxa"/>
                </w:tcPr>
                <w:p w:rsidR="00B0782A" w:rsidRPr="0037035B" w:rsidRDefault="00B0782A" w:rsidP="00B0782A">
                  <w:pPr>
                    <w:snapToGrid w:val="0"/>
                    <w:ind w:left="602"/>
                    <w:rPr>
                      <w:sz w:val="20"/>
                      <w:szCs w:val="20"/>
                      <w:highlight w:val="yellow"/>
                    </w:rPr>
                  </w:pPr>
                </w:p>
                <w:p w:rsidR="00D0183D" w:rsidRPr="00B03441" w:rsidRDefault="00D0183D" w:rsidP="00D0183D">
                  <w:pPr>
                    <w:snapToGrid w:val="0"/>
                    <w:rPr>
                      <w:sz w:val="20"/>
                      <w:szCs w:val="20"/>
                    </w:rPr>
                  </w:pPr>
                  <w:r w:rsidRPr="00B03441">
                    <w:rPr>
                      <w:sz w:val="20"/>
                      <w:szCs w:val="20"/>
                    </w:rPr>
                    <w:t>Конкурсный управляющий</w:t>
                  </w:r>
                </w:p>
                <w:p w:rsidR="00D0183D" w:rsidRPr="00B03441" w:rsidRDefault="00D0183D" w:rsidP="00D0183D">
                  <w:pPr>
                    <w:snapToGrid w:val="0"/>
                    <w:ind w:left="602"/>
                    <w:rPr>
                      <w:sz w:val="20"/>
                      <w:szCs w:val="20"/>
                    </w:rPr>
                  </w:pPr>
                  <w:r w:rsidRPr="00B03441">
                    <w:rPr>
                      <w:sz w:val="20"/>
                      <w:szCs w:val="20"/>
                    </w:rPr>
                    <w:t xml:space="preserve"> </w:t>
                  </w:r>
                </w:p>
                <w:p w:rsidR="00B0782A" w:rsidRPr="0037035B" w:rsidRDefault="00D0183D" w:rsidP="00D0183D">
                  <w:pPr>
                    <w:widowControl w:val="0"/>
                    <w:autoSpaceDE w:val="0"/>
                    <w:snapToGrid w:val="0"/>
                    <w:rPr>
                      <w:bCs/>
                      <w:sz w:val="20"/>
                      <w:szCs w:val="20"/>
                      <w:highlight w:val="yellow"/>
                    </w:rPr>
                  </w:pPr>
                  <w:r w:rsidRPr="00B03441">
                    <w:rPr>
                      <w:bCs/>
                      <w:sz w:val="20"/>
                      <w:szCs w:val="20"/>
                    </w:rPr>
                    <w:t xml:space="preserve">________________________ </w:t>
                  </w:r>
                  <w:r w:rsidR="0060111B" w:rsidRPr="0060111B">
                    <w:rPr>
                      <w:bCs/>
                      <w:sz w:val="20"/>
                      <w:szCs w:val="20"/>
                    </w:rPr>
                    <w:t>Соколов М.И.</w:t>
                  </w:r>
                </w:p>
              </w:tc>
            </w:tr>
          </w:tbl>
          <w:p w:rsidR="00F477CE" w:rsidRPr="007B60AA" w:rsidRDefault="00F477CE" w:rsidP="0021149D">
            <w:pPr>
              <w:rPr>
                <w:sz w:val="20"/>
                <w:szCs w:val="20"/>
              </w:rPr>
            </w:pPr>
          </w:p>
        </w:tc>
        <w:tc>
          <w:tcPr>
            <w:tcW w:w="4824" w:type="dxa"/>
          </w:tcPr>
          <w:p w:rsidR="00F477CE" w:rsidRPr="001E21C2" w:rsidRDefault="00F477CE" w:rsidP="00255AB8">
            <w:pPr>
              <w:snapToGrid w:val="0"/>
              <w:ind w:left="16"/>
              <w:rPr>
                <w:sz w:val="20"/>
                <w:szCs w:val="20"/>
              </w:rPr>
            </w:pPr>
          </w:p>
        </w:tc>
      </w:tr>
    </w:tbl>
    <w:p w:rsidR="009D0939" w:rsidRDefault="009D0939"/>
    <w:sectPr w:rsidR="009D0939" w:rsidSect="00255AB8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069C" w:rsidRDefault="005E069C" w:rsidP="00CC3A72">
      <w:r>
        <w:separator/>
      </w:r>
    </w:p>
  </w:endnote>
  <w:endnote w:type="continuationSeparator" w:id="0">
    <w:p w:rsidR="005E069C" w:rsidRDefault="005E069C" w:rsidP="00CC3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AB8" w:rsidRDefault="00DF5B26" w:rsidP="00255AB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55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9111A">
      <w:rPr>
        <w:rStyle w:val="a5"/>
        <w:noProof/>
      </w:rPr>
      <w:t>1</w:t>
    </w:r>
    <w:r>
      <w:rPr>
        <w:rStyle w:val="a5"/>
      </w:rPr>
      <w:fldChar w:fldCharType="end"/>
    </w:r>
  </w:p>
  <w:p w:rsidR="00255AB8" w:rsidRDefault="00255AB8" w:rsidP="00255AB8">
    <w:pPr>
      <w:pStyle w:val="a3"/>
      <w:jc w:val="center"/>
    </w:pPr>
  </w:p>
  <w:p w:rsidR="00255AB8" w:rsidRDefault="00255AB8" w:rsidP="00255AB8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069C" w:rsidRDefault="005E069C" w:rsidP="00CC3A72">
      <w:r>
        <w:separator/>
      </w:r>
    </w:p>
  </w:footnote>
  <w:footnote w:type="continuationSeparator" w:id="0">
    <w:p w:rsidR="005E069C" w:rsidRDefault="005E069C" w:rsidP="00CC3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11FC"/>
    <w:rsid w:val="000611FC"/>
    <w:rsid w:val="0007760A"/>
    <w:rsid w:val="0009796E"/>
    <w:rsid w:val="000C3825"/>
    <w:rsid w:val="00147478"/>
    <w:rsid w:val="00176207"/>
    <w:rsid w:val="0021149D"/>
    <w:rsid w:val="00255AB8"/>
    <w:rsid w:val="00352213"/>
    <w:rsid w:val="00364C9E"/>
    <w:rsid w:val="003839C3"/>
    <w:rsid w:val="003905AC"/>
    <w:rsid w:val="004D4374"/>
    <w:rsid w:val="005D41F9"/>
    <w:rsid w:val="005E069C"/>
    <w:rsid w:val="005E33C2"/>
    <w:rsid w:val="0060111B"/>
    <w:rsid w:val="0069111A"/>
    <w:rsid w:val="00765E52"/>
    <w:rsid w:val="00853131"/>
    <w:rsid w:val="00854D29"/>
    <w:rsid w:val="009A07B2"/>
    <w:rsid w:val="009D0939"/>
    <w:rsid w:val="00A07BC6"/>
    <w:rsid w:val="00B0782A"/>
    <w:rsid w:val="00BB7932"/>
    <w:rsid w:val="00C03C6A"/>
    <w:rsid w:val="00CC3A72"/>
    <w:rsid w:val="00D0183D"/>
    <w:rsid w:val="00DF5B26"/>
    <w:rsid w:val="00E7050B"/>
    <w:rsid w:val="00F43C56"/>
    <w:rsid w:val="00F47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D0754"/>
  <w15:docId w15:val="{93132B16-A6C6-43DB-9BA9-A921B9DE5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1011</Words>
  <Characters>5766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vsm</dc:creator>
  <cp:keywords/>
  <dc:description/>
  <cp:lastModifiedBy>box07</cp:lastModifiedBy>
  <cp:revision>17</cp:revision>
  <dcterms:created xsi:type="dcterms:W3CDTF">2016-04-29T13:42:00Z</dcterms:created>
  <dcterms:modified xsi:type="dcterms:W3CDTF">2020-08-28T12:40:00Z</dcterms:modified>
</cp:coreProperties>
</file>