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E17" w:rsidRPr="00A12583" w:rsidRDefault="00EB6E17" w:rsidP="009C0513">
      <w:pPr>
        <w:pStyle w:val="Style1"/>
        <w:widowControl/>
        <w:jc w:val="center"/>
        <w:rPr>
          <w:rStyle w:val="FontStyle12"/>
          <w:sz w:val="20"/>
          <w:szCs w:val="20"/>
        </w:rPr>
      </w:pPr>
      <w:r w:rsidRPr="00A12583">
        <w:rPr>
          <w:rStyle w:val="FontStyle12"/>
          <w:sz w:val="20"/>
          <w:szCs w:val="20"/>
        </w:rPr>
        <w:t xml:space="preserve">Договор о задатке № </w:t>
      </w:r>
      <w:r w:rsidR="00B32B0D" w:rsidRPr="00A12583">
        <w:rPr>
          <w:rStyle w:val="FontStyle12"/>
          <w:sz w:val="20"/>
          <w:szCs w:val="20"/>
        </w:rPr>
        <w:t>____</w:t>
      </w:r>
      <w:bookmarkStart w:id="0" w:name="_GoBack"/>
      <w:bookmarkEnd w:id="0"/>
    </w:p>
    <w:p w:rsidR="00EB6E17" w:rsidRPr="00A12583" w:rsidRDefault="00EB6E17" w:rsidP="009C0513">
      <w:pPr>
        <w:pStyle w:val="Style5"/>
        <w:widowControl/>
        <w:spacing w:line="240" w:lineRule="auto"/>
        <w:rPr>
          <w:b/>
          <w:sz w:val="20"/>
          <w:szCs w:val="20"/>
        </w:rPr>
      </w:pPr>
    </w:p>
    <w:p w:rsidR="00EB6E17" w:rsidRPr="00A12583" w:rsidRDefault="00EB6E17" w:rsidP="009C0513">
      <w:pPr>
        <w:pStyle w:val="Style5"/>
        <w:widowControl/>
        <w:spacing w:line="240" w:lineRule="auto"/>
        <w:rPr>
          <w:b/>
          <w:sz w:val="20"/>
          <w:szCs w:val="20"/>
        </w:rPr>
      </w:pPr>
    </w:p>
    <w:p w:rsidR="00A12583" w:rsidRPr="00A12583" w:rsidRDefault="00A95D29" w:rsidP="00A12583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left="-567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</w:pPr>
      <w:r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            </w:t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>г. Москва</w:t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ab/>
        <w:t xml:space="preserve">                                                   </w:t>
      </w:r>
      <w:r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 </w:t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   </w:t>
      </w:r>
      <w:r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>«____»______________ 20__</w:t>
      </w:r>
      <w:r w:rsidR="00A12583"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 года</w:t>
      </w:r>
    </w:p>
    <w:p w:rsidR="00A12583" w:rsidRPr="00A12583" w:rsidRDefault="00A12583" w:rsidP="00A95D29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</w:pPr>
    </w:p>
    <w:p w:rsidR="00A12583" w:rsidRPr="00A12583" w:rsidRDefault="00A12583" w:rsidP="00A1258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</w:pPr>
      <w:r w:rsidRPr="00A12583">
        <w:rPr>
          <w:rFonts w:ascii="Times New Roman" w:eastAsia="Arial Unicode MS" w:hAnsi="Times New Roman"/>
          <w:b/>
          <w:color w:val="000000"/>
          <w:sz w:val="20"/>
          <w:szCs w:val="20"/>
          <w:u w:color="000000"/>
          <w:bdr w:val="nil"/>
          <w:lang w:eastAsia="ru-RU"/>
        </w:rPr>
        <w:t>Открытое акционерное общество Ремонтно-строительное предприятие «КРИС-В»</w:t>
      </w:r>
      <w:r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, именуемое в дальнейшем </w:t>
      </w:r>
      <w:r w:rsidRPr="00A12583">
        <w:rPr>
          <w:rFonts w:ascii="Times New Roman" w:eastAsia="Arial Unicode MS" w:hAnsi="Times New Roman"/>
          <w:b/>
          <w:color w:val="000000"/>
          <w:sz w:val="20"/>
          <w:szCs w:val="20"/>
          <w:u w:color="000000"/>
          <w:bdr w:val="nil"/>
          <w:lang w:eastAsia="ru-RU"/>
        </w:rPr>
        <w:t>«Продавец»</w:t>
      </w:r>
      <w:r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, в лице конкурсного управляющего Халиуллиной Светланы Викторовны, действующей на основании Решения Арбитражного суда города Москвы № А40-94552/14 от 24 февраля 2015 года, с одной стороны, и </w:t>
      </w:r>
    </w:p>
    <w:p w:rsidR="00A12583" w:rsidRPr="00A12583" w:rsidRDefault="00A12583" w:rsidP="00A12583">
      <w:pPr>
        <w:pBdr>
          <w:top w:val="nil"/>
          <w:left w:val="nil"/>
          <w:bottom w:val="nil"/>
          <w:right w:val="nil"/>
          <w:between w:val="nil"/>
          <w:bar w:val="nil"/>
        </w:pBd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</w:pPr>
      <w:r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 xml:space="preserve">_________________________, именуемый в дальнейшем </w:t>
      </w:r>
      <w:r w:rsidRPr="00A12583">
        <w:rPr>
          <w:rFonts w:ascii="Times New Roman" w:eastAsia="Arial Unicode MS" w:hAnsi="Times New Roman"/>
          <w:b/>
          <w:color w:val="000000"/>
          <w:sz w:val="20"/>
          <w:szCs w:val="20"/>
          <w:u w:color="000000"/>
          <w:bdr w:val="nil"/>
          <w:lang w:eastAsia="ru-RU"/>
        </w:rPr>
        <w:t>«Покупатель»</w:t>
      </w:r>
      <w:r w:rsidRPr="00A12583">
        <w:rPr>
          <w:rFonts w:ascii="Times New Roman" w:eastAsia="Arial Unicode MS" w:hAnsi="Times New Roman"/>
          <w:color w:val="000000"/>
          <w:sz w:val="20"/>
          <w:szCs w:val="20"/>
          <w:u w:color="000000"/>
          <w:bdr w:val="nil"/>
          <w:lang w:eastAsia="ru-RU"/>
        </w:rPr>
        <w:t>, с другой стороны, заключили настоящий Договор о нижеследующем.</w:t>
      </w:r>
    </w:p>
    <w:p w:rsidR="00AD26B4" w:rsidRPr="00A12583" w:rsidRDefault="00AD26B4" w:rsidP="00A1258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537CBE" w:rsidRPr="00A12583" w:rsidRDefault="00537CBE" w:rsidP="009C0513">
      <w:pPr>
        <w:pStyle w:val="a4"/>
        <w:numPr>
          <w:ilvl w:val="0"/>
          <w:numId w:val="0"/>
        </w:numPr>
        <w:rPr>
          <w:rStyle w:val="FontStyle13"/>
          <w:b w:val="0"/>
          <w:bCs w:val="0"/>
          <w:sz w:val="20"/>
          <w:szCs w:val="20"/>
        </w:rPr>
      </w:pPr>
    </w:p>
    <w:p w:rsidR="00EB6E17" w:rsidRPr="00A12583" w:rsidRDefault="00EB6E17" w:rsidP="009C0513">
      <w:pPr>
        <w:pStyle w:val="a4"/>
        <w:numPr>
          <w:ilvl w:val="0"/>
          <w:numId w:val="7"/>
        </w:numPr>
        <w:jc w:val="center"/>
        <w:rPr>
          <w:rStyle w:val="FontStyle13"/>
          <w:sz w:val="20"/>
          <w:szCs w:val="20"/>
        </w:rPr>
      </w:pPr>
      <w:r w:rsidRPr="00A12583">
        <w:rPr>
          <w:rStyle w:val="FontStyle13"/>
          <w:sz w:val="20"/>
          <w:szCs w:val="20"/>
        </w:rPr>
        <w:t>Предмет договора</w:t>
      </w:r>
    </w:p>
    <w:p w:rsidR="009C0513" w:rsidRPr="00A12583" w:rsidRDefault="00DE7E2A" w:rsidP="00A12583">
      <w:pPr>
        <w:spacing w:after="0"/>
        <w:ind w:firstLine="567"/>
        <w:jc w:val="both"/>
        <w:rPr>
          <w:rFonts w:ascii="Times New Roman" w:hAnsi="Times New Roman"/>
          <w:bCs/>
          <w:sz w:val="20"/>
          <w:szCs w:val="20"/>
        </w:rPr>
      </w:pPr>
      <w:proofErr w:type="gramStart"/>
      <w:r w:rsidRPr="00A12583">
        <w:rPr>
          <w:rFonts w:ascii="Times New Roman" w:hAnsi="Times New Roman"/>
          <w:bCs/>
          <w:sz w:val="20"/>
          <w:szCs w:val="20"/>
        </w:rPr>
        <w:t xml:space="preserve">1.1 Претендент для участия в открытых торгах (аукционе) по продаже имущества 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Открытого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акционерно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го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обществ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а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Ремонтно-строительное предприятие «КРИС-В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»</w:t>
      </w:r>
      <w:r w:rsidR="009C051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</w:t>
      </w:r>
      <w:r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>(далее именуемого – «Продавец»)</w:t>
      </w:r>
      <w:r w:rsidR="00A12583">
        <w:rPr>
          <w:rFonts w:ascii="Times New Roman" w:hAnsi="Times New Roman"/>
          <w:bCs/>
          <w:sz w:val="20"/>
          <w:szCs w:val="20"/>
        </w:rPr>
        <w:t>, сформированного в лот № 1 (</w:t>
      </w:r>
      <w:r w:rsidR="00A12583">
        <w:t>Н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>ежилое помещение, находящееся по адресу: г. Москва, пер. Басманный 1-й, д. 5/20, стр. 2, кадастровый номер 77:01:0003018:3911, площадь: 235.8 кв.м.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) </w:t>
      </w:r>
      <w:r w:rsidRPr="00A12583">
        <w:rPr>
          <w:rFonts w:ascii="Times New Roman" w:hAnsi="Times New Roman"/>
          <w:bCs/>
          <w:sz w:val="20"/>
          <w:szCs w:val="20"/>
        </w:rPr>
        <w:t xml:space="preserve">обязуется перечислить на расчетный счет 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Открытого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акционерно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го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обществ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а</w:t>
      </w:r>
      <w:r w:rsidR="00A12583" w:rsidRP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Ремонтно-строительное предприятие «КРИС-В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>»</w:t>
      </w:r>
      <w:r w:rsidR="00A12583">
        <w:rPr>
          <w:rFonts w:ascii="Times New Roman" w:hAnsi="Times New Roman"/>
          <w:sz w:val="20"/>
          <w:szCs w:val="20"/>
          <w:bdr w:val="none" w:sz="0" w:space="0" w:color="auto" w:frame="1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задаток</w:t>
      </w:r>
      <w:proofErr w:type="gramEnd"/>
      <w:r w:rsidRPr="00A12583">
        <w:rPr>
          <w:rFonts w:ascii="Times New Roman" w:hAnsi="Times New Roman"/>
          <w:bCs/>
          <w:sz w:val="20"/>
          <w:szCs w:val="20"/>
        </w:rPr>
        <w:t xml:space="preserve"> в счет обеспечения заявки по следующим реквизитам:</w:t>
      </w:r>
    </w:p>
    <w:p w:rsid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>Открытое акционерное общество</w:t>
      </w:r>
      <w:r w:rsidRPr="00A12583">
        <w:rPr>
          <w:rFonts w:ascii="Times New Roman" w:hAnsi="Times New Roman"/>
          <w:bCs/>
          <w:sz w:val="20"/>
          <w:szCs w:val="20"/>
        </w:rPr>
        <w:t xml:space="preserve"> Ремонт</w:t>
      </w:r>
      <w:r>
        <w:rPr>
          <w:rFonts w:ascii="Times New Roman" w:hAnsi="Times New Roman"/>
          <w:bCs/>
          <w:sz w:val="20"/>
          <w:szCs w:val="20"/>
        </w:rPr>
        <w:t>но-строительное предприятие «КРи</w:t>
      </w:r>
      <w:r w:rsidRPr="00A12583">
        <w:rPr>
          <w:rFonts w:ascii="Times New Roman" w:hAnsi="Times New Roman"/>
          <w:bCs/>
          <w:sz w:val="20"/>
          <w:szCs w:val="20"/>
        </w:rPr>
        <w:t>С-В»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proofErr w:type="gramStart"/>
      <w:r w:rsidRPr="00A12583">
        <w:rPr>
          <w:rFonts w:ascii="Times New Roman" w:hAnsi="Times New Roman"/>
          <w:bCs/>
          <w:sz w:val="20"/>
          <w:szCs w:val="20"/>
        </w:rPr>
        <w:t xml:space="preserve">Место нахождения: 107076, г. Москва, 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ул. Короленко, д.1 корп. 4</w:t>
      </w:r>
      <w:proofErr w:type="gramEnd"/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Почтовый адрес: 125466, г. Москва, ул.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Соловьиная роща, д. 3, кв. 43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ОГРН 1027739245027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ИНН/КПП 7708005030/ 771801001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proofErr w:type="gramStart"/>
      <w:r w:rsidRPr="00A12583">
        <w:rPr>
          <w:rFonts w:ascii="Times New Roman" w:hAnsi="Times New Roman"/>
          <w:bCs/>
          <w:sz w:val="20"/>
          <w:szCs w:val="20"/>
        </w:rPr>
        <w:t>р</w:t>
      </w:r>
      <w:proofErr w:type="gramEnd"/>
      <w:r w:rsidRPr="00A12583">
        <w:rPr>
          <w:rFonts w:ascii="Times New Roman" w:hAnsi="Times New Roman"/>
          <w:bCs/>
          <w:sz w:val="20"/>
          <w:szCs w:val="20"/>
        </w:rPr>
        <w:t>/счет 40702810300300000024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в Банке «ВТБ» (ПАО)</w:t>
      </w:r>
      <w:r>
        <w:rPr>
          <w:rFonts w:ascii="Times New Roman" w:hAnsi="Times New Roman"/>
          <w:bCs/>
          <w:sz w:val="20"/>
          <w:szCs w:val="20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г. Москва</w:t>
      </w:r>
    </w:p>
    <w:p w:rsidR="00A12583" w:rsidRP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к/с 30101810145250000411</w:t>
      </w:r>
    </w:p>
    <w:p w:rsidR="00A12583" w:rsidRDefault="00A1258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БИК 044525411</w:t>
      </w:r>
    </w:p>
    <w:p w:rsidR="00DE7E2A" w:rsidRPr="00A12583" w:rsidRDefault="009C0513" w:rsidP="00A12583">
      <w:pPr>
        <w:spacing w:after="0"/>
        <w:ind w:left="-567" w:firstLine="708"/>
        <w:jc w:val="center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Н</w:t>
      </w:r>
      <w:r w:rsidR="00DE7E2A" w:rsidRPr="00A12583">
        <w:rPr>
          <w:rFonts w:ascii="Times New Roman" w:hAnsi="Times New Roman"/>
          <w:bCs/>
          <w:sz w:val="20"/>
          <w:szCs w:val="20"/>
        </w:rPr>
        <w:t xml:space="preserve">азначение платежа: перечисление задатка на участие в торгах по продаже имущества </w:t>
      </w:r>
      <w:r w:rsidR="00A12583">
        <w:rPr>
          <w:rFonts w:ascii="Times New Roman" w:hAnsi="Times New Roman"/>
          <w:bCs/>
          <w:sz w:val="20"/>
          <w:szCs w:val="20"/>
        </w:rPr>
        <w:t>ОАО РСП «КРиС-В»</w:t>
      </w:r>
      <w:r w:rsidRPr="00A12583">
        <w:rPr>
          <w:rFonts w:ascii="Times New Roman" w:hAnsi="Times New Roman"/>
          <w:bCs/>
          <w:sz w:val="20"/>
          <w:szCs w:val="20"/>
        </w:rPr>
        <w:t xml:space="preserve"> </w:t>
      </w:r>
      <w:r w:rsidR="00DE7E2A" w:rsidRPr="00A12583">
        <w:rPr>
          <w:rFonts w:ascii="Times New Roman" w:hAnsi="Times New Roman"/>
          <w:bCs/>
          <w:sz w:val="20"/>
          <w:szCs w:val="20"/>
        </w:rPr>
        <w:t xml:space="preserve"> (</w:t>
      </w:r>
      <w:r w:rsidR="00A12583">
        <w:rPr>
          <w:rFonts w:ascii="Times New Roman" w:hAnsi="Times New Roman"/>
          <w:bCs/>
          <w:sz w:val="20"/>
          <w:szCs w:val="20"/>
        </w:rPr>
        <w:t>Лот № 1</w:t>
      </w:r>
      <w:r w:rsidR="00DE7E2A" w:rsidRPr="00A12583">
        <w:rPr>
          <w:rFonts w:ascii="Times New Roman" w:hAnsi="Times New Roman"/>
          <w:bCs/>
          <w:sz w:val="20"/>
          <w:szCs w:val="20"/>
        </w:rPr>
        <w:t>).</w:t>
      </w:r>
    </w:p>
    <w:p w:rsidR="00DE7E2A" w:rsidRPr="00A12583" w:rsidRDefault="00DE7E2A" w:rsidP="00A95D29">
      <w:pPr>
        <w:spacing w:after="0"/>
        <w:ind w:left="-567" w:firstLine="708"/>
        <w:jc w:val="both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>1.2 Задаток для участия в открытых торгах (аукционе) составляет</w:t>
      </w:r>
      <w:proofErr w:type="gramStart"/>
      <w:r w:rsidRPr="00A12583">
        <w:rPr>
          <w:rFonts w:ascii="Times New Roman" w:hAnsi="Times New Roman"/>
          <w:bCs/>
          <w:sz w:val="20"/>
          <w:szCs w:val="20"/>
        </w:rPr>
        <w:t xml:space="preserve"> __________________ (_______________________________________) </w:t>
      </w:r>
      <w:proofErr w:type="gramEnd"/>
      <w:r w:rsidRPr="00A12583">
        <w:rPr>
          <w:rFonts w:ascii="Times New Roman" w:hAnsi="Times New Roman"/>
          <w:bCs/>
          <w:sz w:val="20"/>
          <w:szCs w:val="20"/>
        </w:rPr>
        <w:t>рублей.</w:t>
      </w:r>
    </w:p>
    <w:p w:rsidR="00DE7E2A" w:rsidRPr="00A12583" w:rsidRDefault="00DE7E2A" w:rsidP="009C0513">
      <w:pPr>
        <w:spacing w:after="0"/>
        <w:ind w:firstLine="708"/>
        <w:jc w:val="center"/>
        <w:rPr>
          <w:rFonts w:ascii="Times New Roman" w:hAnsi="Times New Roman"/>
          <w:b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 xml:space="preserve">  </w:t>
      </w:r>
      <w:r w:rsidRPr="00A12583">
        <w:rPr>
          <w:rFonts w:ascii="Times New Roman" w:hAnsi="Times New Roman"/>
          <w:bCs/>
          <w:sz w:val="20"/>
          <w:szCs w:val="20"/>
        </w:rPr>
        <w:br/>
      </w:r>
      <w:r w:rsidRPr="00A12583">
        <w:rPr>
          <w:rFonts w:ascii="Times New Roman" w:hAnsi="Times New Roman"/>
          <w:b/>
          <w:bCs/>
          <w:sz w:val="20"/>
          <w:szCs w:val="20"/>
        </w:rPr>
        <w:t>2. Обязанность сторон</w:t>
      </w:r>
    </w:p>
    <w:p w:rsidR="00DE7E2A" w:rsidRPr="00A12583" w:rsidRDefault="00DE7E2A" w:rsidP="00A95D29">
      <w:pPr>
        <w:spacing w:after="0"/>
        <w:ind w:firstLine="493"/>
        <w:jc w:val="both"/>
        <w:rPr>
          <w:rFonts w:ascii="Times New Roman" w:hAnsi="Times New Roman"/>
          <w:bCs/>
          <w:sz w:val="20"/>
          <w:szCs w:val="20"/>
        </w:rPr>
      </w:pPr>
      <w:r w:rsidRPr="00A12583">
        <w:rPr>
          <w:rFonts w:ascii="Times New Roman" w:hAnsi="Times New Roman"/>
          <w:bCs/>
          <w:sz w:val="20"/>
          <w:szCs w:val="20"/>
        </w:rPr>
        <w:t xml:space="preserve">2.1. При подаче заявки на участие в открытых торгах (аукционе) Претендент обязан предоставить Организатору открытых торгов </w:t>
      </w:r>
      <w:r w:rsidR="006C6EB5" w:rsidRPr="00A12583">
        <w:rPr>
          <w:rFonts w:ascii="Times New Roman" w:hAnsi="Times New Roman"/>
          <w:bCs/>
          <w:sz w:val="20"/>
          <w:szCs w:val="20"/>
        </w:rPr>
        <w:t xml:space="preserve"> </w:t>
      </w:r>
      <w:r w:rsidRPr="00A12583">
        <w:rPr>
          <w:rFonts w:ascii="Times New Roman" w:hAnsi="Times New Roman"/>
          <w:bCs/>
          <w:sz w:val="20"/>
          <w:szCs w:val="20"/>
        </w:rPr>
        <w:t>оригинал платежного поручения, подтверждающего внесение задатка.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 xml:space="preserve">2.2. В случае </w:t>
      </w:r>
      <w:proofErr w:type="gramStart"/>
      <w:r w:rsidRPr="00A12583">
        <w:rPr>
          <w:bCs/>
          <w:sz w:val="20"/>
          <w:szCs w:val="20"/>
        </w:rPr>
        <w:t>не поступления</w:t>
      </w:r>
      <w:proofErr w:type="gramEnd"/>
      <w:r w:rsidRPr="00A12583">
        <w:rPr>
          <w:bCs/>
          <w:sz w:val="20"/>
          <w:szCs w:val="20"/>
        </w:rPr>
        <w:t xml:space="preserve"> в указанный срок </w:t>
      </w:r>
      <w:r w:rsidR="00A359CF" w:rsidRPr="00A12583">
        <w:rPr>
          <w:bCs/>
          <w:sz w:val="20"/>
          <w:szCs w:val="20"/>
        </w:rPr>
        <w:t>задатка на счет, указанный в п.1</w:t>
      </w:r>
      <w:r w:rsidRPr="00A12583">
        <w:rPr>
          <w:bCs/>
          <w:sz w:val="20"/>
          <w:szCs w:val="20"/>
        </w:rPr>
        <w:t>.1 настоящего договора, обязательства Претендента по внесению задатка считаются неисполненными.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 Задаток возвращается на расчетный счет Претендента в следующих случаях: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 xml:space="preserve">2.3.1. В случае представления заявки Претендентом после установленного срока приема заявок на участие в открытых торгах (аукционе), задаток возвращается в течение пяти рабочих дней </w:t>
      </w:r>
      <w:proofErr w:type="gramStart"/>
      <w:r w:rsidRPr="00A12583">
        <w:rPr>
          <w:bCs/>
          <w:sz w:val="20"/>
          <w:szCs w:val="20"/>
        </w:rPr>
        <w:t>с даты подписания</w:t>
      </w:r>
      <w:proofErr w:type="gramEnd"/>
      <w:r w:rsidRPr="00A12583">
        <w:rPr>
          <w:bCs/>
          <w:sz w:val="20"/>
          <w:szCs w:val="20"/>
        </w:rPr>
        <w:t xml:space="preserve"> протокола открытых торгов (аукциона).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2.3.2. В случае</w:t>
      </w:r>
      <w:proofErr w:type="gramStart"/>
      <w:r w:rsidRPr="00A12583">
        <w:rPr>
          <w:bCs/>
          <w:sz w:val="20"/>
          <w:szCs w:val="20"/>
        </w:rPr>
        <w:t>,</w:t>
      </w:r>
      <w:proofErr w:type="gramEnd"/>
      <w:r w:rsidRPr="00A12583">
        <w:rPr>
          <w:bCs/>
          <w:sz w:val="20"/>
          <w:szCs w:val="20"/>
        </w:rPr>
        <w:t xml:space="preserve"> если Претендент отозвал заявку на участие в открытых торгах (аукционе), Организатор открытых торгов (аукциона) возвращает задаток в течение пяти рабочих дней с даты поступления уведомления об отзыве заявки на участие в открытых торгах (аукционе).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 xml:space="preserve">2.3.3. Задаток возвращается Претенденту, не допущенному к участию в открытых торгах (аукционе) в течение пяти рабочих дней </w:t>
      </w:r>
      <w:proofErr w:type="gramStart"/>
      <w:r w:rsidRPr="00A12583">
        <w:rPr>
          <w:bCs/>
          <w:sz w:val="20"/>
          <w:szCs w:val="20"/>
        </w:rPr>
        <w:t>с даты подписания</w:t>
      </w:r>
      <w:proofErr w:type="gramEnd"/>
      <w:r w:rsidRPr="00A12583">
        <w:rPr>
          <w:bCs/>
          <w:sz w:val="20"/>
          <w:szCs w:val="20"/>
        </w:rPr>
        <w:t xml:space="preserve"> протокола рассмотрения заявок.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 xml:space="preserve">2.3.4. Задаток возвращается </w:t>
      </w:r>
      <w:proofErr w:type="gramStart"/>
      <w:r w:rsidRPr="00A12583">
        <w:rPr>
          <w:bCs/>
          <w:sz w:val="20"/>
          <w:szCs w:val="20"/>
        </w:rPr>
        <w:t>Претенденту</w:t>
      </w:r>
      <w:proofErr w:type="gramEnd"/>
      <w:r w:rsidRPr="00A12583">
        <w:rPr>
          <w:bCs/>
          <w:sz w:val="20"/>
          <w:szCs w:val="20"/>
        </w:rPr>
        <w:t xml:space="preserve"> не ставшему победителю в течение пяти рабочих дней с даты подписания протокола открытых торгов (аукциона). В случае</w:t>
      </w:r>
      <w:proofErr w:type="gramStart"/>
      <w:r w:rsidRPr="00A12583">
        <w:rPr>
          <w:bCs/>
          <w:sz w:val="20"/>
          <w:szCs w:val="20"/>
        </w:rPr>
        <w:t>,</w:t>
      </w:r>
      <w:proofErr w:type="gramEnd"/>
      <w:r w:rsidRPr="00A12583">
        <w:rPr>
          <w:bCs/>
          <w:sz w:val="20"/>
          <w:szCs w:val="20"/>
        </w:rPr>
        <w:t xml:space="preserve"> если Претендент является участником открытых торгов (аукциона), который сделал предпоследнее предложение о цене договора, задаток возвращается в течение пяти рабочих дней с даты подписания договора с победителем открытых торгов (аукциона) или с таким участником.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 xml:space="preserve">В случае если Претендент является одновременно победителем и участником открытых торгов (аукциона), сделавшего предпоследнее предложение о цене договора, при уклонении или отказе указанного участника от заключения договора в качестве победителя открытых торгов (аукциона) </w:t>
      </w:r>
      <w:proofErr w:type="gramStart"/>
      <w:r w:rsidRPr="00A12583">
        <w:rPr>
          <w:bCs/>
          <w:sz w:val="20"/>
          <w:szCs w:val="20"/>
        </w:rPr>
        <w:t>задаток, внесенный таким участником не возвращается</w:t>
      </w:r>
      <w:proofErr w:type="gramEnd"/>
      <w:r w:rsidRPr="00A12583">
        <w:rPr>
          <w:bCs/>
          <w:sz w:val="20"/>
          <w:szCs w:val="20"/>
        </w:rPr>
        <w:t>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2.3.5. Задаток, внесенный Претендентом, с которым по итогам открытых торгов (аукциона) будет заключаться договор, зачисляется в счет платежей по заключенному договору.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center"/>
        <w:rPr>
          <w:b/>
          <w:bCs/>
          <w:sz w:val="20"/>
          <w:szCs w:val="20"/>
        </w:rPr>
      </w:pPr>
      <w:r w:rsidRPr="00A12583">
        <w:rPr>
          <w:bCs/>
          <w:sz w:val="20"/>
          <w:szCs w:val="20"/>
        </w:rPr>
        <w:lastRenderedPageBreak/>
        <w:br/>
      </w:r>
      <w:r w:rsidRPr="00A12583">
        <w:rPr>
          <w:b/>
          <w:bCs/>
          <w:sz w:val="20"/>
          <w:szCs w:val="20"/>
        </w:rPr>
        <w:t>3. Ответственность сторон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3.1.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3.2. Стороны в случае изменения своих реквизитов обязаны письменно в течение 3 рабочих дней уведомить об этом друг друга.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3.3. 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center"/>
        <w:rPr>
          <w:b/>
          <w:bCs/>
          <w:sz w:val="20"/>
          <w:szCs w:val="20"/>
        </w:rPr>
      </w:pPr>
      <w:r w:rsidRPr="00A12583">
        <w:rPr>
          <w:bCs/>
          <w:sz w:val="20"/>
          <w:szCs w:val="20"/>
        </w:rPr>
        <w:br/>
      </w:r>
      <w:r w:rsidRPr="00A12583">
        <w:rPr>
          <w:b/>
          <w:bCs/>
          <w:sz w:val="20"/>
          <w:szCs w:val="20"/>
        </w:rPr>
        <w:t>4. Срок действия договора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4.1 Договор вступает в силу с момента подписания его Сторонами.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4.2 Договор прекращает свое действие с момента надлежащего исполнения Сторонами взятых на себя обязательств.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  <w:r w:rsidRPr="00A12583">
        <w:rPr>
          <w:bCs/>
          <w:sz w:val="20"/>
          <w:szCs w:val="20"/>
        </w:rPr>
        <w:t>Настоящий Договор составлен в двух экземплярах - по одному для каждой из Сторон.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/>
          <w:bCs/>
          <w:sz w:val="20"/>
          <w:szCs w:val="20"/>
        </w:rPr>
      </w:pP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center"/>
        <w:rPr>
          <w:b/>
          <w:bCs/>
          <w:sz w:val="20"/>
          <w:szCs w:val="20"/>
        </w:rPr>
      </w:pPr>
      <w:r w:rsidRPr="00A12583">
        <w:rPr>
          <w:b/>
          <w:bCs/>
          <w:sz w:val="20"/>
          <w:szCs w:val="20"/>
        </w:rPr>
        <w:t>5. Адреса, реквизиты и подписи сторон</w:t>
      </w:r>
    </w:p>
    <w:p w:rsidR="00DE7E2A" w:rsidRPr="00A12583" w:rsidRDefault="00DE7E2A" w:rsidP="009C0513">
      <w:pPr>
        <w:pStyle w:val="af6"/>
        <w:spacing w:before="0" w:beforeAutospacing="0" w:after="0"/>
        <w:ind w:firstLine="493"/>
        <w:jc w:val="both"/>
        <w:rPr>
          <w:bCs/>
          <w:sz w:val="20"/>
          <w:szCs w:val="20"/>
        </w:rPr>
      </w:pPr>
    </w:p>
    <w:tbl>
      <w:tblPr>
        <w:tblStyle w:val="TableNormal"/>
        <w:tblW w:w="9502" w:type="dxa"/>
        <w:jc w:val="center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17"/>
        <w:gridCol w:w="4785"/>
      </w:tblGrid>
      <w:tr w:rsidR="00A12583" w:rsidRPr="00A12583" w:rsidTr="004F2917">
        <w:trPr>
          <w:trHeight w:val="58"/>
          <w:jc w:val="center"/>
        </w:trPr>
        <w:tc>
          <w:tcPr>
            <w:tcW w:w="47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  <w:t>ПРОДАВЕЦ: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  <w:t>ОАО Ремонтно-строительное предприятие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  <w:t>«КРИС-В»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 xml:space="preserve">Место нахождения: 107076, г. Москва, 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ул. Короленко, д.1 корп. 4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Почтовый адрес: 125466, г. Москва, ул.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Соловьиная роща, д. 3, кв. 43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ОГРН 1027739245027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ИНН/КПП 7708005030/ 771801001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proofErr w:type="gramStart"/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р</w:t>
            </w:r>
            <w:proofErr w:type="gramEnd"/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/счет 40702810300300000024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в Банке «ВТБ» (ПАО)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г. Москва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к/с 30101810145250000411</w:t>
            </w:r>
          </w:p>
          <w:p w:rsidR="00A12583" w:rsidRPr="00A12583" w:rsidRDefault="00A12583" w:rsidP="00A12583">
            <w:pPr>
              <w:spacing w:after="0" w:line="240" w:lineRule="auto"/>
              <w:ind w:right="354"/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rFonts w:eastAsia="Times New Roman"/>
                <w:bCs/>
                <w:color w:val="000000"/>
                <w:sz w:val="20"/>
                <w:szCs w:val="20"/>
                <w:u w:color="000000"/>
                <w:lang w:eastAsia="ru-RU"/>
              </w:rPr>
              <w:t>БИК 044525411</w:t>
            </w:r>
          </w:p>
        </w:tc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A12583" w:rsidRPr="00A12583" w:rsidRDefault="00A12583" w:rsidP="00A12583">
            <w:pPr>
              <w:spacing w:after="0" w:line="240" w:lineRule="auto"/>
              <w:ind w:left="-567"/>
              <w:jc w:val="center"/>
              <w:rPr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</w:pPr>
            <w:r w:rsidRPr="00A12583">
              <w:rPr>
                <w:b/>
                <w:bCs/>
                <w:color w:val="000000"/>
                <w:sz w:val="20"/>
                <w:szCs w:val="20"/>
                <w:u w:color="000000"/>
                <w:lang w:eastAsia="ru-RU"/>
              </w:rPr>
              <w:t>ПОКУПАТЕЛЬ:</w:t>
            </w:r>
          </w:p>
          <w:p w:rsidR="00A12583" w:rsidRPr="00A12583" w:rsidRDefault="00A12583" w:rsidP="00A12583">
            <w:pPr>
              <w:spacing w:after="0" w:line="240" w:lineRule="auto"/>
              <w:ind w:left="-567"/>
              <w:jc w:val="center"/>
              <w:rPr>
                <w:color w:val="000000"/>
                <w:sz w:val="20"/>
                <w:szCs w:val="20"/>
                <w:u w:color="000000"/>
                <w:lang w:eastAsia="ru-RU"/>
              </w:rPr>
            </w:pPr>
          </w:p>
        </w:tc>
      </w:tr>
    </w:tbl>
    <w:p w:rsidR="00537CBE" w:rsidRPr="00A12583" w:rsidRDefault="00537CBE" w:rsidP="009C0513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sectPr w:rsidR="00537CBE" w:rsidRPr="00A12583" w:rsidSect="00A95D29">
      <w:headerReference w:type="default" r:id="rId7"/>
      <w:pgSz w:w="11906" w:h="16838"/>
      <w:pgMar w:top="1135" w:right="851" w:bottom="993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5D29" w:rsidRDefault="00A95D29" w:rsidP="00A95D29">
      <w:pPr>
        <w:spacing w:after="0" w:line="240" w:lineRule="auto"/>
      </w:pPr>
      <w:r>
        <w:separator/>
      </w:r>
    </w:p>
  </w:endnote>
  <w:endnote w:type="continuationSeparator" w:id="0">
    <w:p w:rsidR="00A95D29" w:rsidRDefault="00A95D29" w:rsidP="00A95D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_AvanteInt">
    <w:altName w:val="Century Gothic"/>
    <w:charset w:val="CC"/>
    <w:family w:val="swiss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5D29" w:rsidRDefault="00A95D29" w:rsidP="00A95D29">
      <w:pPr>
        <w:spacing w:after="0" w:line="240" w:lineRule="auto"/>
      </w:pPr>
      <w:r>
        <w:separator/>
      </w:r>
    </w:p>
  </w:footnote>
  <w:footnote w:type="continuationSeparator" w:id="0">
    <w:p w:rsidR="00A95D29" w:rsidRDefault="00A95D29" w:rsidP="00A95D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95D29" w:rsidRPr="00A95D29" w:rsidRDefault="00A95D29" w:rsidP="00A95D29">
    <w:pPr>
      <w:pStyle w:val="af7"/>
      <w:jc w:val="center"/>
      <w:rPr>
        <w:rFonts w:ascii="Times New Roman" w:hAnsi="Times New Roman"/>
        <w:sz w:val="24"/>
        <w:szCs w:val="24"/>
      </w:rPr>
    </w:pPr>
    <w:r w:rsidRPr="00A95D29">
      <w:rPr>
        <w:rFonts w:ascii="Times New Roman" w:hAnsi="Times New Roman"/>
        <w:sz w:val="24"/>
        <w:szCs w:val="24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0BC3A64"/>
    <w:lvl w:ilvl="0">
      <w:numFmt w:val="bullet"/>
      <w:lvlText w:val="*"/>
      <w:lvlJc w:val="left"/>
    </w:lvl>
  </w:abstractNum>
  <w:abstractNum w:abstractNumId="1">
    <w:nsid w:val="00000005"/>
    <w:multiLevelType w:val="multilevel"/>
    <w:tmpl w:val="00000005"/>
    <w:name w:val="WW8Num6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2">
    <w:nsid w:val="00000006"/>
    <w:multiLevelType w:val="multilevel"/>
    <w:tmpl w:val="00000006"/>
    <w:name w:val="WW8Num7"/>
    <w:lvl w:ilvl="0">
      <w:start w:val="1"/>
      <w:numFmt w:val="bullet"/>
      <w:lvlText w:val=""/>
      <w:lvlJc w:val="left"/>
      <w:pPr>
        <w:tabs>
          <w:tab w:val="num" w:pos="0"/>
        </w:tabs>
        <w:ind w:left="1287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/>
      </w:rPr>
    </w:lvl>
  </w:abstractNum>
  <w:abstractNum w:abstractNumId="3">
    <w:nsid w:val="00E9105C"/>
    <w:multiLevelType w:val="singleLevel"/>
    <w:tmpl w:val="87BE0338"/>
    <w:lvl w:ilvl="0">
      <w:start w:val="1"/>
      <w:numFmt w:val="decimal"/>
      <w:lvlText w:val="4.%1."/>
      <w:legacy w:legacy="1" w:legacySpace="0" w:legacyIndent="533"/>
      <w:lvlJc w:val="left"/>
      <w:rPr>
        <w:rFonts w:ascii="Times New Roman" w:hAnsi="Times New Roman" w:cs="Times New Roman" w:hint="default"/>
      </w:rPr>
    </w:lvl>
  </w:abstractNum>
  <w:abstractNum w:abstractNumId="4">
    <w:nsid w:val="1A0F7302"/>
    <w:multiLevelType w:val="singleLevel"/>
    <w:tmpl w:val="DF3CA962"/>
    <w:lvl w:ilvl="0">
      <w:start w:val="1"/>
      <w:numFmt w:val="decimal"/>
      <w:lvlText w:val="2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5">
    <w:nsid w:val="43850D4B"/>
    <w:multiLevelType w:val="singleLevel"/>
    <w:tmpl w:val="2C9CA34C"/>
    <w:lvl w:ilvl="0">
      <w:start w:val="9"/>
      <w:numFmt w:val="decimal"/>
      <w:lvlText w:val="3.%1."/>
      <w:legacy w:legacy="1" w:legacySpace="0" w:legacyIndent="666"/>
      <w:lvlJc w:val="left"/>
      <w:rPr>
        <w:rFonts w:ascii="Times New Roman" w:hAnsi="Times New Roman" w:cs="Times New Roman" w:hint="default"/>
      </w:rPr>
    </w:lvl>
  </w:abstractNum>
  <w:abstractNum w:abstractNumId="6">
    <w:nsid w:val="4C483057"/>
    <w:multiLevelType w:val="singleLevel"/>
    <w:tmpl w:val="8680557C"/>
    <w:lvl w:ilvl="0">
      <w:start w:val="8"/>
      <w:numFmt w:val="decimal"/>
      <w:lvlText w:val="3.%1."/>
      <w:legacy w:legacy="1" w:legacySpace="0" w:legacyIndent="586"/>
      <w:lvlJc w:val="left"/>
      <w:rPr>
        <w:rFonts w:ascii="Times New Roman" w:hAnsi="Times New Roman" w:cs="Times New Roman" w:hint="default"/>
      </w:rPr>
    </w:lvl>
  </w:abstractNum>
  <w:abstractNum w:abstractNumId="7">
    <w:nsid w:val="5B87092A"/>
    <w:multiLevelType w:val="singleLevel"/>
    <w:tmpl w:val="62F60358"/>
    <w:lvl w:ilvl="0">
      <w:start w:val="4"/>
      <w:numFmt w:val="decimal"/>
      <w:lvlText w:val="3.%1."/>
      <w:legacy w:legacy="1" w:legacySpace="0" w:legacyIndent="566"/>
      <w:lvlJc w:val="left"/>
      <w:rPr>
        <w:rFonts w:ascii="Times New Roman" w:hAnsi="Times New Roman" w:cs="Times New Roman" w:hint="default"/>
      </w:rPr>
    </w:lvl>
  </w:abstractNum>
  <w:abstractNum w:abstractNumId="8">
    <w:nsid w:val="6A6A2DE8"/>
    <w:multiLevelType w:val="multilevel"/>
    <w:tmpl w:val="8D70746E"/>
    <w:lvl w:ilvl="0">
      <w:start w:val="1"/>
      <w:numFmt w:val="decimal"/>
      <w:lvlText w:val="%1.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pStyle w:val="a"/>
      <w:suff w:val="space"/>
      <w:lvlText w:val="%1.%2."/>
      <w:lvlJc w:val="left"/>
      <w:pPr>
        <w:ind w:left="5331" w:firstLine="3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30"/>
        </w:tabs>
        <w:ind w:left="143" w:firstLine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7"/>
  </w:num>
  <w:num w:numId="3">
    <w:abstractNumId w:val="6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5"/>
  </w:num>
  <w:num w:numId="6">
    <w:abstractNumId w:val="3"/>
  </w:num>
  <w:num w:numId="7">
    <w:abstractNumId w:val="8"/>
  </w:num>
  <w:num w:numId="8">
    <w:abstractNumId w:val="8"/>
  </w:num>
  <w:num w:numId="9">
    <w:abstractNumId w:val="8"/>
  </w:num>
  <w:num w:numId="10">
    <w:abstractNumId w:val="8"/>
  </w:num>
  <w:num w:numId="11">
    <w:abstractNumId w:val="8"/>
  </w:num>
  <w:num w:numId="12">
    <w:abstractNumId w:val="8"/>
  </w:num>
  <w:num w:numId="13">
    <w:abstractNumId w:val="8"/>
  </w:num>
  <w:num w:numId="14">
    <w:abstractNumId w:val="8"/>
  </w:num>
  <w:num w:numId="15">
    <w:abstractNumId w:val="8"/>
  </w:num>
  <w:num w:numId="16">
    <w:abstractNumId w:val="8"/>
  </w:num>
  <w:num w:numId="17">
    <w:abstractNumId w:val="8"/>
  </w:num>
  <w:num w:numId="18">
    <w:abstractNumId w:val="8"/>
  </w:num>
  <w:num w:numId="19">
    <w:abstractNumId w:val="8"/>
  </w:num>
  <w:num w:numId="20">
    <w:abstractNumId w:val="8"/>
  </w:num>
  <w:num w:numId="21">
    <w:abstractNumId w:val="8"/>
  </w:num>
  <w:num w:numId="22">
    <w:abstractNumId w:val="8"/>
  </w:num>
  <w:num w:numId="23">
    <w:abstractNumId w:val="8"/>
  </w:num>
  <w:num w:numId="24">
    <w:abstractNumId w:val="8"/>
  </w:num>
  <w:num w:numId="25">
    <w:abstractNumId w:val="8"/>
  </w:num>
  <w:num w:numId="26">
    <w:abstractNumId w:val="8"/>
  </w:num>
  <w:num w:numId="27">
    <w:abstractNumId w:val="8"/>
  </w:num>
  <w:num w:numId="28">
    <w:abstractNumId w:val="1"/>
  </w:num>
  <w:num w:numId="29">
    <w:abstractNumId w:val="2"/>
  </w:num>
  <w:num w:numId="30">
    <w:abstractNumId w:val="8"/>
  </w:num>
  <w:num w:numId="3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oNotTrackMov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B6E17"/>
    <w:rsid w:val="0000613F"/>
    <w:rsid w:val="00020EDF"/>
    <w:rsid w:val="00021B22"/>
    <w:rsid w:val="000A73D7"/>
    <w:rsid w:val="000B2850"/>
    <w:rsid w:val="000D008D"/>
    <w:rsid w:val="00104DD5"/>
    <w:rsid w:val="00147C2A"/>
    <w:rsid w:val="0015544F"/>
    <w:rsid w:val="00165ED9"/>
    <w:rsid w:val="00166D30"/>
    <w:rsid w:val="00170960"/>
    <w:rsid w:val="00190FEF"/>
    <w:rsid w:val="00197085"/>
    <w:rsid w:val="001D419E"/>
    <w:rsid w:val="001D54FA"/>
    <w:rsid w:val="0020343B"/>
    <w:rsid w:val="0020555D"/>
    <w:rsid w:val="0021478C"/>
    <w:rsid w:val="0022279B"/>
    <w:rsid w:val="00237D16"/>
    <w:rsid w:val="00240085"/>
    <w:rsid w:val="002706D4"/>
    <w:rsid w:val="00282FE5"/>
    <w:rsid w:val="00294285"/>
    <w:rsid w:val="002A15EF"/>
    <w:rsid w:val="002B1863"/>
    <w:rsid w:val="002B281C"/>
    <w:rsid w:val="002C25CC"/>
    <w:rsid w:val="002C3F2F"/>
    <w:rsid w:val="002D1A1A"/>
    <w:rsid w:val="002D65FA"/>
    <w:rsid w:val="002E017D"/>
    <w:rsid w:val="002E0FC1"/>
    <w:rsid w:val="002F0B76"/>
    <w:rsid w:val="003049A8"/>
    <w:rsid w:val="003049A9"/>
    <w:rsid w:val="003059D7"/>
    <w:rsid w:val="00312E95"/>
    <w:rsid w:val="003260C7"/>
    <w:rsid w:val="00331E8E"/>
    <w:rsid w:val="00337591"/>
    <w:rsid w:val="00370613"/>
    <w:rsid w:val="0038305E"/>
    <w:rsid w:val="003C09D8"/>
    <w:rsid w:val="003E5E5A"/>
    <w:rsid w:val="00423525"/>
    <w:rsid w:val="00423580"/>
    <w:rsid w:val="00441B0D"/>
    <w:rsid w:val="00442352"/>
    <w:rsid w:val="004774AE"/>
    <w:rsid w:val="004868E1"/>
    <w:rsid w:val="004F6D3D"/>
    <w:rsid w:val="00537CBE"/>
    <w:rsid w:val="00542EF7"/>
    <w:rsid w:val="00542FEB"/>
    <w:rsid w:val="005739AD"/>
    <w:rsid w:val="0057555E"/>
    <w:rsid w:val="005909C9"/>
    <w:rsid w:val="00596D8D"/>
    <w:rsid w:val="005B65CD"/>
    <w:rsid w:val="005C49DB"/>
    <w:rsid w:val="005D0302"/>
    <w:rsid w:val="005D631D"/>
    <w:rsid w:val="005E58CF"/>
    <w:rsid w:val="0060580F"/>
    <w:rsid w:val="006173A1"/>
    <w:rsid w:val="006223AE"/>
    <w:rsid w:val="00633163"/>
    <w:rsid w:val="00640CF6"/>
    <w:rsid w:val="006502BB"/>
    <w:rsid w:val="00653683"/>
    <w:rsid w:val="00677372"/>
    <w:rsid w:val="00683F9E"/>
    <w:rsid w:val="006B5CCD"/>
    <w:rsid w:val="006C6EB5"/>
    <w:rsid w:val="006D00CC"/>
    <w:rsid w:val="006D153C"/>
    <w:rsid w:val="006F5B79"/>
    <w:rsid w:val="00727E12"/>
    <w:rsid w:val="00734845"/>
    <w:rsid w:val="00754726"/>
    <w:rsid w:val="007561E1"/>
    <w:rsid w:val="00765AC9"/>
    <w:rsid w:val="007819C7"/>
    <w:rsid w:val="00782092"/>
    <w:rsid w:val="007B2880"/>
    <w:rsid w:val="007D1438"/>
    <w:rsid w:val="007E4423"/>
    <w:rsid w:val="008017C6"/>
    <w:rsid w:val="008372F4"/>
    <w:rsid w:val="008451B4"/>
    <w:rsid w:val="0088145B"/>
    <w:rsid w:val="00884327"/>
    <w:rsid w:val="008871F1"/>
    <w:rsid w:val="008C06EF"/>
    <w:rsid w:val="008F179D"/>
    <w:rsid w:val="008F2B25"/>
    <w:rsid w:val="00917213"/>
    <w:rsid w:val="00940343"/>
    <w:rsid w:val="00966CBC"/>
    <w:rsid w:val="00976711"/>
    <w:rsid w:val="009C0513"/>
    <w:rsid w:val="009D4715"/>
    <w:rsid w:val="009E68C1"/>
    <w:rsid w:val="009F38BF"/>
    <w:rsid w:val="00A12583"/>
    <w:rsid w:val="00A20C82"/>
    <w:rsid w:val="00A247C0"/>
    <w:rsid w:val="00A359CF"/>
    <w:rsid w:val="00A95A5E"/>
    <w:rsid w:val="00A95D29"/>
    <w:rsid w:val="00AA5595"/>
    <w:rsid w:val="00AA5BC0"/>
    <w:rsid w:val="00AB0F17"/>
    <w:rsid w:val="00AB6928"/>
    <w:rsid w:val="00AD26B4"/>
    <w:rsid w:val="00B03EE5"/>
    <w:rsid w:val="00B04AAA"/>
    <w:rsid w:val="00B121C5"/>
    <w:rsid w:val="00B32B0D"/>
    <w:rsid w:val="00B556E7"/>
    <w:rsid w:val="00B6552E"/>
    <w:rsid w:val="00B9417D"/>
    <w:rsid w:val="00B95A85"/>
    <w:rsid w:val="00BA32AF"/>
    <w:rsid w:val="00BC68AF"/>
    <w:rsid w:val="00BD2221"/>
    <w:rsid w:val="00C05BCF"/>
    <w:rsid w:val="00C2260B"/>
    <w:rsid w:val="00C275AB"/>
    <w:rsid w:val="00C6114E"/>
    <w:rsid w:val="00C65B74"/>
    <w:rsid w:val="00C91D86"/>
    <w:rsid w:val="00CE5021"/>
    <w:rsid w:val="00CE7F73"/>
    <w:rsid w:val="00CF5198"/>
    <w:rsid w:val="00D2577D"/>
    <w:rsid w:val="00D53D0F"/>
    <w:rsid w:val="00D60BF1"/>
    <w:rsid w:val="00D86563"/>
    <w:rsid w:val="00DA33F2"/>
    <w:rsid w:val="00DA3B21"/>
    <w:rsid w:val="00DA3FE1"/>
    <w:rsid w:val="00DA75D7"/>
    <w:rsid w:val="00DD74FA"/>
    <w:rsid w:val="00DE7E2A"/>
    <w:rsid w:val="00DF1DFB"/>
    <w:rsid w:val="00E33599"/>
    <w:rsid w:val="00E4328D"/>
    <w:rsid w:val="00E57A0A"/>
    <w:rsid w:val="00E651B8"/>
    <w:rsid w:val="00E75BC1"/>
    <w:rsid w:val="00E852C3"/>
    <w:rsid w:val="00E93AA5"/>
    <w:rsid w:val="00EA106F"/>
    <w:rsid w:val="00EA6D77"/>
    <w:rsid w:val="00EB3623"/>
    <w:rsid w:val="00EB4E73"/>
    <w:rsid w:val="00EB6E17"/>
    <w:rsid w:val="00ED698D"/>
    <w:rsid w:val="00ED732D"/>
    <w:rsid w:val="00EF6ECD"/>
    <w:rsid w:val="00F15261"/>
    <w:rsid w:val="00F34741"/>
    <w:rsid w:val="00F47E2E"/>
    <w:rsid w:val="00F504E5"/>
    <w:rsid w:val="00F54ECF"/>
    <w:rsid w:val="00F634EA"/>
    <w:rsid w:val="00F842FB"/>
    <w:rsid w:val="00FD71D7"/>
    <w:rsid w:val="00FF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D54FA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0"/>
    <w:next w:val="a0"/>
    <w:link w:val="10"/>
    <w:qFormat/>
    <w:rsid w:val="00537CBE"/>
    <w:pPr>
      <w:keepNext/>
      <w:widowControl w:val="0"/>
      <w:autoSpaceDE w:val="0"/>
      <w:autoSpaceDN w:val="0"/>
      <w:adjustRightInd w:val="0"/>
      <w:spacing w:before="120" w:after="120" w:line="240" w:lineRule="exact"/>
      <w:outlineLvl w:val="0"/>
    </w:pPr>
    <w:rPr>
      <w:rFonts w:ascii="a_AvanteInt" w:eastAsia="Times New Roman" w:hAnsi="a_AvanteInt"/>
      <w:b/>
      <w:bCs/>
      <w:color w:val="000000"/>
      <w:lang w:val="x-none" w:eastAsia="x-none"/>
    </w:rPr>
  </w:style>
  <w:style w:type="paragraph" w:styleId="2">
    <w:name w:val="heading 2"/>
    <w:aliases w:val="Приложение"/>
    <w:basedOn w:val="a0"/>
    <w:next w:val="a0"/>
    <w:link w:val="20"/>
    <w:qFormat/>
    <w:rsid w:val="002D65FA"/>
    <w:pPr>
      <w:keepNext/>
      <w:spacing w:after="0" w:line="250" w:lineRule="exact"/>
      <w:jc w:val="right"/>
      <w:outlineLvl w:val="1"/>
    </w:pPr>
    <w:rPr>
      <w:rFonts w:ascii="Times New Roman" w:eastAsia="Times New Roman" w:hAnsi="Times New Roman"/>
      <w:b/>
      <w:bCs/>
      <w:color w:val="008000"/>
      <w:sz w:val="20"/>
      <w:szCs w:val="24"/>
      <w:lang w:val="x-none" w:eastAsia="ru-RU"/>
    </w:rPr>
  </w:style>
  <w:style w:type="paragraph" w:styleId="4">
    <w:name w:val="heading 4"/>
    <w:basedOn w:val="a0"/>
    <w:next w:val="a0"/>
    <w:link w:val="40"/>
    <w:qFormat/>
    <w:rsid w:val="00BD2221"/>
    <w:pPr>
      <w:keepNext/>
      <w:spacing w:after="0" w:line="250" w:lineRule="exact"/>
      <w:jc w:val="right"/>
      <w:outlineLvl w:val="3"/>
    </w:pPr>
    <w:rPr>
      <w:rFonts w:ascii="Times New Roman" w:eastAsia="Times New Roman" w:hAnsi="Times New Roman"/>
      <w:b/>
      <w:bCs/>
      <w:noProof/>
      <w:color w:val="008000"/>
      <w:sz w:val="24"/>
      <w:szCs w:val="24"/>
      <w:lang w:val="x-none" w:eastAsia="ru-RU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Анализ"/>
    <w:basedOn w:val="a"/>
    <w:link w:val="a5"/>
    <w:qFormat/>
    <w:rsid w:val="003260C7"/>
    <w:pPr>
      <w:spacing w:after="0" w:line="240" w:lineRule="auto"/>
      <w:jc w:val="both"/>
    </w:pPr>
    <w:rPr>
      <w:rFonts w:ascii="Times New Roman" w:hAnsi="Times New Roman"/>
      <w:sz w:val="23"/>
      <w:szCs w:val="23"/>
    </w:rPr>
  </w:style>
  <w:style w:type="paragraph" w:styleId="a">
    <w:name w:val="Body Text Indent"/>
    <w:basedOn w:val="a0"/>
    <w:link w:val="a6"/>
    <w:unhideWhenUsed/>
    <w:rsid w:val="00DD74FA"/>
    <w:pPr>
      <w:numPr>
        <w:ilvl w:val="1"/>
        <w:numId w:val="7"/>
      </w:numPr>
      <w:spacing w:after="120"/>
    </w:pPr>
    <w:rPr>
      <w:lang w:val="x-none"/>
    </w:rPr>
  </w:style>
  <w:style w:type="character" w:customStyle="1" w:styleId="a6">
    <w:name w:val="Основной текст с отступом Знак"/>
    <w:link w:val="a"/>
    <w:rsid w:val="00DD74FA"/>
    <w:rPr>
      <w:sz w:val="22"/>
      <w:szCs w:val="22"/>
      <w:lang w:eastAsia="en-US"/>
    </w:rPr>
  </w:style>
  <w:style w:type="character" w:customStyle="1" w:styleId="a5">
    <w:name w:val="Анализ Знак"/>
    <w:link w:val="a4"/>
    <w:rsid w:val="003260C7"/>
    <w:rPr>
      <w:rFonts w:ascii="Times New Roman" w:hAnsi="Times New Roman"/>
      <w:sz w:val="23"/>
      <w:szCs w:val="23"/>
      <w:lang w:eastAsia="en-US"/>
    </w:rPr>
  </w:style>
  <w:style w:type="paragraph" w:customStyle="1" w:styleId="127">
    <w:name w:val="ФЗ 127 текст"/>
    <w:basedOn w:val="a0"/>
    <w:link w:val="1270"/>
    <w:qFormat/>
    <w:rsid w:val="003059D7"/>
    <w:pPr>
      <w:widowControl w:val="0"/>
      <w:tabs>
        <w:tab w:val="num" w:pos="426"/>
      </w:tabs>
      <w:overflowPunct w:val="0"/>
      <w:autoSpaceDE w:val="0"/>
      <w:autoSpaceDN w:val="0"/>
      <w:adjustRightInd w:val="0"/>
      <w:spacing w:after="0" w:line="240" w:lineRule="auto"/>
      <w:ind w:firstLine="426"/>
      <w:jc w:val="both"/>
      <w:textAlignment w:val="baseline"/>
    </w:pPr>
    <w:rPr>
      <w:rFonts w:ascii="Courier New" w:hAnsi="Courier New"/>
      <w:sz w:val="18"/>
      <w:szCs w:val="20"/>
      <w:lang w:val="x-none" w:eastAsia="x-none"/>
    </w:rPr>
  </w:style>
  <w:style w:type="character" w:customStyle="1" w:styleId="1270">
    <w:name w:val="ФЗ 127 текст Знак"/>
    <w:link w:val="127"/>
    <w:rsid w:val="003059D7"/>
    <w:rPr>
      <w:rFonts w:ascii="Courier New" w:eastAsia="Calibri" w:hAnsi="Courier New" w:cs="Times New Roman"/>
      <w:sz w:val="18"/>
      <w:szCs w:val="20"/>
    </w:rPr>
  </w:style>
  <w:style w:type="paragraph" w:customStyle="1" w:styleId="1271">
    <w:name w:val="ФЗ 127 статья"/>
    <w:basedOn w:val="a0"/>
    <w:link w:val="1272"/>
    <w:autoRedefine/>
    <w:qFormat/>
    <w:rsid w:val="003059D7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1272">
    <w:name w:val="ФЗ 127 статья Знак"/>
    <w:link w:val="1271"/>
    <w:rsid w:val="003059D7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7">
    <w:name w:val="Ткст увед"/>
    <w:basedOn w:val="a"/>
    <w:link w:val="a8"/>
    <w:qFormat/>
    <w:rsid w:val="00147C2A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8"/>
      <w:lang w:eastAsia="ru-RU"/>
    </w:rPr>
  </w:style>
  <w:style w:type="character" w:customStyle="1" w:styleId="a8">
    <w:name w:val="Ткст увед Знак"/>
    <w:link w:val="a7"/>
    <w:rsid w:val="00147C2A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a9">
    <w:name w:val="Отчет текст"/>
    <w:basedOn w:val="a0"/>
    <w:qFormat/>
    <w:rsid w:val="00AA5595"/>
    <w:pPr>
      <w:spacing w:after="0" w:line="260" w:lineRule="exact"/>
      <w:ind w:firstLine="180"/>
      <w:jc w:val="both"/>
    </w:pPr>
    <w:rPr>
      <w:rFonts w:ascii="Monotype Corsiva" w:eastAsia="Times New Roman" w:hAnsi="Monotype Corsiva"/>
      <w:color w:val="0000FF"/>
      <w:sz w:val="26"/>
      <w:szCs w:val="26"/>
      <w:lang w:eastAsia="ru-RU"/>
    </w:rPr>
  </w:style>
  <w:style w:type="paragraph" w:customStyle="1" w:styleId="aa">
    <w:name w:val="Статья закона о банкротстве"/>
    <w:basedOn w:val="a0"/>
    <w:link w:val="ab"/>
    <w:qFormat/>
    <w:rsid w:val="00020EDF"/>
    <w:pPr>
      <w:widowControl w:val="0"/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Courier New" w:eastAsia="Times New Roman" w:hAnsi="Courier New"/>
      <w:b/>
      <w:bCs/>
      <w:sz w:val="18"/>
      <w:szCs w:val="20"/>
      <w:lang w:val="x-none" w:eastAsia="ru-RU"/>
    </w:rPr>
  </w:style>
  <w:style w:type="character" w:customStyle="1" w:styleId="ab">
    <w:name w:val="Статья закона о банкротстве Знак"/>
    <w:link w:val="aa"/>
    <w:rsid w:val="00020EDF"/>
    <w:rPr>
      <w:rFonts w:ascii="Courier New" w:eastAsia="Times New Roman" w:hAnsi="Courier New" w:cs="Times New Roman"/>
      <w:b/>
      <w:bCs/>
      <w:sz w:val="18"/>
      <w:szCs w:val="20"/>
      <w:lang w:eastAsia="ru-RU"/>
    </w:rPr>
  </w:style>
  <w:style w:type="paragraph" w:customStyle="1" w:styleId="ac">
    <w:name w:val="Увед. Запрос"/>
    <w:basedOn w:val="a"/>
    <w:link w:val="ad"/>
    <w:qFormat/>
    <w:rsid w:val="00020ED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lang w:eastAsia="ru-RU"/>
    </w:rPr>
  </w:style>
  <w:style w:type="character" w:customStyle="1" w:styleId="ad">
    <w:name w:val="Увед. Запрос Знак"/>
    <w:link w:val="ac"/>
    <w:rsid w:val="00020EDF"/>
    <w:rPr>
      <w:rFonts w:ascii="Times New Roman" w:eastAsia="Times New Roman" w:hAnsi="Times New Roman" w:cs="Times New Roman"/>
      <w:sz w:val="24"/>
      <w:szCs w:val="22"/>
      <w:lang w:eastAsia="ru-RU"/>
    </w:rPr>
  </w:style>
  <w:style w:type="paragraph" w:customStyle="1" w:styleId="ae">
    <w:name w:val="Запрос Увед"/>
    <w:basedOn w:val="a"/>
    <w:link w:val="af"/>
    <w:qFormat/>
    <w:rsid w:val="009F38BF"/>
    <w:pPr>
      <w:spacing w:before="2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">
    <w:name w:val="Запрос Увед Знак"/>
    <w:link w:val="ae"/>
    <w:rsid w:val="009F38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name w:val="Увед Запрос"/>
    <w:basedOn w:val="a"/>
    <w:link w:val="af1"/>
    <w:qFormat/>
    <w:rsid w:val="003049A9"/>
    <w:pPr>
      <w:spacing w:before="60" w:after="0" w:line="240" w:lineRule="auto"/>
      <w:ind w:left="0" w:firstLine="539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1">
    <w:name w:val="Увед Запрос Знак"/>
    <w:link w:val="af0"/>
    <w:rsid w:val="003049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aliases w:val="Приложение Знак"/>
    <w:link w:val="2"/>
    <w:rsid w:val="002D65FA"/>
    <w:rPr>
      <w:rFonts w:ascii="Times New Roman" w:eastAsia="Times New Roman" w:hAnsi="Times New Roman" w:cs="Times New Roman"/>
      <w:b/>
      <w:bCs/>
      <w:color w:val="008000"/>
      <w:szCs w:val="24"/>
      <w:lang w:eastAsia="ru-RU"/>
    </w:rPr>
  </w:style>
  <w:style w:type="character" w:customStyle="1" w:styleId="40">
    <w:name w:val="Заголовок 4 Знак"/>
    <w:link w:val="4"/>
    <w:rsid w:val="00BD2221"/>
    <w:rPr>
      <w:rFonts w:ascii="Times New Roman" w:eastAsia="Times New Roman" w:hAnsi="Times New Roman" w:cs="Times New Roman"/>
      <w:b/>
      <w:bCs/>
      <w:noProof/>
      <w:color w:val="008000"/>
      <w:sz w:val="24"/>
      <w:szCs w:val="24"/>
      <w:lang w:eastAsia="ru-RU"/>
    </w:rPr>
  </w:style>
  <w:style w:type="paragraph" w:customStyle="1" w:styleId="Style1">
    <w:name w:val="Style1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74" w:lineRule="exact"/>
      <w:ind w:firstLine="51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3">
    <w:name w:val="Style3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4" w:lineRule="exact"/>
      <w:ind w:firstLine="6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5">
    <w:name w:val="Style5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5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7">
    <w:name w:val="Style7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8">
    <w:name w:val="Style8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9">
    <w:name w:val="Style9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9" w:lineRule="exact"/>
      <w:ind w:firstLine="67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EB6E1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3">
    <w:name w:val="Font Style13"/>
    <w:uiPriority w:val="99"/>
    <w:rsid w:val="00EB6E17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4">
    <w:name w:val="Font Style14"/>
    <w:uiPriority w:val="99"/>
    <w:rsid w:val="00EB6E17"/>
    <w:rPr>
      <w:rFonts w:ascii="Times New Roman" w:hAnsi="Times New Roman" w:cs="Times New Roman"/>
      <w:sz w:val="22"/>
      <w:szCs w:val="22"/>
    </w:rPr>
  </w:style>
  <w:style w:type="paragraph" w:customStyle="1" w:styleId="Style4">
    <w:name w:val="Style4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0">
    <w:name w:val="Style10"/>
    <w:basedOn w:val="a0"/>
    <w:uiPriority w:val="99"/>
    <w:rsid w:val="00EB6E17"/>
    <w:pPr>
      <w:widowControl w:val="0"/>
      <w:autoSpaceDE w:val="0"/>
      <w:autoSpaceDN w:val="0"/>
      <w:adjustRightInd w:val="0"/>
      <w:spacing w:after="0" w:line="266" w:lineRule="exact"/>
      <w:ind w:firstLine="672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EB6E17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16">
    <w:name w:val="Font Style16"/>
    <w:uiPriority w:val="99"/>
    <w:rsid w:val="00EB6E17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B6E17"/>
    <w:rPr>
      <w:rFonts w:ascii="Times New Roman" w:hAnsi="Times New Roman" w:cs="Times New Roman"/>
      <w:b/>
      <w:bCs/>
      <w:sz w:val="14"/>
      <w:szCs w:val="14"/>
    </w:rPr>
  </w:style>
  <w:style w:type="character" w:customStyle="1" w:styleId="10">
    <w:name w:val="Заголовок 1 Знак"/>
    <w:link w:val="1"/>
    <w:rsid w:val="00537CBE"/>
    <w:rPr>
      <w:rFonts w:ascii="a_AvanteInt" w:eastAsia="Times New Roman" w:hAnsi="a_AvanteInt" w:cs="Courier New"/>
      <w:b/>
      <w:bCs/>
      <w:color w:val="000000"/>
      <w:sz w:val="22"/>
      <w:szCs w:val="22"/>
    </w:rPr>
  </w:style>
  <w:style w:type="character" w:customStyle="1" w:styleId="FontStyle23">
    <w:name w:val="Font Style23"/>
    <w:uiPriority w:val="99"/>
    <w:rsid w:val="00537CBE"/>
    <w:rPr>
      <w:rFonts w:ascii="Arial Unicode MS" w:eastAsia="Arial Unicode MS" w:cs="Arial Unicode MS"/>
      <w:spacing w:val="-20"/>
      <w:sz w:val="32"/>
      <w:szCs w:val="32"/>
    </w:rPr>
  </w:style>
  <w:style w:type="paragraph" w:customStyle="1" w:styleId="ConsPlusNormal">
    <w:name w:val="ConsPlusNormal"/>
    <w:uiPriority w:val="99"/>
    <w:rsid w:val="00537CB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596D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af2">
    <w:name w:val="ДОГОВОР НА ТОРГАХ текст"/>
    <w:basedOn w:val="a"/>
    <w:link w:val="af3"/>
    <w:qFormat/>
    <w:rsid w:val="006B5CCD"/>
    <w:pPr>
      <w:spacing w:after="0" w:line="240" w:lineRule="auto"/>
      <w:jc w:val="both"/>
    </w:pPr>
    <w:rPr>
      <w:rFonts w:ascii="Times New Roman" w:hAnsi="Times New Roman"/>
    </w:rPr>
  </w:style>
  <w:style w:type="paragraph" w:styleId="af4">
    <w:name w:val="Body Text"/>
    <w:basedOn w:val="a0"/>
    <w:link w:val="af5"/>
    <w:rsid w:val="00021B22"/>
    <w:pPr>
      <w:widowControl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f3">
    <w:name w:val="ДОГОВОР НА ТОРГАХ текст Знак"/>
    <w:link w:val="af2"/>
    <w:rsid w:val="006B5CCD"/>
    <w:rPr>
      <w:rFonts w:ascii="Times New Roman" w:hAnsi="Times New Roman"/>
      <w:sz w:val="22"/>
      <w:szCs w:val="22"/>
      <w:lang w:val="x-none" w:eastAsia="en-US"/>
    </w:rPr>
  </w:style>
  <w:style w:type="character" w:customStyle="1" w:styleId="af5">
    <w:name w:val="Основной текст Знак"/>
    <w:link w:val="af4"/>
    <w:rsid w:val="00021B22"/>
    <w:rPr>
      <w:rFonts w:ascii="Times New Roman" w:eastAsia="Times New Roman" w:hAnsi="Times New Roman"/>
    </w:rPr>
  </w:style>
  <w:style w:type="paragraph" w:customStyle="1" w:styleId="ListParagraph">
    <w:name w:val="List Paragraph"/>
    <w:basedOn w:val="a0"/>
    <w:rsid w:val="00E651B8"/>
    <w:pPr>
      <w:suppressAutoHyphens/>
      <w:spacing w:after="0"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styleId="af6">
    <w:name w:val="Normal (Web)"/>
    <w:basedOn w:val="a0"/>
    <w:rsid w:val="00DE7E2A"/>
    <w:pPr>
      <w:spacing w:before="100" w:beforeAutospacing="1" w:after="119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customStyle="1" w:styleId="TableNormal">
    <w:name w:val="Table Normal"/>
    <w:rsid w:val="00A12583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/>
      <w:bdr w:val="nil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header"/>
    <w:basedOn w:val="a0"/>
    <w:link w:val="af8"/>
    <w:uiPriority w:val="99"/>
    <w:unhideWhenUsed/>
    <w:rsid w:val="00A95D29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A95D29"/>
    <w:rPr>
      <w:sz w:val="22"/>
      <w:szCs w:val="22"/>
      <w:lang w:eastAsia="en-US"/>
    </w:rPr>
  </w:style>
  <w:style w:type="paragraph" w:styleId="af9">
    <w:name w:val="footer"/>
    <w:basedOn w:val="a0"/>
    <w:link w:val="afa"/>
    <w:uiPriority w:val="99"/>
    <w:unhideWhenUsed/>
    <w:rsid w:val="00A95D29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A95D2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753</Words>
  <Characters>4295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1</vt:lpstr>
    </vt:vector>
  </TitlesOfParts>
  <Company>Home</Company>
  <LinksUpToDate>false</LinksUpToDate>
  <CharactersWithSpaces>5038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1</dc:title>
  <dc:creator>Shan</dc:creator>
  <cp:lastModifiedBy>ur02</cp:lastModifiedBy>
  <cp:revision>3</cp:revision>
  <cp:lastPrinted>2010-10-07T07:42:00Z</cp:lastPrinted>
  <dcterms:created xsi:type="dcterms:W3CDTF">2019-09-17T17:15:00Z</dcterms:created>
  <dcterms:modified xsi:type="dcterms:W3CDTF">2019-09-17T17:18:00Z</dcterms:modified>
</cp:coreProperties>
</file>