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5A9" w:rsidRPr="00CA55A9" w:rsidRDefault="00CA55A9" w:rsidP="00CA55A9">
      <w:pPr>
        <w:spacing w:line="240" w:lineRule="auto"/>
        <w:jc w:val="center"/>
        <w:rPr>
          <w:rFonts w:eastAsia="Times New Roman" w:cs="Times New Roman"/>
          <w:b/>
          <w:caps/>
          <w:sz w:val="22"/>
          <w:szCs w:val="22"/>
          <w:lang w:eastAsia="ar-SA"/>
        </w:rPr>
      </w:pPr>
    </w:p>
    <w:p w:rsidR="00CA55A9" w:rsidRPr="00CA55A9" w:rsidRDefault="00F93D2B" w:rsidP="00CA55A9">
      <w:pPr>
        <w:spacing w:line="240" w:lineRule="auto"/>
        <w:jc w:val="center"/>
        <w:rPr>
          <w:rFonts w:eastAsia="Times New Roman" w:cs="Times New Roman"/>
          <w:b/>
          <w:caps/>
          <w:sz w:val="22"/>
          <w:szCs w:val="22"/>
          <w:lang w:eastAsia="ar-SA"/>
        </w:rPr>
      </w:pPr>
      <w:r>
        <w:rPr>
          <w:rFonts w:eastAsia="Times New Roman" w:cs="Times New Roman"/>
          <w:b/>
          <w:caps/>
          <w:sz w:val="22"/>
          <w:szCs w:val="22"/>
          <w:lang w:eastAsia="ar-SA"/>
        </w:rPr>
        <w:t xml:space="preserve">договор о </w:t>
      </w:r>
      <w:r w:rsidR="00CA55A9" w:rsidRPr="00CA55A9">
        <w:rPr>
          <w:rFonts w:eastAsia="Times New Roman" w:cs="Times New Roman"/>
          <w:b/>
          <w:caps/>
          <w:sz w:val="22"/>
          <w:szCs w:val="22"/>
          <w:lang w:eastAsia="ar-SA"/>
        </w:rPr>
        <w:t>задатке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79"/>
        <w:gridCol w:w="3108"/>
        <w:gridCol w:w="3969"/>
      </w:tblGrid>
      <w:tr w:rsidR="00CA55A9" w:rsidRPr="00CA55A9" w:rsidTr="00942E47">
        <w:tc>
          <w:tcPr>
            <w:tcW w:w="3379" w:type="dxa"/>
            <w:shd w:val="clear" w:color="auto" w:fill="auto"/>
          </w:tcPr>
          <w:p w:rsidR="00CA55A9" w:rsidRPr="00CA55A9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 xml:space="preserve">г. Екатеринбург                                                                                         </w:t>
            </w:r>
          </w:p>
          <w:p w:rsidR="00CA55A9" w:rsidRPr="00CA55A9" w:rsidRDefault="00CA55A9" w:rsidP="00CA55A9">
            <w:pPr>
              <w:spacing w:line="240" w:lineRule="auto"/>
              <w:jc w:val="center"/>
              <w:rPr>
                <w:rFonts w:eastAsia="Times New Roman" w:cs="Times New Roman"/>
                <w:b/>
                <w:caps/>
                <w:sz w:val="22"/>
                <w:szCs w:val="22"/>
                <w:lang w:eastAsia="ar-SA"/>
              </w:rPr>
            </w:pPr>
          </w:p>
        </w:tc>
        <w:tc>
          <w:tcPr>
            <w:tcW w:w="3108" w:type="dxa"/>
            <w:shd w:val="clear" w:color="auto" w:fill="auto"/>
          </w:tcPr>
          <w:p w:rsidR="00CA55A9" w:rsidRPr="00CA55A9" w:rsidRDefault="00CA55A9" w:rsidP="00CA55A9">
            <w:pPr>
              <w:snapToGrid w:val="0"/>
              <w:spacing w:line="240" w:lineRule="auto"/>
              <w:jc w:val="center"/>
              <w:rPr>
                <w:rFonts w:eastAsia="Times New Roman" w:cs="Times New Roman"/>
                <w:b/>
                <w:caps/>
                <w:sz w:val="22"/>
                <w:szCs w:val="22"/>
                <w:lang w:eastAsia="ar-SA"/>
              </w:rPr>
            </w:pPr>
          </w:p>
        </w:tc>
        <w:tc>
          <w:tcPr>
            <w:tcW w:w="3969" w:type="dxa"/>
            <w:shd w:val="clear" w:color="auto" w:fill="auto"/>
          </w:tcPr>
          <w:p w:rsidR="00CA55A9" w:rsidRPr="00CA55A9" w:rsidRDefault="00D67E25" w:rsidP="00727E9D">
            <w:pPr>
              <w:snapToGrid w:val="0"/>
              <w:spacing w:line="240" w:lineRule="auto"/>
              <w:jc w:val="right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«__» _______________2020</w:t>
            </w:r>
            <w:r w:rsidR="00F93D2B">
              <w:rPr>
                <w:rFonts w:eastAsia="Times New Roman" w:cs="Times New Roman"/>
                <w:sz w:val="22"/>
                <w:szCs w:val="22"/>
                <w:lang w:val="en-US" w:eastAsia="ar-SA"/>
              </w:rPr>
              <w:t xml:space="preserve"> </w:t>
            </w:r>
            <w:r w:rsidR="00F93D2B">
              <w:rPr>
                <w:rFonts w:eastAsia="Times New Roman" w:cs="Times New Roman"/>
                <w:sz w:val="22"/>
                <w:szCs w:val="22"/>
                <w:lang w:eastAsia="ar-SA"/>
              </w:rPr>
              <w:t>г</w:t>
            </w:r>
            <w:r w:rsidR="001D23A2">
              <w:rPr>
                <w:rFonts w:eastAsia="Times New Roman" w:cs="Times New Roman"/>
                <w:sz w:val="22"/>
                <w:szCs w:val="22"/>
                <w:lang w:eastAsia="ar-SA"/>
              </w:rPr>
              <w:t>ода</w:t>
            </w:r>
          </w:p>
        </w:tc>
      </w:tr>
    </w:tbl>
    <w:p w:rsidR="00CA55A9" w:rsidRPr="00C57A3E" w:rsidRDefault="00D67E25" w:rsidP="00C57A3E">
      <w:pPr>
        <w:spacing w:line="240" w:lineRule="auto"/>
        <w:ind w:firstLine="709"/>
        <w:jc w:val="both"/>
        <w:rPr>
          <w:rFonts w:eastAsia="Times New Roman" w:cs="Times New Roman"/>
          <w:bCs/>
          <w:sz w:val="22"/>
          <w:szCs w:val="22"/>
          <w:lang w:eastAsia="ar-SA"/>
        </w:rPr>
      </w:pPr>
      <w:r w:rsidRPr="00D67E25">
        <w:rPr>
          <w:rFonts w:ascii="Times New Roman CYR" w:eastAsia="Times New Roman" w:hAnsi="Times New Roman CYR" w:cs="Tahoma"/>
          <w:bCs/>
          <w:sz w:val="22"/>
          <w:szCs w:val="22"/>
          <w:lang w:eastAsia="ar-SA"/>
        </w:rPr>
        <w:t>ООО «Торгово-промышленный дом «Евроазиатский мост» (ОГРН 1126686012947, ИНН 6686011163)</w:t>
      </w:r>
      <w:r w:rsidR="00CA55A9" w:rsidRPr="00CA55A9">
        <w:rPr>
          <w:rFonts w:ascii="Times New Roman CYR" w:eastAsia="Times New Roman" w:hAnsi="Times New Roman CYR" w:cs="Tahoma"/>
          <w:bCs/>
          <w:sz w:val="22"/>
          <w:szCs w:val="22"/>
          <w:lang w:eastAsia="ar-SA"/>
        </w:rPr>
        <w:t>, именуемое в дальнейшем «ПРОДАВЕЦ», в</w:t>
      </w:r>
      <w:r w:rsidR="00CA55A9" w:rsidRPr="00CA55A9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 xml:space="preserve"> лице конкурсного управляющего </w:t>
      </w:r>
      <w:r w:rsidR="009A309C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>Якимиди Лилии Равильевны</w:t>
      </w:r>
      <w:r w:rsidR="00CA55A9" w:rsidRPr="00CA55A9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 xml:space="preserve">, </w:t>
      </w:r>
      <w:r w:rsidR="00B452C1" w:rsidRPr="00B452C1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 xml:space="preserve">действующей на основании Решения Арбитражного </w:t>
      </w:r>
      <w:bookmarkStart w:id="0" w:name="_GoBack"/>
      <w:r w:rsidR="00B452C1" w:rsidRPr="00B452C1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>су</w:t>
      </w:r>
      <w:bookmarkEnd w:id="0"/>
      <w:r w:rsidR="00B452C1" w:rsidRPr="00B452C1">
        <w:rPr>
          <w:rFonts w:ascii="Times New Roman CYR" w:eastAsia="Times New Roman" w:hAnsi="Times New Roman CYR" w:cs="Times New Roman CYR"/>
          <w:bCs/>
          <w:sz w:val="22"/>
          <w:szCs w:val="22"/>
          <w:lang w:eastAsia="ar-SA"/>
        </w:rPr>
        <w:t>да Свердловской области от 03.07.2019 г. по делу № А60-21862/2019</w:t>
      </w:r>
      <w:r w:rsidR="00C57A3E">
        <w:rPr>
          <w:rFonts w:eastAsia="Times New Roman" w:cs="Times New Roman"/>
          <w:bCs/>
          <w:sz w:val="22"/>
          <w:szCs w:val="22"/>
          <w:lang w:eastAsia="ar-SA"/>
        </w:rPr>
        <w:t xml:space="preserve"> </w:t>
      </w:r>
      <w:r w:rsidR="00CA55A9" w:rsidRPr="00CA55A9">
        <w:rPr>
          <w:rFonts w:eastAsia="Times New Roman" w:cs="Times New Roman"/>
          <w:sz w:val="22"/>
          <w:szCs w:val="22"/>
          <w:lang w:eastAsia="ar-SA"/>
        </w:rPr>
        <w:t xml:space="preserve">с одной стороны, и </w:t>
      </w:r>
      <w:r w:rsidR="00B452C1">
        <w:rPr>
          <w:rFonts w:eastAsia="Times New Roman" w:cs="Times New Roman"/>
          <w:sz w:val="22"/>
          <w:szCs w:val="22"/>
          <w:lang w:eastAsia="ar-SA"/>
        </w:rPr>
        <w:t>______________________________________________________</w:t>
      </w:r>
      <w:r w:rsidR="00CA55A9" w:rsidRPr="00CA55A9">
        <w:rPr>
          <w:rFonts w:eastAsia="Times New Roman" w:cs="Times New Roman"/>
          <w:sz w:val="22"/>
          <w:szCs w:val="22"/>
          <w:lang w:eastAsia="ar-SA"/>
        </w:rPr>
        <w:t xml:space="preserve">, именуемое </w:t>
      </w:r>
      <w:r w:rsidR="00F93D2B">
        <w:rPr>
          <w:rFonts w:eastAsia="Times New Roman" w:cs="Times New Roman"/>
          <w:sz w:val="22"/>
          <w:szCs w:val="22"/>
          <w:lang w:eastAsia="ar-SA"/>
        </w:rPr>
        <w:t>в дальнейшем «Претендент»,</w:t>
      </w:r>
      <w:r w:rsidR="00CA55A9" w:rsidRPr="00CA55A9">
        <w:rPr>
          <w:rFonts w:eastAsia="Times New Roman" w:cs="Times New Roman"/>
          <w:sz w:val="22"/>
          <w:szCs w:val="22"/>
          <w:lang w:eastAsia="ar-SA"/>
        </w:rPr>
        <w:t xml:space="preserve"> в лице </w:t>
      </w:r>
      <w:r w:rsidR="00B452C1">
        <w:rPr>
          <w:rFonts w:eastAsia="Times New Roman" w:cs="Times New Roman"/>
          <w:sz w:val="22"/>
          <w:szCs w:val="22"/>
          <w:lang w:eastAsia="ar-SA"/>
        </w:rPr>
        <w:t>________________________________________________</w:t>
      </w:r>
      <w:r w:rsidR="00CA55A9" w:rsidRPr="00CA55A9">
        <w:rPr>
          <w:rFonts w:eastAsia="Times New Roman" w:cs="Times New Roman"/>
          <w:sz w:val="22"/>
          <w:szCs w:val="22"/>
          <w:lang w:eastAsia="ar-SA"/>
        </w:rPr>
        <w:t xml:space="preserve">, действующего на основании </w:t>
      </w:r>
      <w:r w:rsidR="00B452C1">
        <w:rPr>
          <w:rFonts w:eastAsia="Times New Roman" w:cs="Times New Roman"/>
          <w:sz w:val="22"/>
          <w:szCs w:val="22"/>
          <w:lang w:eastAsia="ar-SA"/>
        </w:rPr>
        <w:t>________________________________________________</w:t>
      </w:r>
      <w:r w:rsidR="00CA55A9" w:rsidRPr="00CA55A9">
        <w:rPr>
          <w:rFonts w:eastAsia="Times New Roman" w:cs="Times New Roman"/>
          <w:sz w:val="22"/>
          <w:szCs w:val="22"/>
          <w:lang w:eastAsia="ar-SA"/>
        </w:rPr>
        <w:t>, с другой стороны, заключили настоящий договор о нижеследующем:</w:t>
      </w:r>
    </w:p>
    <w:p w:rsidR="00CA55A9" w:rsidRPr="00CA55A9" w:rsidRDefault="00CA55A9" w:rsidP="00CA55A9">
      <w:pPr>
        <w:numPr>
          <w:ilvl w:val="0"/>
          <w:numId w:val="1"/>
        </w:numPr>
        <w:tabs>
          <w:tab w:val="left" w:pos="0"/>
        </w:tabs>
        <w:spacing w:line="240" w:lineRule="auto"/>
        <w:jc w:val="center"/>
        <w:rPr>
          <w:rFonts w:eastAsia="Times New Roman" w:cs="Times New Roman"/>
          <w:b/>
          <w:sz w:val="22"/>
          <w:szCs w:val="22"/>
          <w:lang w:eastAsia="ar-SA"/>
        </w:rPr>
      </w:pPr>
      <w:r w:rsidRPr="00CA55A9">
        <w:rPr>
          <w:rFonts w:eastAsia="Times New Roman" w:cs="Times New Roman"/>
          <w:b/>
          <w:sz w:val="22"/>
          <w:szCs w:val="22"/>
          <w:lang w:eastAsia="ar-SA"/>
        </w:rPr>
        <w:t>ПРЕДМЕТ ДОГОВОРА</w:t>
      </w:r>
    </w:p>
    <w:p w:rsidR="00CA55A9" w:rsidRPr="00F93D2B" w:rsidRDefault="00CA55A9" w:rsidP="00F93D2B">
      <w:pPr>
        <w:pStyle w:val="a3"/>
        <w:numPr>
          <w:ilvl w:val="0"/>
          <w:numId w:val="2"/>
        </w:numPr>
        <w:tabs>
          <w:tab w:val="left" w:pos="325"/>
          <w:tab w:val="left" w:pos="993"/>
        </w:tabs>
        <w:suppressAutoHyphens/>
        <w:autoSpaceDE w:val="0"/>
        <w:spacing w:line="240" w:lineRule="auto"/>
        <w:ind w:left="0" w:firstLine="567"/>
        <w:jc w:val="both"/>
        <w:rPr>
          <w:rFonts w:eastAsia="Arial" w:cs="Times New Roman"/>
          <w:sz w:val="22"/>
          <w:szCs w:val="22"/>
          <w:lang w:eastAsia="ar-SA"/>
        </w:rPr>
      </w:pPr>
      <w:r w:rsidRPr="00F93D2B">
        <w:rPr>
          <w:rFonts w:eastAsia="Arial" w:cs="Times New Roman"/>
          <w:sz w:val="22"/>
          <w:szCs w:val="22"/>
          <w:lang w:eastAsia="ar-SA"/>
        </w:rPr>
        <w:t xml:space="preserve">Претендент в качестве обеспечения обязательств по оплате имущества и в целях участия в торгах в форме </w:t>
      </w:r>
      <w:r w:rsidR="00F93D2B" w:rsidRPr="00F93D2B">
        <w:rPr>
          <w:rFonts w:eastAsia="Arial" w:cs="Times New Roman"/>
          <w:sz w:val="22"/>
          <w:szCs w:val="22"/>
          <w:lang w:eastAsia="ar-SA"/>
        </w:rPr>
        <w:t>аукциона</w:t>
      </w:r>
      <w:r w:rsidRPr="00F93D2B">
        <w:rPr>
          <w:rFonts w:eastAsia="Arial" w:cs="Times New Roman"/>
          <w:sz w:val="22"/>
          <w:szCs w:val="22"/>
          <w:lang w:eastAsia="ar-SA"/>
        </w:rPr>
        <w:t xml:space="preserve"> </w:t>
      </w:r>
      <w:r w:rsidR="00F93D2B" w:rsidRPr="00F93D2B">
        <w:rPr>
          <w:rFonts w:eastAsia="Arial" w:cs="Times New Roman"/>
          <w:sz w:val="22"/>
          <w:szCs w:val="22"/>
          <w:lang w:eastAsia="ar-SA"/>
        </w:rPr>
        <w:t xml:space="preserve">с </w:t>
      </w:r>
      <w:r w:rsidR="00E17922">
        <w:rPr>
          <w:rFonts w:eastAsia="Arial" w:cs="Times New Roman"/>
          <w:sz w:val="22"/>
          <w:szCs w:val="22"/>
          <w:lang w:eastAsia="ar-SA"/>
        </w:rPr>
        <w:t>открытой</w:t>
      </w:r>
      <w:r w:rsidR="00F93D2B" w:rsidRPr="00F93D2B">
        <w:rPr>
          <w:rFonts w:eastAsia="Arial" w:cs="Times New Roman"/>
          <w:sz w:val="22"/>
          <w:szCs w:val="22"/>
          <w:lang w:eastAsia="ar-SA"/>
        </w:rPr>
        <w:t xml:space="preserve"> формой подачи предложений по составу участников и форме предложения цены </w:t>
      </w:r>
      <w:r w:rsidRPr="00F93D2B">
        <w:rPr>
          <w:rFonts w:eastAsia="Arial" w:cs="Times New Roman"/>
          <w:sz w:val="22"/>
          <w:szCs w:val="22"/>
          <w:lang w:eastAsia="ar-SA"/>
        </w:rPr>
        <w:t xml:space="preserve">по продаже имущества </w:t>
      </w:r>
      <w:r w:rsidR="00B452C1">
        <w:rPr>
          <w:rFonts w:eastAsia="Arial" w:cs="Times New Roman"/>
          <w:sz w:val="22"/>
          <w:szCs w:val="22"/>
          <w:lang w:eastAsia="ar-SA"/>
        </w:rPr>
        <w:t>ООО «ТПД «Евроазиатский мост»</w:t>
      </w:r>
      <w:r w:rsidRPr="00F93D2B">
        <w:rPr>
          <w:rFonts w:eastAsia="Arial" w:cs="Times New Roman"/>
          <w:sz w:val="22"/>
          <w:szCs w:val="22"/>
          <w:lang w:eastAsia="ar-SA"/>
        </w:rPr>
        <w:t xml:space="preserve"> передает, а Продавец принимает денежные средства в размере</w:t>
      </w:r>
      <w:r w:rsidR="007F0069">
        <w:rPr>
          <w:rFonts w:eastAsia="Arial" w:cs="Times New Roman"/>
          <w:sz w:val="22"/>
          <w:szCs w:val="22"/>
          <w:lang w:eastAsia="ar-SA"/>
        </w:rPr>
        <w:t xml:space="preserve"> </w:t>
      </w:r>
      <w:r w:rsidR="00B452C1">
        <w:rPr>
          <w:rFonts w:eastAsia="Arial" w:cs="Times New Roman"/>
          <w:sz w:val="22"/>
          <w:szCs w:val="22"/>
          <w:lang w:eastAsia="ar-SA"/>
        </w:rPr>
        <w:t>_________________________________________________________</w:t>
      </w:r>
      <w:r w:rsidRPr="00F93D2B">
        <w:rPr>
          <w:rFonts w:eastAsia="Arial" w:cs="Times New Roman"/>
          <w:bCs/>
          <w:sz w:val="22"/>
          <w:szCs w:val="22"/>
          <w:lang w:eastAsia="ar-SA"/>
        </w:rPr>
        <w:t xml:space="preserve">, </w:t>
      </w:r>
      <w:r w:rsidRPr="00F93D2B">
        <w:rPr>
          <w:rFonts w:eastAsia="Arial" w:cs="Times New Roman"/>
          <w:sz w:val="22"/>
          <w:szCs w:val="22"/>
          <w:lang w:eastAsia="ar-SA"/>
        </w:rPr>
        <w:t>(далее – Задаток).</w:t>
      </w:r>
    </w:p>
    <w:p w:rsidR="00CA55A9" w:rsidRPr="00727E9D" w:rsidRDefault="00B452C1" w:rsidP="005046B0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bCs/>
          <w:sz w:val="22"/>
          <w:szCs w:val="22"/>
          <w:lang w:eastAsia="ar-SA"/>
        </w:rPr>
      </w:pPr>
      <w:r w:rsidRPr="00B452C1">
        <w:rPr>
          <w:rFonts w:eastAsia="Times New Roman" w:cs="Times New Roman"/>
          <w:bCs/>
          <w:sz w:val="22"/>
          <w:szCs w:val="22"/>
          <w:lang w:eastAsia="ar-SA"/>
        </w:rPr>
        <w:t>Задаток вносится денежными средствами по следующим реквизитам: Р/</w:t>
      </w:r>
      <w:proofErr w:type="spellStart"/>
      <w:r w:rsidRPr="00B452C1">
        <w:rPr>
          <w:rFonts w:eastAsia="Times New Roman" w:cs="Times New Roman"/>
          <w:bCs/>
          <w:sz w:val="22"/>
          <w:szCs w:val="22"/>
          <w:lang w:eastAsia="ar-SA"/>
        </w:rPr>
        <w:t>сч</w:t>
      </w:r>
      <w:proofErr w:type="spellEnd"/>
      <w:r w:rsidRPr="00B452C1">
        <w:rPr>
          <w:rFonts w:eastAsia="Times New Roman" w:cs="Times New Roman"/>
          <w:bCs/>
          <w:sz w:val="22"/>
          <w:szCs w:val="22"/>
          <w:lang w:eastAsia="ar-SA"/>
        </w:rPr>
        <w:t xml:space="preserve">. 40802810638190001217 в ФИЛИАЛ «ЕКАТЕРИНБУРГСКИЙ» АО «АЛЬФА-БАНК» БИК 046577964, </w:t>
      </w:r>
      <w:proofErr w:type="spellStart"/>
      <w:r w:rsidRPr="00B452C1">
        <w:rPr>
          <w:rFonts w:eastAsia="Times New Roman" w:cs="Times New Roman"/>
          <w:bCs/>
          <w:sz w:val="22"/>
          <w:szCs w:val="22"/>
          <w:lang w:eastAsia="ar-SA"/>
        </w:rPr>
        <w:t>кор</w:t>
      </w:r>
      <w:proofErr w:type="spellEnd"/>
      <w:r w:rsidRPr="00B452C1">
        <w:rPr>
          <w:rFonts w:eastAsia="Times New Roman" w:cs="Times New Roman"/>
          <w:bCs/>
          <w:sz w:val="22"/>
          <w:szCs w:val="22"/>
          <w:lang w:eastAsia="ar-SA"/>
        </w:rPr>
        <w:t>/</w:t>
      </w:r>
      <w:proofErr w:type="spellStart"/>
      <w:r w:rsidRPr="00B452C1">
        <w:rPr>
          <w:rFonts w:eastAsia="Times New Roman" w:cs="Times New Roman"/>
          <w:bCs/>
          <w:sz w:val="22"/>
          <w:szCs w:val="22"/>
          <w:lang w:eastAsia="ar-SA"/>
        </w:rPr>
        <w:t>сч</w:t>
      </w:r>
      <w:proofErr w:type="spellEnd"/>
      <w:r w:rsidRPr="00B452C1">
        <w:rPr>
          <w:rFonts w:eastAsia="Times New Roman" w:cs="Times New Roman"/>
          <w:bCs/>
          <w:sz w:val="22"/>
          <w:szCs w:val="22"/>
          <w:lang w:eastAsia="ar-SA"/>
        </w:rPr>
        <w:t xml:space="preserve"> № 30101810100000000964, получатель ИП Якимиди Лилия Равильевна, в срок, обеспечивающий его поступление на счет до даты окончания приема заявок на участие в торгах. Наименование платежа: задаток для участия в торгах ООО «ТПД Евроазиатский мост». Задаток считается внесенным по факту поступления денежных средств на р/</w:t>
      </w:r>
      <w:proofErr w:type="spellStart"/>
      <w:r w:rsidRPr="00B452C1">
        <w:rPr>
          <w:rFonts w:eastAsia="Times New Roman" w:cs="Times New Roman"/>
          <w:bCs/>
          <w:sz w:val="22"/>
          <w:szCs w:val="22"/>
          <w:lang w:eastAsia="ar-SA"/>
        </w:rPr>
        <w:t>сч</w:t>
      </w:r>
      <w:proofErr w:type="spellEnd"/>
      <w:r w:rsidRPr="00B452C1">
        <w:rPr>
          <w:rFonts w:eastAsia="Times New Roman" w:cs="Times New Roman"/>
          <w:bCs/>
          <w:sz w:val="22"/>
          <w:szCs w:val="22"/>
          <w:lang w:eastAsia="ar-SA"/>
        </w:rPr>
        <w:t>.</w:t>
      </w:r>
    </w:p>
    <w:p w:rsidR="00F93D2B" w:rsidRPr="00F93D2B" w:rsidRDefault="00F93D2B" w:rsidP="00F93D2B">
      <w:pPr>
        <w:pStyle w:val="a3"/>
        <w:tabs>
          <w:tab w:val="left" w:pos="993"/>
        </w:tabs>
        <w:spacing w:line="240" w:lineRule="auto"/>
        <w:ind w:left="567"/>
        <w:jc w:val="both"/>
        <w:rPr>
          <w:rFonts w:eastAsia="Times New Roman" w:cs="Times New Roman"/>
          <w:sz w:val="22"/>
          <w:szCs w:val="22"/>
          <w:lang w:eastAsia="ar-SA"/>
        </w:rPr>
      </w:pPr>
    </w:p>
    <w:p w:rsidR="00CA55A9" w:rsidRPr="00F93D2B" w:rsidRDefault="00CA55A9" w:rsidP="00F93D2B">
      <w:pPr>
        <w:pStyle w:val="a3"/>
        <w:numPr>
          <w:ilvl w:val="0"/>
          <w:numId w:val="1"/>
        </w:numPr>
        <w:spacing w:line="240" w:lineRule="auto"/>
        <w:jc w:val="center"/>
        <w:rPr>
          <w:rFonts w:eastAsia="Times New Roman" w:cs="Times New Roman"/>
          <w:b/>
          <w:sz w:val="22"/>
          <w:szCs w:val="22"/>
          <w:lang w:eastAsia="ar-SA"/>
        </w:rPr>
      </w:pPr>
      <w:r w:rsidRPr="00F93D2B">
        <w:rPr>
          <w:rFonts w:eastAsia="Times New Roman" w:cs="Times New Roman"/>
          <w:b/>
          <w:sz w:val="22"/>
          <w:szCs w:val="22"/>
          <w:lang w:eastAsia="ar-SA"/>
        </w:rPr>
        <w:t>ПОРЯДОК ВОЗВРАТА ЗАДАТКА</w:t>
      </w:r>
    </w:p>
    <w:p w:rsidR="00CA55A9" w:rsidRPr="00F93D2B" w:rsidRDefault="00CA55A9" w:rsidP="00F93D2B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sz w:val="22"/>
          <w:szCs w:val="22"/>
          <w:lang w:eastAsia="ar-SA"/>
        </w:rPr>
      </w:pPr>
      <w:r w:rsidRPr="00F93D2B">
        <w:rPr>
          <w:rFonts w:eastAsia="Times New Roman" w:cs="Times New Roman"/>
          <w:sz w:val="22"/>
          <w:szCs w:val="22"/>
          <w:lang w:eastAsia="ar-SA"/>
        </w:rPr>
        <w:t>В случае отзыва Претенде</w:t>
      </w:r>
      <w:r w:rsidR="00F93D2B">
        <w:rPr>
          <w:rFonts w:eastAsia="Times New Roman" w:cs="Times New Roman"/>
          <w:sz w:val="22"/>
          <w:szCs w:val="22"/>
          <w:lang w:eastAsia="ar-SA"/>
        </w:rPr>
        <w:t>нтом заявки на участие в торгах</w:t>
      </w:r>
      <w:r w:rsidRPr="00F93D2B">
        <w:rPr>
          <w:rFonts w:eastAsia="Times New Roman" w:cs="Times New Roman"/>
          <w:sz w:val="22"/>
          <w:szCs w:val="22"/>
          <w:lang w:eastAsia="ar-SA"/>
        </w:rPr>
        <w:t xml:space="preserve"> (до момента признания претендента участником торгов), задаток подлежит возврату Продавцом в течение 5 банковских дней с момента получения  письменного уведомления об отзыве заявки на торги. </w:t>
      </w:r>
    </w:p>
    <w:p w:rsidR="00CA55A9" w:rsidRPr="00F93D2B" w:rsidRDefault="00CA55A9" w:rsidP="00F93D2B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sz w:val="22"/>
          <w:szCs w:val="22"/>
          <w:lang w:eastAsia="ar-SA"/>
        </w:rPr>
      </w:pPr>
      <w:r w:rsidRPr="00F93D2B">
        <w:rPr>
          <w:rFonts w:eastAsia="Times New Roman" w:cs="Times New Roman"/>
          <w:sz w:val="22"/>
          <w:szCs w:val="22"/>
          <w:lang w:eastAsia="ar-SA"/>
        </w:rPr>
        <w:t>В случае недопущения к участию в торгах либо проигрыша Претендента в торгах, задаток подлежит возврату Претенденту в течение 5 банковских дней с даты подписания протокола по итогам торгов.</w:t>
      </w:r>
    </w:p>
    <w:p w:rsidR="00CA55A9" w:rsidRPr="00F93D2B" w:rsidRDefault="00CA55A9" w:rsidP="00F93D2B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sz w:val="22"/>
          <w:szCs w:val="22"/>
          <w:lang w:eastAsia="ar-SA"/>
        </w:rPr>
      </w:pPr>
      <w:r w:rsidRPr="00F93D2B">
        <w:rPr>
          <w:rFonts w:eastAsia="Times New Roman" w:cs="Times New Roman"/>
          <w:sz w:val="22"/>
          <w:szCs w:val="22"/>
          <w:lang w:eastAsia="ar-SA"/>
        </w:rPr>
        <w:t>В случае признания Претендента победителем торгов, при заключении договора купли-продажи задаток будет зачтен в счет оплаты имущества.</w:t>
      </w:r>
    </w:p>
    <w:p w:rsidR="00CA55A9" w:rsidRPr="00F93D2B" w:rsidRDefault="00CA55A9" w:rsidP="00F93D2B">
      <w:pPr>
        <w:pStyle w:val="a3"/>
        <w:numPr>
          <w:ilvl w:val="0"/>
          <w:numId w:val="3"/>
        </w:numPr>
        <w:tabs>
          <w:tab w:val="left" w:pos="993"/>
        </w:tabs>
        <w:spacing w:line="240" w:lineRule="auto"/>
        <w:ind w:left="0" w:firstLine="567"/>
        <w:jc w:val="both"/>
        <w:rPr>
          <w:rFonts w:eastAsia="Times New Roman" w:cs="Times New Roman"/>
          <w:sz w:val="22"/>
          <w:szCs w:val="22"/>
          <w:lang w:eastAsia="ar-SA"/>
        </w:rPr>
      </w:pPr>
      <w:r w:rsidRPr="00F93D2B">
        <w:rPr>
          <w:rFonts w:eastAsia="Times New Roman" w:cs="Times New Roman"/>
          <w:sz w:val="22"/>
          <w:szCs w:val="22"/>
          <w:lang w:eastAsia="ar-SA"/>
        </w:rPr>
        <w:t>Задаток Претенденту не возвращается, если он, будучи признанным победителем торгов, не заключит договор купли-продажи, либо не оплатит полную стоимость имущества по договору в оговоренные в нем сроки.</w:t>
      </w:r>
    </w:p>
    <w:p w:rsidR="00CA55A9" w:rsidRPr="00F93D2B" w:rsidRDefault="00CA55A9" w:rsidP="00F93D2B">
      <w:pPr>
        <w:pStyle w:val="a3"/>
        <w:numPr>
          <w:ilvl w:val="0"/>
          <w:numId w:val="1"/>
        </w:numPr>
        <w:spacing w:line="240" w:lineRule="auto"/>
        <w:jc w:val="center"/>
        <w:rPr>
          <w:rFonts w:eastAsia="Times New Roman" w:cs="Times New Roman"/>
          <w:b/>
          <w:sz w:val="22"/>
          <w:szCs w:val="22"/>
          <w:lang w:eastAsia="ar-SA"/>
        </w:rPr>
      </w:pPr>
      <w:r w:rsidRPr="00F93D2B">
        <w:rPr>
          <w:rFonts w:eastAsia="Times New Roman" w:cs="Times New Roman"/>
          <w:b/>
          <w:sz w:val="22"/>
          <w:szCs w:val="22"/>
          <w:lang w:eastAsia="ar-SA"/>
        </w:rPr>
        <w:t>ИНЫЕ УСЛОВИЯ</w:t>
      </w:r>
    </w:p>
    <w:p w:rsidR="00CA55A9" w:rsidRPr="00CA55A9" w:rsidRDefault="00CA55A9" w:rsidP="00CA55A9">
      <w:pPr>
        <w:spacing w:line="240" w:lineRule="auto"/>
        <w:ind w:firstLine="420"/>
        <w:jc w:val="both"/>
        <w:rPr>
          <w:rFonts w:eastAsia="Times New Roman" w:cs="Times New Roman"/>
          <w:sz w:val="22"/>
          <w:szCs w:val="22"/>
          <w:lang w:eastAsia="ar-SA"/>
        </w:rPr>
      </w:pPr>
      <w:r w:rsidRPr="00CA55A9">
        <w:rPr>
          <w:rFonts w:eastAsia="Times New Roman" w:cs="Times New Roman"/>
          <w:sz w:val="22"/>
          <w:szCs w:val="22"/>
          <w:lang w:eastAsia="ar-SA"/>
        </w:rPr>
        <w:t>Настоящий договор составлен в двух экземплярах – по одному для Претендента и Продавца и является неотъемлемой частью заявки, подаваемой для участия в торгах.</w:t>
      </w:r>
    </w:p>
    <w:p w:rsidR="00CA55A9" w:rsidRPr="00CA55A9" w:rsidRDefault="00CA55A9" w:rsidP="00CA55A9">
      <w:pPr>
        <w:keepNext/>
        <w:tabs>
          <w:tab w:val="num" w:pos="0"/>
        </w:tabs>
        <w:spacing w:line="240" w:lineRule="auto"/>
        <w:ind w:left="432" w:hanging="432"/>
        <w:jc w:val="both"/>
        <w:outlineLvl w:val="0"/>
        <w:rPr>
          <w:rFonts w:eastAsia="Arial Unicode MS" w:cs="Times New Roman"/>
          <w:b/>
          <w:sz w:val="22"/>
          <w:szCs w:val="22"/>
          <w:lang w:eastAsia="ar-SA"/>
        </w:rPr>
      </w:pPr>
    </w:p>
    <w:p w:rsidR="00CA55A9" w:rsidRPr="00F93D2B" w:rsidRDefault="00CA55A9" w:rsidP="00F93D2B">
      <w:pPr>
        <w:pStyle w:val="a3"/>
        <w:numPr>
          <w:ilvl w:val="0"/>
          <w:numId w:val="1"/>
        </w:numPr>
        <w:spacing w:line="240" w:lineRule="auto"/>
        <w:jc w:val="center"/>
        <w:rPr>
          <w:rFonts w:eastAsia="Times New Roman" w:cs="Times New Roman"/>
          <w:b/>
          <w:sz w:val="22"/>
          <w:szCs w:val="20"/>
          <w:lang w:eastAsia="ar-SA"/>
        </w:rPr>
      </w:pPr>
      <w:r w:rsidRPr="00F93D2B">
        <w:rPr>
          <w:rFonts w:eastAsia="Times New Roman" w:cs="Times New Roman"/>
          <w:b/>
          <w:sz w:val="22"/>
          <w:szCs w:val="20"/>
          <w:lang w:eastAsia="ar-SA"/>
        </w:rPr>
        <w:t>АДРЕСА И БАНКОВСКИЕ РЕКВИЗИТЫ СТОРОН.</w:t>
      </w:r>
    </w:p>
    <w:p w:rsidR="00CA55A9" w:rsidRPr="00CA55A9" w:rsidRDefault="00CA55A9" w:rsidP="00CA55A9">
      <w:pPr>
        <w:spacing w:line="240" w:lineRule="auto"/>
        <w:jc w:val="both"/>
        <w:rPr>
          <w:rFonts w:eastAsia="Times New Roman" w:cs="Times New Roman"/>
          <w:sz w:val="22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7461"/>
      </w:tblGrid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F93D2B" w:rsidP="00CA55A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right="-1"/>
              <w:jc w:val="both"/>
              <w:outlineLvl w:val="1"/>
              <w:rPr>
                <w:rFonts w:ascii="Garamond" w:eastAsia="Times New Roman" w:hAnsi="Garamond" w:cs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sz w:val="22"/>
                <w:szCs w:val="22"/>
                <w:lang w:eastAsia="ar-SA"/>
              </w:rPr>
              <w:t>«ПРОДАВЕЦ»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CA55A9" w:rsidRDefault="00F86DAF" w:rsidP="00F93D2B">
            <w:pPr>
              <w:snapToGri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ООО «Торгово-промышленный дом «Евроазиатский мост»</w:t>
            </w:r>
          </w:p>
        </w:tc>
      </w:tr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F93D2B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Ю</w:t>
            </w:r>
            <w:r w:rsidR="00CA55A9"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ридический адрес:</w:t>
            </w:r>
          </w:p>
        </w:tc>
        <w:sdt>
          <w:sdtPr>
            <w:rPr>
              <w:rFonts w:ascii="Times New Roman CYR" w:hAnsi="Times New Roman CYR" w:cs="Times New Roman CYR"/>
              <w:sz w:val="20"/>
              <w:szCs w:val="20"/>
            </w:rPr>
            <w:id w:val="473499786"/>
            <w:placeholder>
              <w:docPart w:val="10E8C1EDEBF543DB9E16D47D4BFAFC89"/>
            </w:placeholder>
          </w:sdtPr>
          <w:sdtContent>
            <w:tc>
              <w:tcPr>
                <w:tcW w:w="74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A55A9" w:rsidRPr="00CA55A9" w:rsidRDefault="00F86DAF" w:rsidP="0075233B">
                <w:pPr>
                  <w:autoSpaceDE w:val="0"/>
                  <w:snapToGrid w:val="0"/>
                  <w:spacing w:line="240" w:lineRule="auto"/>
                  <w:jc w:val="both"/>
                  <w:rPr>
                    <w:rFonts w:eastAsia="Times New Roman" w:cs="Times New Roman"/>
                    <w:sz w:val="22"/>
                    <w:szCs w:val="22"/>
                    <w:lang w:eastAsia="ar-SA"/>
                  </w:rPr>
                </w:pPr>
                <w:r w:rsidRPr="00D24BFC">
                  <w:rPr>
                    <w:sz w:val="20"/>
                    <w:szCs w:val="20"/>
                  </w:rPr>
                  <w:t>620012, г. Екатеринбург, ул. Краснознаменная, д.4А, оф.4</w:t>
                </w:r>
              </w:p>
            </w:tc>
          </w:sdtContent>
        </w:sdt>
      </w:tr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F93D2B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П</w:t>
            </w:r>
            <w:r w:rsidR="00CA55A9"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очтовый адрес:</w:t>
            </w:r>
          </w:p>
        </w:tc>
        <w:sdt>
          <w:sdtPr>
            <w:rPr>
              <w:rFonts w:eastAsia="Times New Roman" w:cs="Times New Roman"/>
              <w:sz w:val="22"/>
              <w:szCs w:val="22"/>
              <w:lang w:eastAsia="ar-SA"/>
            </w:rPr>
            <w:id w:val="1125348121"/>
            <w:placeholder>
              <w:docPart w:val="F0FCC5CAC2E44E7386F9AD105AF67D18"/>
            </w:placeholder>
          </w:sdtPr>
          <w:sdtContent>
            <w:sdt>
              <w:sdtPr>
                <w:rPr>
                  <w:rFonts w:eastAsia="Times New Roman" w:cs="Times New Roman"/>
                  <w:sz w:val="22"/>
                  <w:szCs w:val="22"/>
                  <w:lang w:eastAsia="ar-SA"/>
                </w:rPr>
                <w:id w:val="-278496710"/>
                <w:placeholder>
                  <w:docPart w:val="FAA582DA2B0E4335A7290F8F9424A8C3"/>
                </w:placeholder>
              </w:sdtPr>
              <w:sdtContent>
                <w:tc>
                  <w:tcPr>
                    <w:tcW w:w="7461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:rsidR="00CA55A9" w:rsidRPr="00CA55A9" w:rsidRDefault="00F86DAF" w:rsidP="00CA55A9">
                    <w:pPr>
                      <w:snapToGrid w:val="0"/>
                      <w:spacing w:line="240" w:lineRule="auto"/>
                      <w:jc w:val="both"/>
                      <w:rPr>
                        <w:rFonts w:eastAsia="Times New Roman" w:cs="Times New Roman"/>
                        <w:sz w:val="22"/>
                        <w:szCs w:val="22"/>
                        <w:lang w:eastAsia="ar-SA"/>
                      </w:rPr>
                    </w:pPr>
                    <w:r w:rsidRPr="00F86DAF">
                      <w:rPr>
                        <w:rFonts w:eastAsia="Times New Roman" w:cs="Times New Roman"/>
                        <w:sz w:val="22"/>
                        <w:szCs w:val="22"/>
                        <w:lang w:eastAsia="ar-SA"/>
                      </w:rPr>
                      <w:t>620028, г. Екатеринбург, а/я 308</w:t>
                    </w:r>
                  </w:p>
                </w:tc>
              </w:sdtContent>
            </w:sdt>
          </w:sdtContent>
        </w:sdt>
      </w:tr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CA55A9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CA55A9">
              <w:rPr>
                <w:rFonts w:eastAsia="Times New Roman" w:cs="Times New Roman"/>
                <w:sz w:val="22"/>
                <w:szCs w:val="22"/>
                <w:lang w:eastAsia="ar-SA"/>
              </w:rPr>
              <w:t>ОГРН/ИНН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55A9" w:rsidRPr="00CA55A9" w:rsidRDefault="00DD08AD" w:rsidP="00CA55A9">
            <w:pPr>
              <w:autoSpaceDE w:val="0"/>
              <w:snapToGrid w:val="0"/>
              <w:spacing w:line="240" w:lineRule="auto"/>
              <w:rPr>
                <w:rFonts w:eastAsia="Times New Roman" w:cs="Arial???????"/>
                <w:bCs/>
                <w:sz w:val="22"/>
                <w:szCs w:val="22"/>
                <w:lang w:eastAsia="ar-SA"/>
              </w:rPr>
            </w:pPr>
            <w:sdt>
              <w:sdtPr>
                <w:rPr>
                  <w:rFonts w:eastAsia="Times New Roman" w:cs="Arial???????"/>
                  <w:bCs/>
                  <w:sz w:val="22"/>
                  <w:szCs w:val="22"/>
                  <w:lang w:eastAsia="ar-SA"/>
                </w:rPr>
                <w:id w:val="-88623388"/>
                <w:placeholder>
                  <w:docPart w:val="2063078B583C4A3BA970062748C4A0E5"/>
                </w:placeholder>
              </w:sdtPr>
              <w:sdtContent>
                <w:r w:rsidRPr="00DD08AD">
                  <w:rPr>
                    <w:rFonts w:eastAsia="Times New Roman" w:cs="Arial???????"/>
                    <w:bCs/>
                    <w:sz w:val="22"/>
                    <w:szCs w:val="22"/>
                    <w:lang w:eastAsia="ar-SA"/>
                  </w:rPr>
                  <w:t>1126686012947</w:t>
                </w:r>
              </w:sdtContent>
            </w:sdt>
            <w:r w:rsidRPr="00DD08AD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 xml:space="preserve"> </w:t>
            </w:r>
            <w:r w:rsidR="00537ABC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>/</w:t>
            </w:r>
            <w:r w:rsidRPr="00DD08AD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DD08AD">
              <w:rPr>
                <w:rFonts w:eastAsia="Times New Roman" w:cs="Arial???????"/>
                <w:bCs/>
                <w:sz w:val="22"/>
                <w:szCs w:val="22"/>
                <w:lang w:eastAsia="ar-SA"/>
              </w:rPr>
              <w:t>6686011163</w:t>
            </w:r>
          </w:p>
        </w:tc>
      </w:tr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67327C" w:rsidP="00CA55A9">
            <w:pPr>
              <w:snapToGrid w:val="0"/>
              <w:spacing w:line="240" w:lineRule="auto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В</w:t>
            </w:r>
            <w:r w:rsidR="00CA55A9" w:rsidRPr="00CA55A9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 xml:space="preserve"> лице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CA55A9" w:rsidRDefault="00691F2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2"/>
                <w:lang w:eastAsia="ar-SA"/>
              </w:rPr>
              <w:t>Конкурсного управляющего Якимиди Лилии Равильевны</w:t>
            </w:r>
          </w:p>
        </w:tc>
      </w:tr>
      <w:tr w:rsidR="00CA55A9" w:rsidRPr="00CA55A9" w:rsidTr="00942E4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CA55A9" w:rsidRDefault="00CA55A9" w:rsidP="00CA55A9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864" w:hanging="864"/>
              <w:outlineLvl w:val="3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CA55A9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ПОДПИСЬ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CA55A9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</w:p>
          <w:p w:rsidR="00CA55A9" w:rsidRPr="00CA55A9" w:rsidRDefault="00CA55A9" w:rsidP="00CA55A9">
            <w:pPr>
              <w:spacing w:line="240" w:lineRule="auto"/>
              <w:rPr>
                <w:rFonts w:eastAsia="Times New Roman" w:cs="Times New Roman"/>
                <w:sz w:val="22"/>
                <w:szCs w:val="22"/>
                <w:lang w:eastAsia="ar-SA"/>
              </w:rPr>
            </w:pPr>
          </w:p>
        </w:tc>
      </w:tr>
    </w:tbl>
    <w:p w:rsidR="00CA55A9" w:rsidRPr="00CA55A9" w:rsidRDefault="00CA55A9" w:rsidP="00CA55A9">
      <w:pPr>
        <w:spacing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CA55A9" w:rsidRPr="00CA55A9" w:rsidRDefault="00CA55A9" w:rsidP="00CA55A9">
      <w:pPr>
        <w:spacing w:line="240" w:lineRule="auto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CA55A9">
        <w:rPr>
          <w:rFonts w:eastAsia="Times New Roman" w:cs="Times New Roman"/>
          <w:sz w:val="20"/>
          <w:szCs w:val="20"/>
          <w:lang w:eastAsia="ar-SA"/>
        </w:rPr>
        <w:t>М.П.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7501"/>
        <w:gridCol w:w="12"/>
      </w:tblGrid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DE6D1F" w:rsidP="00CA55A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576" w:hanging="576"/>
              <w:outlineLvl w:val="1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«ПРЕТЕНДЕНТ»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67327C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Юридический адрес: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67327C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П</w:t>
            </w:r>
            <w:r w:rsidR="00CA55A9"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очтовый адрес: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67327C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ОГРН/ИНН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CA55A9" w:rsidP="00CA55A9">
            <w:pPr>
              <w:snapToGrid w:val="0"/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sz w:val="22"/>
                <w:szCs w:val="22"/>
                <w:lang w:eastAsia="ar-SA"/>
              </w:rPr>
              <w:t>Банковские реквизиты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ind w:left="-30" w:right="9"/>
              <w:jc w:val="both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0933D6" w:rsidTr="00DE6D1F">
        <w:trPr>
          <w:gridAfter w:val="1"/>
          <w:wAfter w:w="12" w:type="dxa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67327C" w:rsidP="00CA55A9">
            <w:pPr>
              <w:snapToGrid w:val="0"/>
              <w:spacing w:line="240" w:lineRule="auto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В</w:t>
            </w:r>
            <w:r w:rsidR="00CA55A9"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 xml:space="preserve"> лице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A55A9" w:rsidRPr="00CA55A9" w:rsidTr="00DE6D1F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5A9" w:rsidRPr="00F86DAF" w:rsidRDefault="00CA55A9" w:rsidP="00CA55A9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snapToGrid w:val="0"/>
              <w:spacing w:line="240" w:lineRule="auto"/>
              <w:ind w:left="864" w:hanging="546"/>
              <w:outlineLvl w:val="3"/>
              <w:rPr>
                <w:rFonts w:eastAsia="Times New Roman" w:cs="Times New Roman"/>
                <w:b/>
                <w:sz w:val="22"/>
                <w:szCs w:val="22"/>
                <w:lang w:eastAsia="ar-SA"/>
              </w:rPr>
            </w:pPr>
            <w:r w:rsidRPr="00F86DAF">
              <w:rPr>
                <w:rFonts w:eastAsia="Times New Roman" w:cs="Times New Roman"/>
                <w:b/>
                <w:sz w:val="22"/>
                <w:szCs w:val="22"/>
                <w:lang w:eastAsia="ar-SA"/>
              </w:rPr>
              <w:t>ПОДПИСЬ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5A9" w:rsidRPr="000933D6" w:rsidRDefault="00CA55A9" w:rsidP="00CA55A9">
            <w:pPr>
              <w:snapToGrid w:val="0"/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  <w:p w:rsidR="00CA55A9" w:rsidRPr="000933D6" w:rsidRDefault="00CA55A9" w:rsidP="00CA55A9">
            <w:pPr>
              <w:spacing w:line="240" w:lineRule="auto"/>
              <w:rPr>
                <w:rFonts w:eastAsia="Times New Roman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</w:tbl>
    <w:p w:rsidR="00E40452" w:rsidRPr="00896BC4" w:rsidRDefault="00CA55A9" w:rsidP="00896BC4">
      <w:pPr>
        <w:spacing w:line="240" w:lineRule="auto"/>
        <w:jc w:val="center"/>
        <w:rPr>
          <w:rFonts w:eastAsia="MS Mincho" w:cs="Times New Roman"/>
          <w:sz w:val="22"/>
          <w:szCs w:val="22"/>
          <w:lang w:eastAsia="ar-SA"/>
        </w:rPr>
      </w:pPr>
      <w:r w:rsidRPr="00CA55A9">
        <w:rPr>
          <w:rFonts w:eastAsia="MS Mincho" w:cs="Times New Roman"/>
          <w:sz w:val="22"/>
          <w:szCs w:val="22"/>
          <w:lang w:eastAsia="ar-SA"/>
        </w:rPr>
        <w:t>М.П.</w:t>
      </w:r>
    </w:p>
    <w:sectPr w:rsidR="00E40452" w:rsidRPr="00896BC4">
      <w:pgSz w:w="11906" w:h="16838"/>
      <w:pgMar w:top="426" w:right="567" w:bottom="42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???????">
    <w:altName w:val="Times New Roman"/>
    <w:charset w:val="CC"/>
    <w:family w:val="swiss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5AF07F4"/>
    <w:multiLevelType w:val="hybridMultilevel"/>
    <w:tmpl w:val="BB067E10"/>
    <w:lvl w:ilvl="0" w:tplc="BED8FAE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D458A"/>
    <w:multiLevelType w:val="hybridMultilevel"/>
    <w:tmpl w:val="EB2C853A"/>
    <w:lvl w:ilvl="0" w:tplc="6766535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BD5"/>
    <w:rsid w:val="000933D6"/>
    <w:rsid w:val="000A787A"/>
    <w:rsid w:val="001B33B3"/>
    <w:rsid w:val="001D23A2"/>
    <w:rsid w:val="00452990"/>
    <w:rsid w:val="005046B0"/>
    <w:rsid w:val="00537ABC"/>
    <w:rsid w:val="0067327C"/>
    <w:rsid w:val="00691F29"/>
    <w:rsid w:val="006A2B76"/>
    <w:rsid w:val="006E1BD5"/>
    <w:rsid w:val="00727E9D"/>
    <w:rsid w:val="0075233B"/>
    <w:rsid w:val="00770D1F"/>
    <w:rsid w:val="007A3FD0"/>
    <w:rsid w:val="007E3D75"/>
    <w:rsid w:val="007F0069"/>
    <w:rsid w:val="00825D6D"/>
    <w:rsid w:val="00896BC4"/>
    <w:rsid w:val="00961F92"/>
    <w:rsid w:val="009A309C"/>
    <w:rsid w:val="00B44446"/>
    <w:rsid w:val="00B452C1"/>
    <w:rsid w:val="00C57A3E"/>
    <w:rsid w:val="00CA55A9"/>
    <w:rsid w:val="00CB047C"/>
    <w:rsid w:val="00CE2174"/>
    <w:rsid w:val="00D67E25"/>
    <w:rsid w:val="00D96312"/>
    <w:rsid w:val="00DD08AD"/>
    <w:rsid w:val="00DE6D1F"/>
    <w:rsid w:val="00E17922"/>
    <w:rsid w:val="00E40452"/>
    <w:rsid w:val="00F65E10"/>
    <w:rsid w:val="00F70A16"/>
    <w:rsid w:val="00F75E18"/>
    <w:rsid w:val="00F86DAF"/>
    <w:rsid w:val="00F93D2B"/>
    <w:rsid w:val="00FF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B26AE-F14B-4748-9008-C99B4A4A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E8C1EDEBF543DB9E16D47D4BFAFC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2842F3-0F57-4D50-B013-C7CD9F22F66D}"/>
      </w:docPartPr>
      <w:docPartBody>
        <w:p w:rsidR="00000000" w:rsidRDefault="00E761C2" w:rsidP="00E761C2">
          <w:pPr>
            <w:pStyle w:val="10E8C1EDEBF543DB9E16D47D4BFAFC8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FCC5CAC2E44E7386F9AD105AF67D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C50B97-E33C-4087-80BE-D5E455444EAC}"/>
      </w:docPartPr>
      <w:docPartBody>
        <w:p w:rsidR="00000000" w:rsidRDefault="00E761C2" w:rsidP="00E761C2">
          <w:pPr>
            <w:pStyle w:val="F0FCC5CAC2E44E7386F9AD105AF67D1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A582DA2B0E4335A7290F8F9424A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3FB80-7C97-4066-B816-0265B2AB2309}"/>
      </w:docPartPr>
      <w:docPartBody>
        <w:p w:rsidR="00000000" w:rsidRDefault="00E761C2" w:rsidP="00E761C2">
          <w:pPr>
            <w:pStyle w:val="FAA582DA2B0E4335A7290F8F9424A8C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63078B583C4A3BA970062748C4A0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2C9731-0245-4B05-8222-0F61C076D03F}"/>
      </w:docPartPr>
      <w:docPartBody>
        <w:p w:rsidR="00000000" w:rsidRDefault="00E761C2" w:rsidP="00E761C2">
          <w:pPr>
            <w:pStyle w:val="2063078B583C4A3BA970062748C4A0E5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???????">
    <w:altName w:val="Times New Roman"/>
    <w:charset w:val="CC"/>
    <w:family w:val="swiss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1C2"/>
    <w:rsid w:val="007A06F8"/>
    <w:rsid w:val="00E7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61C2"/>
    <w:rPr>
      <w:color w:val="808080"/>
    </w:rPr>
  </w:style>
  <w:style w:type="paragraph" w:customStyle="1" w:styleId="10E8C1EDEBF543DB9E16D47D4BFAFC89">
    <w:name w:val="10E8C1EDEBF543DB9E16D47D4BFAFC89"/>
    <w:rsid w:val="00E761C2"/>
  </w:style>
  <w:style w:type="paragraph" w:customStyle="1" w:styleId="F0FCC5CAC2E44E7386F9AD105AF67D18">
    <w:name w:val="F0FCC5CAC2E44E7386F9AD105AF67D18"/>
    <w:rsid w:val="00E761C2"/>
  </w:style>
  <w:style w:type="paragraph" w:customStyle="1" w:styleId="FAA582DA2B0E4335A7290F8F9424A8C3">
    <w:name w:val="FAA582DA2B0E4335A7290F8F9424A8C3"/>
    <w:rsid w:val="00E761C2"/>
  </w:style>
  <w:style w:type="paragraph" w:customStyle="1" w:styleId="2063078B583C4A3BA970062748C4A0E5">
    <w:name w:val="2063078B583C4A3BA970062748C4A0E5"/>
    <w:rsid w:val="00E76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Худякова Лика Сергеевна</dc:creator>
  <cp:keywords/>
  <dc:description/>
  <cp:lastModifiedBy>Худякова Лика Сергеевна</cp:lastModifiedBy>
  <cp:revision>14</cp:revision>
  <dcterms:created xsi:type="dcterms:W3CDTF">2015-06-16T05:45:00Z</dcterms:created>
  <dcterms:modified xsi:type="dcterms:W3CDTF">2020-02-03T08:03:00Z</dcterms:modified>
</cp:coreProperties>
</file>