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748" w:rsidRDefault="008C50C4" w:rsidP="008C50C4">
      <w:pPr>
        <w:jc w:val="center"/>
        <w:rPr>
          <w:rFonts w:ascii="Times New Roman" w:hAnsi="Times New Roman"/>
          <w:b/>
        </w:rPr>
      </w:pPr>
      <w:r w:rsidRPr="00FE75DB">
        <w:rPr>
          <w:rFonts w:ascii="Times New Roman" w:hAnsi="Times New Roman"/>
          <w:b/>
        </w:rPr>
        <w:t>ДОГОВОР ЗАДАТКА</w:t>
      </w:r>
    </w:p>
    <w:p w:rsidR="000D7748" w:rsidRPr="009D516B" w:rsidRDefault="005D6F4E" w:rsidP="008C50C4">
      <w:pPr>
        <w:jc w:val="both"/>
        <w:rPr>
          <w:rFonts w:ascii="Times New Roman" w:hAnsi="Times New Roman"/>
          <w:sz w:val="24"/>
          <w:szCs w:val="24"/>
        </w:rPr>
      </w:pPr>
      <w:r w:rsidRPr="009D516B">
        <w:rPr>
          <w:rFonts w:ascii="Times New Roman" w:hAnsi="Times New Roman"/>
          <w:sz w:val="24"/>
          <w:szCs w:val="24"/>
        </w:rPr>
        <w:t>г.</w:t>
      </w:r>
      <w:r w:rsidR="00853939">
        <w:rPr>
          <w:rFonts w:ascii="Times New Roman" w:hAnsi="Times New Roman"/>
          <w:sz w:val="24"/>
          <w:szCs w:val="24"/>
        </w:rPr>
        <w:t xml:space="preserve"> </w:t>
      </w:r>
      <w:r w:rsidR="000332ED">
        <w:rPr>
          <w:rFonts w:ascii="Times New Roman" w:hAnsi="Times New Roman"/>
          <w:sz w:val="24"/>
          <w:szCs w:val="24"/>
        </w:rPr>
        <w:t>_______</w:t>
      </w:r>
      <w:r w:rsidR="006117B2" w:rsidRPr="009D516B">
        <w:rPr>
          <w:rFonts w:ascii="Times New Roman" w:hAnsi="Times New Roman"/>
          <w:sz w:val="24"/>
          <w:szCs w:val="24"/>
        </w:rPr>
        <w:tab/>
      </w:r>
      <w:r w:rsidR="006117B2" w:rsidRPr="009D516B">
        <w:rPr>
          <w:rFonts w:ascii="Times New Roman" w:hAnsi="Times New Roman"/>
          <w:sz w:val="24"/>
          <w:szCs w:val="24"/>
        </w:rPr>
        <w:tab/>
      </w:r>
      <w:r w:rsidR="006117B2" w:rsidRPr="009D516B">
        <w:rPr>
          <w:rFonts w:ascii="Times New Roman" w:hAnsi="Times New Roman"/>
          <w:sz w:val="24"/>
          <w:szCs w:val="24"/>
        </w:rPr>
        <w:tab/>
      </w:r>
      <w:r w:rsidR="006117B2" w:rsidRPr="009D516B">
        <w:rPr>
          <w:rFonts w:ascii="Times New Roman" w:hAnsi="Times New Roman"/>
          <w:sz w:val="24"/>
          <w:szCs w:val="24"/>
        </w:rPr>
        <w:tab/>
      </w:r>
      <w:r w:rsidR="006117B2" w:rsidRPr="009D516B">
        <w:rPr>
          <w:rFonts w:ascii="Times New Roman" w:hAnsi="Times New Roman"/>
          <w:sz w:val="24"/>
          <w:szCs w:val="24"/>
        </w:rPr>
        <w:tab/>
      </w:r>
      <w:r w:rsidR="00C34A08">
        <w:rPr>
          <w:rFonts w:ascii="Times New Roman" w:hAnsi="Times New Roman"/>
          <w:sz w:val="24"/>
          <w:szCs w:val="24"/>
        </w:rPr>
        <w:tab/>
      </w:r>
      <w:r w:rsidR="00C34A08">
        <w:rPr>
          <w:rFonts w:ascii="Times New Roman" w:hAnsi="Times New Roman"/>
          <w:sz w:val="24"/>
          <w:szCs w:val="24"/>
        </w:rPr>
        <w:tab/>
      </w:r>
      <w:r w:rsidR="00C34A08">
        <w:rPr>
          <w:rFonts w:ascii="Times New Roman" w:hAnsi="Times New Roman"/>
          <w:sz w:val="24"/>
          <w:szCs w:val="24"/>
        </w:rPr>
        <w:tab/>
      </w:r>
      <w:r w:rsidRPr="009D516B">
        <w:rPr>
          <w:rFonts w:ascii="Times New Roman" w:hAnsi="Times New Roman"/>
          <w:sz w:val="24"/>
          <w:szCs w:val="24"/>
        </w:rPr>
        <w:tab/>
        <w:t>«__» ___________ 201</w:t>
      </w:r>
      <w:r w:rsidR="001F0125" w:rsidRPr="00157345">
        <w:rPr>
          <w:rFonts w:ascii="Times New Roman" w:hAnsi="Times New Roman"/>
          <w:sz w:val="24"/>
          <w:szCs w:val="24"/>
        </w:rPr>
        <w:t>8</w:t>
      </w:r>
      <w:r w:rsidR="000D7748" w:rsidRPr="009D516B">
        <w:rPr>
          <w:rFonts w:ascii="Times New Roman" w:hAnsi="Times New Roman"/>
          <w:sz w:val="24"/>
          <w:szCs w:val="24"/>
        </w:rPr>
        <w:t xml:space="preserve"> г.</w:t>
      </w:r>
    </w:p>
    <w:p w:rsidR="008C50C4" w:rsidRPr="009D516B" w:rsidRDefault="001F0125" w:rsidP="008D497E">
      <w:pPr>
        <w:ind w:firstLine="708"/>
        <w:jc w:val="both"/>
        <w:rPr>
          <w:rFonts w:ascii="Times New Roman" w:hAnsi="Times New Roman"/>
          <w:sz w:val="24"/>
          <w:szCs w:val="24"/>
        </w:rPr>
      </w:pPr>
      <w:r w:rsidRPr="001F0125">
        <w:rPr>
          <w:rFonts w:ascii="Times New Roman" w:hAnsi="Times New Roman"/>
          <w:sz w:val="24"/>
          <w:szCs w:val="24"/>
        </w:rPr>
        <w:t xml:space="preserve">Организатор торгов - ИП Кудрявцев Дмитрий Олегович (ОГРНИП 311784734300921 ИНН 781713668794, Адрес регистрации -196655, Санкт-Петербург, г. Колпино, ул. Тверская, д. 15, кв. 14), по поручению конкурсного управляющего ООО «ГДС имени 60-летия Кузбасса» </w:t>
      </w:r>
      <w:proofErr w:type="spellStart"/>
      <w:r w:rsidRPr="001F0125">
        <w:rPr>
          <w:rFonts w:ascii="Times New Roman" w:hAnsi="Times New Roman"/>
          <w:sz w:val="24"/>
          <w:szCs w:val="24"/>
        </w:rPr>
        <w:t>Джурабаева</w:t>
      </w:r>
      <w:proofErr w:type="spellEnd"/>
      <w:r w:rsidRPr="001F0125">
        <w:rPr>
          <w:rFonts w:ascii="Times New Roman" w:hAnsi="Times New Roman"/>
          <w:sz w:val="24"/>
          <w:szCs w:val="24"/>
        </w:rPr>
        <w:t xml:space="preserve"> Сергея Григорьевича (</w:t>
      </w:r>
      <w:proofErr w:type="spellStart"/>
      <w:r w:rsidRPr="001F0125">
        <w:rPr>
          <w:rFonts w:ascii="Times New Roman" w:hAnsi="Times New Roman"/>
          <w:sz w:val="24"/>
          <w:szCs w:val="24"/>
        </w:rPr>
        <w:t>Джурабаев</w:t>
      </w:r>
      <w:proofErr w:type="spellEnd"/>
      <w:r w:rsidRPr="001F0125">
        <w:rPr>
          <w:rFonts w:ascii="Times New Roman" w:hAnsi="Times New Roman"/>
          <w:sz w:val="24"/>
          <w:szCs w:val="24"/>
        </w:rPr>
        <w:t xml:space="preserve"> Сергей Григорьевич (ИНН 366506390803,  СНИЛС 035-079-908 64)), члена НП "ЦФОП АПК" (ИНН 7707030411,  ОГРН 1107799002057, Адрес СРО АУ  107031, г. Москва, ул. Б. Дмитровка, д. 32, стр. 1), действующего на основании Определения Арбитражного суда Кемеровской области от 22 мая 2017 года по делу № А27-10173/2015, сообщает о проведении первых открытых торгов в форме открытого аукциона, по продаже имущества ООО «ГДС имени 60-летия Кузбасса» (ОГРН 1044218002212, ИНН 4218025530, 654038, Кемеровская обл., г. Новокузнецк, ул. Клименко, 29-4) </w:t>
      </w:r>
      <w:r w:rsidR="009D516B" w:rsidRPr="000332ED">
        <w:rPr>
          <w:rFonts w:ascii="Times New Roman" w:hAnsi="Times New Roman"/>
          <w:sz w:val="24"/>
          <w:szCs w:val="24"/>
        </w:rPr>
        <w:t xml:space="preserve"> </w:t>
      </w:r>
      <w:r w:rsidR="000D7748" w:rsidRPr="009D516B">
        <w:rPr>
          <w:rFonts w:ascii="Times New Roman" w:hAnsi="Times New Roman"/>
          <w:sz w:val="24"/>
          <w:szCs w:val="24"/>
        </w:rPr>
        <w:t>и _______________________________________________</w:t>
      </w:r>
      <w:r w:rsidR="00702CA1" w:rsidRPr="009D516B">
        <w:rPr>
          <w:rFonts w:ascii="Times New Roman" w:hAnsi="Times New Roman"/>
          <w:sz w:val="24"/>
          <w:szCs w:val="24"/>
        </w:rPr>
        <w:t>_____</w:t>
      </w:r>
      <w:r w:rsidR="000D7748" w:rsidRPr="009D516B">
        <w:rPr>
          <w:rFonts w:ascii="Times New Roman" w:hAnsi="Times New Roman"/>
          <w:sz w:val="24"/>
          <w:szCs w:val="24"/>
        </w:rPr>
        <w:t>___________ в лице _________________________________</w:t>
      </w:r>
      <w:r w:rsidR="00702CA1" w:rsidRPr="009D516B">
        <w:rPr>
          <w:rFonts w:ascii="Times New Roman" w:hAnsi="Times New Roman"/>
          <w:sz w:val="24"/>
          <w:szCs w:val="24"/>
        </w:rPr>
        <w:t>_________________</w:t>
      </w:r>
      <w:r w:rsidR="008D497E" w:rsidRPr="009D516B">
        <w:rPr>
          <w:rFonts w:ascii="Times New Roman" w:hAnsi="Times New Roman"/>
          <w:sz w:val="24"/>
          <w:szCs w:val="24"/>
        </w:rPr>
        <w:t>_, действующее</w:t>
      </w:r>
      <w:r w:rsidR="009D516B">
        <w:rPr>
          <w:rFonts w:ascii="Times New Roman" w:hAnsi="Times New Roman"/>
          <w:sz w:val="24"/>
          <w:szCs w:val="24"/>
        </w:rPr>
        <w:t>(</w:t>
      </w:r>
      <w:proofErr w:type="spellStart"/>
      <w:r w:rsidR="009D516B">
        <w:rPr>
          <w:rFonts w:ascii="Times New Roman" w:hAnsi="Times New Roman"/>
          <w:sz w:val="24"/>
          <w:szCs w:val="24"/>
        </w:rPr>
        <w:t>ий</w:t>
      </w:r>
      <w:proofErr w:type="spellEnd"/>
      <w:r w:rsidR="009D516B">
        <w:rPr>
          <w:rFonts w:ascii="Times New Roman" w:hAnsi="Times New Roman"/>
          <w:sz w:val="24"/>
          <w:szCs w:val="24"/>
        </w:rPr>
        <w:t>)</w:t>
      </w:r>
      <w:r w:rsidR="000D7748" w:rsidRPr="009D516B">
        <w:rPr>
          <w:rFonts w:ascii="Times New Roman" w:hAnsi="Times New Roman"/>
          <w:sz w:val="24"/>
          <w:szCs w:val="24"/>
        </w:rPr>
        <w:t xml:space="preserve"> на основании ______</w:t>
      </w:r>
      <w:r w:rsidR="00702CA1" w:rsidRPr="009D516B">
        <w:rPr>
          <w:rFonts w:ascii="Times New Roman" w:hAnsi="Times New Roman"/>
          <w:sz w:val="24"/>
          <w:szCs w:val="24"/>
        </w:rPr>
        <w:t>_________________________________</w:t>
      </w:r>
      <w:r w:rsidR="008D497E" w:rsidRPr="009D516B">
        <w:rPr>
          <w:rFonts w:ascii="Times New Roman" w:hAnsi="Times New Roman"/>
          <w:sz w:val="24"/>
          <w:szCs w:val="24"/>
        </w:rPr>
        <w:t>______, именуемое(</w:t>
      </w:r>
      <w:proofErr w:type="spellStart"/>
      <w:r w:rsidR="008D497E" w:rsidRPr="009D516B">
        <w:rPr>
          <w:rFonts w:ascii="Times New Roman" w:hAnsi="Times New Roman"/>
          <w:sz w:val="24"/>
          <w:szCs w:val="24"/>
        </w:rPr>
        <w:t>ый</w:t>
      </w:r>
      <w:proofErr w:type="spellEnd"/>
      <w:r w:rsidR="008D497E" w:rsidRPr="009D516B">
        <w:rPr>
          <w:rFonts w:ascii="Times New Roman" w:hAnsi="Times New Roman"/>
          <w:sz w:val="24"/>
          <w:szCs w:val="24"/>
        </w:rPr>
        <w:t>)</w:t>
      </w:r>
      <w:r w:rsidR="000D7748" w:rsidRPr="009D516B">
        <w:rPr>
          <w:rFonts w:ascii="Times New Roman" w:hAnsi="Times New Roman"/>
          <w:sz w:val="24"/>
          <w:szCs w:val="24"/>
        </w:rPr>
        <w:t xml:space="preserve"> в дальнейшем «</w:t>
      </w:r>
      <w:r w:rsidR="00DF78C3" w:rsidRPr="009D516B">
        <w:rPr>
          <w:rFonts w:ascii="Times New Roman" w:hAnsi="Times New Roman"/>
          <w:i/>
          <w:sz w:val="24"/>
          <w:szCs w:val="24"/>
        </w:rPr>
        <w:t>Участник</w:t>
      </w:r>
      <w:r w:rsidR="00D1632A" w:rsidRPr="009D516B">
        <w:rPr>
          <w:rFonts w:ascii="Times New Roman" w:hAnsi="Times New Roman"/>
          <w:i/>
          <w:sz w:val="24"/>
          <w:szCs w:val="24"/>
        </w:rPr>
        <w:t xml:space="preserve"> торгов</w:t>
      </w:r>
      <w:r w:rsidR="000D7748" w:rsidRPr="009D516B">
        <w:rPr>
          <w:rFonts w:ascii="Times New Roman" w:hAnsi="Times New Roman"/>
          <w:sz w:val="24"/>
          <w:szCs w:val="24"/>
        </w:rPr>
        <w:t xml:space="preserve">», с другой стороны, </w:t>
      </w:r>
      <w:r w:rsidR="008C50C4" w:rsidRPr="009D516B">
        <w:rPr>
          <w:rFonts w:ascii="Times New Roman" w:hAnsi="Times New Roman"/>
          <w:sz w:val="24"/>
          <w:szCs w:val="24"/>
        </w:rPr>
        <w:t xml:space="preserve">заключили настоящий договор задатка, далее «Договор», на следующих условиях: </w:t>
      </w:r>
    </w:p>
    <w:p w:rsidR="001F0125" w:rsidRPr="001F0125" w:rsidRDefault="00706A33" w:rsidP="001F0125">
      <w:pPr>
        <w:pStyle w:val="a5"/>
        <w:numPr>
          <w:ilvl w:val="0"/>
          <w:numId w:val="2"/>
        </w:numPr>
        <w:shd w:val="clear" w:color="auto" w:fill="FFFFFF"/>
        <w:spacing w:after="0" w:line="240" w:lineRule="auto"/>
        <w:jc w:val="both"/>
        <w:rPr>
          <w:rFonts w:ascii="Times New Roman" w:hAnsi="Times New Roman"/>
          <w:bCs/>
          <w:sz w:val="24"/>
          <w:szCs w:val="24"/>
        </w:rPr>
      </w:pPr>
      <w:r w:rsidRPr="009D516B">
        <w:rPr>
          <w:rFonts w:ascii="Times New Roman" w:hAnsi="Times New Roman"/>
          <w:sz w:val="24"/>
          <w:szCs w:val="24"/>
        </w:rPr>
        <w:t>Участник</w:t>
      </w:r>
      <w:r w:rsidR="00D1632A" w:rsidRPr="009D516B">
        <w:rPr>
          <w:rFonts w:ascii="Times New Roman" w:hAnsi="Times New Roman"/>
          <w:sz w:val="24"/>
          <w:szCs w:val="24"/>
        </w:rPr>
        <w:t xml:space="preserve"> торгов</w:t>
      </w:r>
      <w:r w:rsidR="000D7748" w:rsidRPr="009D516B">
        <w:rPr>
          <w:rFonts w:ascii="Times New Roman" w:hAnsi="Times New Roman"/>
          <w:sz w:val="24"/>
          <w:szCs w:val="24"/>
        </w:rPr>
        <w:t>,</w:t>
      </w:r>
      <w:r w:rsidR="001F0125" w:rsidRPr="001F0125">
        <w:rPr>
          <w:rFonts w:ascii="Times New Roman" w:hAnsi="Times New Roman"/>
          <w:sz w:val="24"/>
          <w:szCs w:val="24"/>
        </w:rPr>
        <w:t xml:space="preserve"> </w:t>
      </w:r>
      <w:r w:rsidR="000D7748" w:rsidRPr="009D516B">
        <w:rPr>
          <w:rFonts w:ascii="Times New Roman" w:hAnsi="Times New Roman"/>
          <w:sz w:val="24"/>
          <w:szCs w:val="24"/>
        </w:rPr>
        <w:t xml:space="preserve">для участия в торгах по продаже имущества </w:t>
      </w:r>
      <w:r w:rsidR="001F0125" w:rsidRPr="001F0125">
        <w:rPr>
          <w:rFonts w:ascii="Times New Roman" w:hAnsi="Times New Roman"/>
          <w:bCs/>
          <w:sz w:val="24"/>
          <w:szCs w:val="24"/>
        </w:rPr>
        <w:t>ООО «ГДС имени 60-летия Кузбасса» (ОГРН 1044218002212, ИНН 4218025530, 654038, Кемеровская обл., г. Новокузнецк, ул. Клименко, 29-4</w:t>
      </w:r>
      <w:proofErr w:type="gramStart"/>
      <w:r w:rsidR="001F0125" w:rsidRPr="001F0125">
        <w:rPr>
          <w:rFonts w:ascii="Times New Roman" w:hAnsi="Times New Roman"/>
          <w:bCs/>
          <w:sz w:val="24"/>
          <w:szCs w:val="24"/>
        </w:rPr>
        <w:t>)  на</w:t>
      </w:r>
      <w:proofErr w:type="gramEnd"/>
      <w:r w:rsidR="001F0125" w:rsidRPr="001F0125">
        <w:rPr>
          <w:rFonts w:ascii="Times New Roman" w:hAnsi="Times New Roman"/>
          <w:bCs/>
          <w:sz w:val="24"/>
          <w:szCs w:val="24"/>
        </w:rPr>
        <w:t xml:space="preserve"> ЭТП по адресу www.bepspb.ru в сети Интернет, ООО «Балтийская электронная площадка» ОГРН 1107847236023, ИНН 7810596232. </w:t>
      </w:r>
    </w:p>
    <w:p w:rsidR="001F0125" w:rsidRPr="001F0125" w:rsidRDefault="001F0125" w:rsidP="001F0125">
      <w:pPr>
        <w:pStyle w:val="a5"/>
        <w:shd w:val="clear" w:color="auto" w:fill="FFFFFF"/>
        <w:spacing w:after="0" w:line="240" w:lineRule="auto"/>
        <w:ind w:left="360"/>
        <w:jc w:val="both"/>
        <w:rPr>
          <w:rFonts w:ascii="Times New Roman" w:hAnsi="Times New Roman"/>
          <w:bCs/>
          <w:sz w:val="24"/>
          <w:szCs w:val="24"/>
        </w:rPr>
      </w:pPr>
      <w:r w:rsidRPr="001F0125">
        <w:rPr>
          <w:rFonts w:ascii="Times New Roman" w:hAnsi="Times New Roman"/>
          <w:bCs/>
          <w:sz w:val="24"/>
          <w:szCs w:val="24"/>
        </w:rPr>
        <w:t>Предмет торгов:</w:t>
      </w:r>
    </w:p>
    <w:p w:rsidR="00FE75DB" w:rsidRPr="009D516B" w:rsidRDefault="001F0125" w:rsidP="001F0125">
      <w:pPr>
        <w:pStyle w:val="a5"/>
        <w:shd w:val="clear" w:color="auto" w:fill="FFFFFF"/>
        <w:spacing w:after="0" w:line="240" w:lineRule="auto"/>
        <w:ind w:left="360"/>
        <w:jc w:val="both"/>
        <w:rPr>
          <w:rFonts w:ascii="Times New Roman" w:hAnsi="Times New Roman"/>
          <w:sz w:val="24"/>
          <w:szCs w:val="24"/>
        </w:rPr>
      </w:pPr>
      <w:r w:rsidRPr="001F0125">
        <w:rPr>
          <w:rFonts w:ascii="Times New Roman" w:hAnsi="Times New Roman"/>
          <w:bCs/>
          <w:sz w:val="24"/>
          <w:szCs w:val="24"/>
        </w:rPr>
        <w:t xml:space="preserve">Лот №1: Имущество, являющееся предметом залога «БСТ-БАНК» АО: 1. Сооружение («Губернский детский санаторно-оздоровительный лагерь им. 60-летия Кузбасса»), назначение: нежилое, этаж: 0, общая площадь: 3513,5 </w:t>
      </w:r>
      <w:proofErr w:type="spellStart"/>
      <w:r w:rsidRPr="001F0125">
        <w:rPr>
          <w:rFonts w:ascii="Times New Roman" w:hAnsi="Times New Roman"/>
          <w:bCs/>
          <w:sz w:val="24"/>
          <w:szCs w:val="24"/>
        </w:rPr>
        <w:t>кв.м</w:t>
      </w:r>
      <w:proofErr w:type="spellEnd"/>
      <w:r w:rsidRPr="001F0125">
        <w:rPr>
          <w:rFonts w:ascii="Times New Roman" w:hAnsi="Times New Roman"/>
          <w:bCs/>
          <w:sz w:val="24"/>
          <w:szCs w:val="24"/>
        </w:rPr>
        <w:t xml:space="preserve">., инв. № 0502-56, кадастровый (или условный) номер: 42:09:0000000:1899, в составе: Спальный корпус №2, Спальный корпус № 3, Спальный корпус № 5, Спальный корпус № 6, Корпус медицинский № 4, Столовая, Игровой павильон, Игровой павильон, Игровой павильон. 2. Оздоровительный лагерь «Солнечный» (сооружение, состоящее из 6 объектов), назначение: нежилое, 3- этажный, общая площадь: 5825,6 </w:t>
      </w:r>
      <w:proofErr w:type="spellStart"/>
      <w:r w:rsidRPr="001F0125">
        <w:rPr>
          <w:rFonts w:ascii="Times New Roman" w:hAnsi="Times New Roman"/>
          <w:bCs/>
          <w:sz w:val="24"/>
          <w:szCs w:val="24"/>
        </w:rPr>
        <w:t>кв.м</w:t>
      </w:r>
      <w:proofErr w:type="spellEnd"/>
      <w:r w:rsidRPr="001F0125">
        <w:rPr>
          <w:rFonts w:ascii="Times New Roman" w:hAnsi="Times New Roman"/>
          <w:bCs/>
          <w:sz w:val="24"/>
          <w:szCs w:val="24"/>
        </w:rPr>
        <w:t xml:space="preserve">., кадастровый (или условный) номер: 42:00:0000000:1134, в составе: Спальный  корпус № 1, Спальный  корпус № 9, Спальный корпус № 10, Спальный корпус № 11, Спальный корпус № 12, Клуб-столовая </w:t>
      </w:r>
      <w:r w:rsidR="000D7748" w:rsidRPr="009D516B">
        <w:rPr>
          <w:rFonts w:ascii="Times New Roman" w:hAnsi="Times New Roman"/>
          <w:sz w:val="24"/>
          <w:szCs w:val="24"/>
        </w:rPr>
        <w:t>перечисляет денежн</w:t>
      </w:r>
      <w:r w:rsidR="00706A33" w:rsidRPr="009D516B">
        <w:rPr>
          <w:rFonts w:ascii="Times New Roman" w:hAnsi="Times New Roman"/>
          <w:sz w:val="24"/>
          <w:szCs w:val="24"/>
        </w:rPr>
        <w:t xml:space="preserve">ые средства (задаток) в размере </w:t>
      </w:r>
      <w:r w:rsidR="00776F97">
        <w:rPr>
          <w:rFonts w:ascii="Times New Roman" w:hAnsi="Times New Roman"/>
          <w:sz w:val="24"/>
          <w:szCs w:val="24"/>
        </w:rPr>
        <w:t>1</w:t>
      </w:r>
      <w:r w:rsidR="000C36BD" w:rsidRPr="000C36BD">
        <w:rPr>
          <w:rFonts w:ascii="Times New Roman" w:hAnsi="Times New Roman"/>
          <w:sz w:val="24"/>
          <w:szCs w:val="24"/>
        </w:rPr>
        <w:t>0</w:t>
      </w:r>
      <w:r w:rsidR="00706A33" w:rsidRPr="009D516B">
        <w:rPr>
          <w:rFonts w:ascii="Times New Roman" w:hAnsi="Times New Roman"/>
          <w:sz w:val="24"/>
          <w:szCs w:val="24"/>
        </w:rPr>
        <w:t xml:space="preserve">% от </w:t>
      </w:r>
      <w:r w:rsidR="00F04FB6" w:rsidRPr="00F04FB6">
        <w:rPr>
          <w:rFonts w:ascii="Times New Roman" w:hAnsi="Times New Roman"/>
          <w:sz w:val="24"/>
          <w:szCs w:val="24"/>
        </w:rPr>
        <w:t xml:space="preserve">начальной цены имущества на счет: </w:t>
      </w:r>
      <w:bookmarkStart w:id="0" w:name="_GoBack"/>
      <w:bookmarkEnd w:id="0"/>
      <w:r w:rsidR="00157345" w:rsidRPr="00157345">
        <w:rPr>
          <w:rFonts w:ascii="Times New Roman" w:hAnsi="Times New Roman"/>
          <w:sz w:val="24"/>
          <w:szCs w:val="24"/>
        </w:rPr>
        <w:t>40702810926040100483, ИНН: 4218025530 КПП: 421801001Банк: КЕМЕРОВСКОЕ ОТДЕЛЕНИЕ N8615 ПАО СБЕРБАНК  БИК: 043207612</w:t>
      </w:r>
      <w:r w:rsidRPr="001F0125">
        <w:rPr>
          <w:rFonts w:ascii="Times New Roman" w:hAnsi="Times New Roman"/>
          <w:sz w:val="24"/>
          <w:szCs w:val="24"/>
        </w:rPr>
        <w:t>, получатель - ООО «ГДС имени 60-</w:t>
      </w:r>
      <w:r>
        <w:rPr>
          <w:rFonts w:ascii="Times New Roman" w:hAnsi="Times New Roman"/>
          <w:sz w:val="24"/>
          <w:szCs w:val="24"/>
        </w:rPr>
        <w:t>летия Кузбасса», ИНН 4218025530</w:t>
      </w:r>
      <w:r w:rsidR="00776F97" w:rsidRPr="00776F97">
        <w:rPr>
          <w:rFonts w:ascii="Times New Roman" w:hAnsi="Times New Roman"/>
          <w:sz w:val="24"/>
          <w:szCs w:val="24"/>
        </w:rPr>
        <w:t>.</w:t>
      </w:r>
      <w:r w:rsidR="00FE75DB" w:rsidRPr="009D516B">
        <w:rPr>
          <w:rFonts w:ascii="Times New Roman" w:hAnsi="Times New Roman"/>
          <w:sz w:val="24"/>
          <w:szCs w:val="24"/>
        </w:rPr>
        <w:t xml:space="preserve"> </w:t>
      </w:r>
      <w:r w:rsidR="000D7748" w:rsidRPr="009D516B">
        <w:rPr>
          <w:rFonts w:ascii="Times New Roman" w:hAnsi="Times New Roman"/>
          <w:sz w:val="24"/>
          <w:szCs w:val="24"/>
        </w:rPr>
        <w:t>в счет обеспечения исполнения обязательств по оплате продаваемого на торгах имущества.</w:t>
      </w:r>
    </w:p>
    <w:p w:rsidR="00706A33" w:rsidRPr="009D516B" w:rsidRDefault="00706A33" w:rsidP="00706A33">
      <w:pPr>
        <w:pStyle w:val="a5"/>
        <w:shd w:val="clear" w:color="auto" w:fill="FFFFFF"/>
        <w:spacing w:after="0" w:line="240" w:lineRule="auto"/>
        <w:ind w:left="0"/>
        <w:jc w:val="both"/>
        <w:rPr>
          <w:rFonts w:ascii="Times New Roman" w:hAnsi="Times New Roman"/>
          <w:sz w:val="24"/>
          <w:szCs w:val="24"/>
        </w:rPr>
      </w:pPr>
    </w:p>
    <w:p w:rsidR="009D516B" w:rsidRPr="00F9507F" w:rsidRDefault="009D516B" w:rsidP="009D516B">
      <w:pPr>
        <w:numPr>
          <w:ilvl w:val="0"/>
          <w:numId w:val="2"/>
        </w:numPr>
        <w:shd w:val="clear" w:color="auto" w:fill="FFFFFF"/>
        <w:spacing w:after="0" w:line="240" w:lineRule="auto"/>
        <w:ind w:left="0" w:firstLine="0"/>
        <w:jc w:val="both"/>
        <w:rPr>
          <w:rFonts w:ascii="Times New Roman" w:hAnsi="Times New Roman"/>
          <w:sz w:val="24"/>
          <w:szCs w:val="24"/>
        </w:rPr>
      </w:pPr>
      <w:r w:rsidRPr="00F9507F">
        <w:rPr>
          <w:rFonts w:ascii="Times New Roman" w:hAnsi="Times New Roman"/>
          <w:sz w:val="24"/>
          <w:szCs w:val="24"/>
        </w:rPr>
        <w:t>В случае признания Участника торгов победителем торгов по данному лоту, оплаченный задаток  засчитывается в счет оплаты приобретаемого на торгах имущества.</w:t>
      </w:r>
    </w:p>
    <w:p w:rsidR="009D516B" w:rsidRPr="00F9507F" w:rsidRDefault="009D516B" w:rsidP="009D516B">
      <w:pPr>
        <w:pStyle w:val="a5"/>
        <w:rPr>
          <w:rFonts w:ascii="Times New Roman" w:hAnsi="Times New Roman"/>
          <w:sz w:val="24"/>
          <w:szCs w:val="24"/>
        </w:rPr>
      </w:pPr>
    </w:p>
    <w:p w:rsidR="009D516B" w:rsidRPr="00F9507F" w:rsidRDefault="009D516B" w:rsidP="009D516B">
      <w:pPr>
        <w:pStyle w:val="a5"/>
        <w:numPr>
          <w:ilvl w:val="0"/>
          <w:numId w:val="2"/>
        </w:numPr>
        <w:spacing w:after="0" w:line="240" w:lineRule="auto"/>
        <w:jc w:val="both"/>
        <w:rPr>
          <w:rFonts w:ascii="Times New Roman" w:eastAsia="Times New Roman" w:hAnsi="Times New Roman"/>
          <w:sz w:val="24"/>
          <w:szCs w:val="24"/>
          <w:lang w:eastAsia="ru-RU"/>
        </w:rPr>
      </w:pPr>
      <w:r w:rsidRPr="00F9507F">
        <w:rPr>
          <w:rFonts w:ascii="Times New Roman" w:eastAsia="Times New Roman" w:hAnsi="Times New Roman"/>
          <w:sz w:val="24"/>
          <w:szCs w:val="24"/>
          <w:lang w:eastAsia="ru-RU"/>
        </w:rPr>
        <w:t xml:space="preserve">Внесенный задаток не возвращается в случае, если </w:t>
      </w:r>
      <w:r>
        <w:rPr>
          <w:rFonts w:ascii="Times New Roman" w:eastAsia="Times New Roman" w:hAnsi="Times New Roman"/>
          <w:sz w:val="24"/>
          <w:szCs w:val="24"/>
          <w:lang w:eastAsia="ru-RU"/>
        </w:rPr>
        <w:t>Участник торгов</w:t>
      </w:r>
      <w:r w:rsidRPr="00F9507F">
        <w:rPr>
          <w:rFonts w:ascii="Times New Roman" w:eastAsia="Times New Roman" w:hAnsi="Times New Roman"/>
          <w:sz w:val="24"/>
          <w:szCs w:val="24"/>
          <w:lang w:eastAsia="ru-RU"/>
        </w:rPr>
        <w:t xml:space="preserve">, признанный победителем торгов: </w:t>
      </w:r>
    </w:p>
    <w:p w:rsidR="009D516B" w:rsidRPr="00792271" w:rsidRDefault="009D516B" w:rsidP="009D516B">
      <w:pPr>
        <w:numPr>
          <w:ilvl w:val="0"/>
          <w:numId w:val="3"/>
        </w:numPr>
        <w:spacing w:after="0" w:line="240" w:lineRule="auto"/>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 xml:space="preserve">уклонится от подписания Протокола об итогах торгов, в установленный срок; </w:t>
      </w:r>
    </w:p>
    <w:p w:rsidR="009D516B" w:rsidRPr="00792271" w:rsidRDefault="009D516B" w:rsidP="009D516B">
      <w:pPr>
        <w:numPr>
          <w:ilvl w:val="0"/>
          <w:numId w:val="4"/>
        </w:numPr>
        <w:spacing w:after="0" w:line="240" w:lineRule="auto"/>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уклонится от оплаты продаваемого на торгах Предмета торгов в срок, установленный подписанным Протоколом об итогах торгов.</w:t>
      </w:r>
    </w:p>
    <w:p w:rsidR="009D516B" w:rsidRPr="00F9507F" w:rsidRDefault="009D516B" w:rsidP="009D516B">
      <w:pPr>
        <w:numPr>
          <w:ilvl w:val="0"/>
          <w:numId w:val="4"/>
        </w:numPr>
        <w:spacing w:after="0" w:line="240" w:lineRule="auto"/>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 xml:space="preserve">не оплатит в установленный договором купли-продажи срок, установленную в договоре стоимость имущества.   </w:t>
      </w:r>
    </w:p>
    <w:p w:rsidR="009D516B" w:rsidRPr="00F9507F" w:rsidRDefault="009D516B" w:rsidP="009D516B">
      <w:pPr>
        <w:shd w:val="clear" w:color="auto" w:fill="FFFFFF"/>
        <w:spacing w:after="0" w:line="240" w:lineRule="auto"/>
        <w:jc w:val="both"/>
        <w:rPr>
          <w:rFonts w:ascii="Times New Roman" w:hAnsi="Times New Roman"/>
          <w:sz w:val="24"/>
          <w:szCs w:val="24"/>
        </w:rPr>
      </w:pPr>
    </w:p>
    <w:p w:rsidR="009D516B" w:rsidRPr="00F9507F" w:rsidRDefault="009D516B" w:rsidP="009D516B">
      <w:pPr>
        <w:pStyle w:val="a5"/>
        <w:numPr>
          <w:ilvl w:val="0"/>
          <w:numId w:val="2"/>
        </w:numPr>
        <w:spacing w:after="0" w:line="240" w:lineRule="auto"/>
        <w:ind w:left="0" w:firstLine="0"/>
        <w:jc w:val="both"/>
        <w:rPr>
          <w:rFonts w:ascii="Times New Roman" w:hAnsi="Times New Roman"/>
          <w:sz w:val="24"/>
          <w:szCs w:val="24"/>
        </w:rPr>
      </w:pPr>
      <w:r w:rsidRPr="00F9507F">
        <w:rPr>
          <w:rFonts w:ascii="Times New Roman" w:hAnsi="Times New Roman"/>
          <w:sz w:val="24"/>
          <w:szCs w:val="24"/>
        </w:rPr>
        <w:t>Срок действия договора задатка устанавливается с момента его подписания и действует до момента исполнения своих обязательств каждой из сторон.</w:t>
      </w:r>
    </w:p>
    <w:p w:rsidR="009D516B" w:rsidRPr="00F9507F" w:rsidRDefault="009D516B" w:rsidP="009D516B">
      <w:pPr>
        <w:spacing w:after="0" w:line="240" w:lineRule="auto"/>
        <w:jc w:val="both"/>
        <w:rPr>
          <w:rFonts w:ascii="Times New Roman" w:hAnsi="Times New Roman"/>
          <w:sz w:val="24"/>
          <w:szCs w:val="24"/>
        </w:rPr>
      </w:pPr>
      <w:r w:rsidRPr="00F9507F">
        <w:rPr>
          <w:rFonts w:ascii="Times New Roman" w:hAnsi="Times New Roman"/>
          <w:sz w:val="24"/>
          <w:szCs w:val="24"/>
        </w:rPr>
        <w:br/>
      </w:r>
      <w:r w:rsidRPr="00F9507F">
        <w:rPr>
          <w:rFonts w:ascii="Times New Roman" w:hAnsi="Times New Roman"/>
          <w:b/>
          <w:sz w:val="24"/>
          <w:szCs w:val="24"/>
        </w:rPr>
        <w:t>5.</w:t>
      </w:r>
      <w:r w:rsidRPr="00F9507F">
        <w:rPr>
          <w:rFonts w:ascii="Times New Roman" w:hAnsi="Times New Roman"/>
          <w:b/>
          <w:sz w:val="24"/>
          <w:szCs w:val="24"/>
        </w:rPr>
        <w:tab/>
        <w:t xml:space="preserve"> </w:t>
      </w:r>
      <w:r w:rsidRPr="00F9507F">
        <w:rPr>
          <w:rFonts w:ascii="Times New Roman" w:hAnsi="Times New Roman"/>
          <w:sz w:val="24"/>
          <w:szCs w:val="24"/>
        </w:rPr>
        <w:t>Прекращение (окончание) срока действия настоящего договора задатка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rsidR="009D516B" w:rsidRPr="00F9507F" w:rsidRDefault="009D516B" w:rsidP="009D516B">
      <w:pPr>
        <w:spacing w:after="0" w:line="240" w:lineRule="auto"/>
        <w:jc w:val="both"/>
        <w:rPr>
          <w:rFonts w:ascii="Times New Roman" w:hAnsi="Times New Roman"/>
          <w:sz w:val="24"/>
          <w:szCs w:val="24"/>
        </w:rPr>
      </w:pPr>
    </w:p>
    <w:p w:rsidR="009D516B" w:rsidRPr="00F9507F" w:rsidRDefault="009D516B" w:rsidP="009D516B">
      <w:pPr>
        <w:spacing w:after="0" w:line="240" w:lineRule="auto"/>
        <w:jc w:val="both"/>
        <w:rPr>
          <w:rFonts w:ascii="Times New Roman" w:hAnsi="Times New Roman"/>
          <w:sz w:val="24"/>
          <w:szCs w:val="24"/>
        </w:rPr>
      </w:pPr>
      <w:r w:rsidRPr="00F9507F">
        <w:rPr>
          <w:rFonts w:ascii="Times New Roman" w:hAnsi="Times New Roman"/>
          <w:b/>
          <w:sz w:val="24"/>
          <w:szCs w:val="24"/>
        </w:rPr>
        <w:t>6.</w:t>
      </w:r>
      <w:r w:rsidRPr="00F9507F">
        <w:rPr>
          <w:rFonts w:ascii="Times New Roman" w:hAnsi="Times New Roman"/>
          <w:sz w:val="24"/>
          <w:szCs w:val="24"/>
        </w:rPr>
        <w:t xml:space="preserve"> </w:t>
      </w:r>
      <w:r w:rsidRPr="00F9507F">
        <w:rPr>
          <w:rFonts w:ascii="Times New Roman" w:hAnsi="Times New Roman"/>
          <w:sz w:val="24"/>
          <w:szCs w:val="24"/>
        </w:rPr>
        <w:tab/>
        <w:t>Любая договоренность между Сторонами, влекущая за собой новые обязательства, которые не вытекают из Договора, должна быть подтверждена Сторонами в форме дополнительных соглашений к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rsidR="009D516B" w:rsidRPr="00F9507F" w:rsidRDefault="009D516B" w:rsidP="009D516B">
      <w:pPr>
        <w:spacing w:after="0" w:line="240" w:lineRule="auto"/>
        <w:jc w:val="both"/>
        <w:rPr>
          <w:rFonts w:ascii="Times New Roman" w:hAnsi="Times New Roman"/>
          <w:sz w:val="24"/>
          <w:szCs w:val="24"/>
        </w:rPr>
      </w:pPr>
    </w:p>
    <w:p w:rsidR="009D516B" w:rsidRPr="00F9507F" w:rsidRDefault="009D516B" w:rsidP="009D516B">
      <w:pPr>
        <w:pStyle w:val="HTML"/>
        <w:tabs>
          <w:tab w:val="clear" w:pos="916"/>
          <w:tab w:val="left" w:pos="709"/>
        </w:tabs>
        <w:jc w:val="both"/>
        <w:rPr>
          <w:rFonts w:ascii="Times New Roman" w:hAnsi="Times New Roman" w:cs="Times New Roman"/>
          <w:sz w:val="24"/>
          <w:szCs w:val="24"/>
        </w:rPr>
      </w:pPr>
      <w:r w:rsidRPr="00F9507F">
        <w:rPr>
          <w:rFonts w:ascii="Times New Roman" w:hAnsi="Times New Roman" w:cs="Times New Roman"/>
          <w:b/>
          <w:sz w:val="24"/>
          <w:szCs w:val="24"/>
        </w:rPr>
        <w:t>7.</w:t>
      </w:r>
      <w:r w:rsidRPr="00F9507F">
        <w:rPr>
          <w:rFonts w:ascii="Times New Roman" w:hAnsi="Times New Roman" w:cs="Times New Roman"/>
          <w:sz w:val="24"/>
          <w:szCs w:val="24"/>
        </w:rPr>
        <w:tab/>
        <w:t>Все споры и разногласия, которые могут возникнуть между Сторонами и вытекающие из настоящего Договора или в связи с ним, будут разрешаться путем переговоров. В случае невозможности путем переговоров достичь соглашения по спорным вопросам в течение 15 (пятнадцати) календарных дней с момента получения письменной претензии, споры разрешаются в судебном порядке в соответствии с действующим законодательством РФ.</w:t>
      </w:r>
    </w:p>
    <w:p w:rsidR="009D516B" w:rsidRPr="00F9507F" w:rsidRDefault="009D516B" w:rsidP="009D516B">
      <w:pPr>
        <w:pStyle w:val="HTML"/>
        <w:jc w:val="both"/>
        <w:rPr>
          <w:rFonts w:ascii="Times New Roman" w:hAnsi="Times New Roman" w:cs="Times New Roman"/>
          <w:sz w:val="24"/>
          <w:szCs w:val="24"/>
        </w:rPr>
      </w:pPr>
    </w:p>
    <w:p w:rsidR="009D516B" w:rsidRPr="00F9507F" w:rsidRDefault="009D516B" w:rsidP="009D516B">
      <w:pPr>
        <w:pStyle w:val="HTML"/>
        <w:tabs>
          <w:tab w:val="clear" w:pos="916"/>
          <w:tab w:val="left" w:pos="709"/>
        </w:tabs>
        <w:jc w:val="both"/>
        <w:rPr>
          <w:rFonts w:ascii="Times New Roman" w:hAnsi="Times New Roman" w:cs="Times New Roman"/>
          <w:sz w:val="24"/>
          <w:szCs w:val="24"/>
        </w:rPr>
      </w:pPr>
      <w:r w:rsidRPr="00F9507F">
        <w:rPr>
          <w:rFonts w:ascii="Times New Roman" w:hAnsi="Times New Roman" w:cs="Times New Roman"/>
          <w:b/>
          <w:sz w:val="24"/>
          <w:szCs w:val="24"/>
        </w:rPr>
        <w:t>8</w:t>
      </w:r>
      <w:r w:rsidRPr="00F9507F">
        <w:rPr>
          <w:rFonts w:ascii="Times New Roman" w:hAnsi="Times New Roman" w:cs="Times New Roman"/>
          <w:sz w:val="24"/>
          <w:szCs w:val="24"/>
        </w:rPr>
        <w:t xml:space="preserve">. </w:t>
      </w:r>
      <w:r w:rsidRPr="00F9507F">
        <w:rPr>
          <w:rFonts w:ascii="Times New Roman" w:hAnsi="Times New Roman" w:cs="Times New Roman"/>
          <w:sz w:val="24"/>
          <w:szCs w:val="24"/>
        </w:rPr>
        <w:tab/>
        <w:t>Настоящий   договор  составлен в двух  экземплярах, имеющих одинаковую юридическую силу, по одному экземпляру для каждой из сторон.</w:t>
      </w:r>
    </w:p>
    <w:p w:rsidR="009D516B" w:rsidRPr="00F9507F" w:rsidRDefault="009D516B" w:rsidP="009D516B">
      <w:pPr>
        <w:pStyle w:val="HTML"/>
        <w:tabs>
          <w:tab w:val="clear" w:pos="916"/>
          <w:tab w:val="left" w:pos="709"/>
        </w:tabs>
        <w:jc w:val="both"/>
        <w:rPr>
          <w:rFonts w:ascii="Times New Roman" w:hAnsi="Times New Roman" w:cs="Times New Roman"/>
          <w:sz w:val="24"/>
          <w:szCs w:val="24"/>
        </w:rPr>
      </w:pPr>
    </w:p>
    <w:p w:rsidR="00262172" w:rsidRPr="008D497E" w:rsidRDefault="00262172" w:rsidP="003A2170">
      <w:pPr>
        <w:pStyle w:val="HTML"/>
        <w:tabs>
          <w:tab w:val="clear" w:pos="916"/>
          <w:tab w:val="left" w:pos="709"/>
        </w:tabs>
        <w:jc w:val="both"/>
        <w:rPr>
          <w:rFonts w:ascii="Times New Roman" w:hAnsi="Times New Roman" w:cs="Times New Roman"/>
        </w:rPr>
      </w:pPr>
    </w:p>
    <w:p w:rsidR="000D7748" w:rsidRPr="009D516B" w:rsidRDefault="008D497E" w:rsidP="00FE75DB">
      <w:pPr>
        <w:tabs>
          <w:tab w:val="left" w:pos="5670"/>
        </w:tabs>
        <w:suppressAutoHyphens/>
        <w:ind w:firstLine="397"/>
        <w:jc w:val="center"/>
        <w:rPr>
          <w:rFonts w:ascii="Times New Roman" w:hAnsi="Times New Roman"/>
          <w:b/>
          <w:sz w:val="24"/>
          <w:szCs w:val="24"/>
        </w:rPr>
      </w:pPr>
      <w:r w:rsidRPr="009D516B">
        <w:rPr>
          <w:rFonts w:ascii="Times New Roman" w:hAnsi="Times New Roman"/>
          <w:b/>
          <w:sz w:val="24"/>
          <w:szCs w:val="24"/>
        </w:rPr>
        <w:t>8</w:t>
      </w:r>
      <w:r w:rsidR="00FE75DB" w:rsidRPr="009D516B">
        <w:rPr>
          <w:rFonts w:ascii="Times New Roman" w:hAnsi="Times New Roman"/>
          <w:b/>
          <w:sz w:val="24"/>
          <w:szCs w:val="24"/>
        </w:rPr>
        <w:t xml:space="preserve">. </w:t>
      </w:r>
      <w:r w:rsidR="00262172" w:rsidRPr="009D516B">
        <w:rPr>
          <w:rFonts w:ascii="Times New Roman" w:hAnsi="Times New Roman"/>
          <w:b/>
          <w:sz w:val="24"/>
          <w:szCs w:val="24"/>
        </w:rPr>
        <w:t>Реквизиты и подписи сторон</w:t>
      </w:r>
    </w:p>
    <w:tbl>
      <w:tblPr>
        <w:tblStyle w:val="a6"/>
        <w:tblW w:w="5000" w:type="pct"/>
        <w:tblLook w:val="04A0" w:firstRow="1" w:lastRow="0" w:firstColumn="1" w:lastColumn="0" w:noHBand="0" w:noVBand="1"/>
      </w:tblPr>
      <w:tblGrid>
        <w:gridCol w:w="4885"/>
        <w:gridCol w:w="4885"/>
      </w:tblGrid>
      <w:tr w:rsidR="00D1632A" w:rsidRPr="009D516B" w:rsidTr="008D497E">
        <w:trPr>
          <w:trHeight w:val="4235"/>
        </w:trPr>
        <w:tc>
          <w:tcPr>
            <w:tcW w:w="2500" w:type="pct"/>
          </w:tcPr>
          <w:p w:rsidR="00D1632A" w:rsidRPr="009D516B" w:rsidRDefault="00D1632A" w:rsidP="00D1632A">
            <w:pPr>
              <w:spacing w:after="0" w:line="240" w:lineRule="auto"/>
              <w:rPr>
                <w:rFonts w:ascii="Times New Roman" w:hAnsi="Times New Roman"/>
                <w:b/>
                <w:sz w:val="24"/>
                <w:szCs w:val="24"/>
              </w:rPr>
            </w:pPr>
            <w:r w:rsidRPr="009D516B">
              <w:rPr>
                <w:rFonts w:ascii="Times New Roman" w:hAnsi="Times New Roman"/>
                <w:b/>
                <w:sz w:val="24"/>
                <w:szCs w:val="24"/>
              </w:rPr>
              <w:t>Организатор торгов:</w:t>
            </w:r>
          </w:p>
          <w:p w:rsidR="00D1632A" w:rsidRPr="009D516B" w:rsidRDefault="00D1632A" w:rsidP="00D1632A">
            <w:pPr>
              <w:spacing w:after="0" w:line="240" w:lineRule="auto"/>
              <w:rPr>
                <w:rFonts w:ascii="Times New Roman" w:hAnsi="Times New Roman"/>
                <w:b/>
                <w:sz w:val="24"/>
                <w:szCs w:val="24"/>
              </w:rPr>
            </w:pPr>
          </w:p>
          <w:p w:rsidR="008D497E" w:rsidRPr="009D516B" w:rsidRDefault="00757E75" w:rsidP="00D1632A">
            <w:pPr>
              <w:spacing w:after="0" w:line="240" w:lineRule="auto"/>
              <w:rPr>
                <w:rFonts w:ascii="Times New Roman" w:hAnsi="Times New Roman"/>
                <w:sz w:val="24"/>
                <w:szCs w:val="24"/>
              </w:rPr>
            </w:pPr>
            <w:r>
              <w:rPr>
                <w:rFonts w:ascii="Times New Roman" w:hAnsi="Times New Roman"/>
                <w:sz w:val="24"/>
                <w:szCs w:val="24"/>
              </w:rPr>
              <w:t>.</w:t>
            </w:r>
          </w:p>
          <w:p w:rsidR="00D1632A" w:rsidRPr="009D516B" w:rsidRDefault="00D1632A" w:rsidP="00D1632A">
            <w:pPr>
              <w:rPr>
                <w:rFonts w:ascii="Times New Roman" w:hAnsi="Times New Roman"/>
                <w:sz w:val="24"/>
                <w:szCs w:val="24"/>
              </w:rPr>
            </w:pPr>
          </w:p>
        </w:tc>
        <w:tc>
          <w:tcPr>
            <w:tcW w:w="2500" w:type="pct"/>
          </w:tcPr>
          <w:p w:rsidR="00D1632A" w:rsidRPr="009D516B" w:rsidRDefault="008D497E" w:rsidP="00D1632A">
            <w:pPr>
              <w:rPr>
                <w:rFonts w:ascii="Times New Roman" w:hAnsi="Times New Roman"/>
                <w:b/>
                <w:sz w:val="24"/>
                <w:szCs w:val="24"/>
              </w:rPr>
            </w:pPr>
            <w:r w:rsidRPr="009D516B">
              <w:rPr>
                <w:rFonts w:ascii="Times New Roman" w:hAnsi="Times New Roman"/>
                <w:b/>
                <w:sz w:val="24"/>
                <w:szCs w:val="24"/>
              </w:rPr>
              <w:t>Участник торгов:</w:t>
            </w:r>
          </w:p>
        </w:tc>
      </w:tr>
    </w:tbl>
    <w:p w:rsidR="000D7748" w:rsidRPr="00FE75DB" w:rsidRDefault="000D7748" w:rsidP="008D497E">
      <w:pPr>
        <w:jc w:val="center"/>
        <w:rPr>
          <w:rFonts w:ascii="Times New Roman" w:hAnsi="Times New Roman"/>
        </w:rPr>
      </w:pPr>
    </w:p>
    <w:sectPr w:rsidR="000D7748" w:rsidRPr="00FE75DB" w:rsidSect="009D516B">
      <w:pgSz w:w="11906" w:h="16838"/>
      <w:pgMar w:top="851" w:right="850" w:bottom="127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93956"/>
    <w:multiLevelType w:val="hybridMultilevel"/>
    <w:tmpl w:val="697C587C"/>
    <w:lvl w:ilvl="0" w:tplc="BF20DBA2">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A1437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55E3E0F"/>
    <w:multiLevelType w:val="hybridMultilevel"/>
    <w:tmpl w:val="49CCA120"/>
    <w:lvl w:ilvl="0" w:tplc="D7D0CE98">
      <w:start w:val="1"/>
      <w:numFmt w:val="decimal"/>
      <w:lvlText w:val="%1."/>
      <w:lvlJc w:val="left"/>
      <w:pPr>
        <w:ind w:left="360" w:hanging="360"/>
      </w:pPr>
      <w:rPr>
        <w:rFonts w:ascii="Times New Roman" w:eastAsia="Calibri" w:hAnsi="Times New Roman" w:cs="Times New Roman"/>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626487B"/>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037"/>
    <w:rsid w:val="000332ED"/>
    <w:rsid w:val="000C36BD"/>
    <w:rsid w:val="000D7748"/>
    <w:rsid w:val="00157345"/>
    <w:rsid w:val="001F0125"/>
    <w:rsid w:val="00262172"/>
    <w:rsid w:val="00300037"/>
    <w:rsid w:val="00375353"/>
    <w:rsid w:val="003A2170"/>
    <w:rsid w:val="00443E99"/>
    <w:rsid w:val="004B5058"/>
    <w:rsid w:val="00580DFF"/>
    <w:rsid w:val="005D6F4E"/>
    <w:rsid w:val="006117B2"/>
    <w:rsid w:val="00702CA1"/>
    <w:rsid w:val="00706A33"/>
    <w:rsid w:val="00757E75"/>
    <w:rsid w:val="00776F97"/>
    <w:rsid w:val="007B2C7C"/>
    <w:rsid w:val="007D2FF0"/>
    <w:rsid w:val="007F59CF"/>
    <w:rsid w:val="008215CE"/>
    <w:rsid w:val="00851EAB"/>
    <w:rsid w:val="00853939"/>
    <w:rsid w:val="008C50C4"/>
    <w:rsid w:val="008D497E"/>
    <w:rsid w:val="00950F6B"/>
    <w:rsid w:val="009D516B"/>
    <w:rsid w:val="00A15EBF"/>
    <w:rsid w:val="00A53A69"/>
    <w:rsid w:val="00AC663F"/>
    <w:rsid w:val="00AC7170"/>
    <w:rsid w:val="00C3295A"/>
    <w:rsid w:val="00C34A08"/>
    <w:rsid w:val="00CF3EED"/>
    <w:rsid w:val="00D1632A"/>
    <w:rsid w:val="00DE5D38"/>
    <w:rsid w:val="00DF78C3"/>
    <w:rsid w:val="00E419E8"/>
    <w:rsid w:val="00F04FB6"/>
    <w:rsid w:val="00FB3450"/>
    <w:rsid w:val="00FE7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E81B"/>
  <w15:docId w15:val="{6405E229-26FB-4D8B-83F9-95E829EDE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74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ragraph">
    <w:name w:val="paragraph"/>
    <w:rsid w:val="000D7748"/>
  </w:style>
  <w:style w:type="paragraph" w:customStyle="1" w:styleId="1">
    <w:name w:val="Стиль1"/>
    <w:rsid w:val="000D7748"/>
    <w:pPr>
      <w:suppressAutoHyphens/>
      <w:autoSpaceDE w:val="0"/>
    </w:pPr>
    <w:rPr>
      <w:rFonts w:ascii="Times New Roman" w:eastAsia="Arial" w:hAnsi="Times New Roman"/>
      <w:lang w:eastAsia="ar-SA"/>
    </w:rPr>
  </w:style>
  <w:style w:type="paragraph" w:customStyle="1" w:styleId="10">
    <w:name w:val="Обычный1"/>
    <w:rsid w:val="000D7748"/>
    <w:pPr>
      <w:suppressAutoHyphens/>
    </w:pPr>
    <w:rPr>
      <w:rFonts w:ascii="Times New Roman" w:eastAsia="Arial" w:hAnsi="Times New Roman"/>
      <w:lang w:eastAsia="ar-SA"/>
    </w:rPr>
  </w:style>
  <w:style w:type="paragraph" w:styleId="HTML">
    <w:name w:val="HTML Preformatted"/>
    <w:basedOn w:val="a"/>
    <w:link w:val="HTML0"/>
    <w:uiPriority w:val="99"/>
    <w:unhideWhenUsed/>
    <w:rsid w:val="00A15E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A15EBF"/>
    <w:rPr>
      <w:rFonts w:ascii="Courier New" w:eastAsia="Times New Roman" w:hAnsi="Courier New" w:cs="Courier New"/>
    </w:rPr>
  </w:style>
  <w:style w:type="paragraph" w:styleId="a3">
    <w:name w:val="Body Text"/>
    <w:basedOn w:val="a"/>
    <w:link w:val="a4"/>
    <w:uiPriority w:val="99"/>
    <w:rsid w:val="00FE75DB"/>
    <w:pPr>
      <w:spacing w:after="0" w:line="240" w:lineRule="auto"/>
    </w:pPr>
    <w:rPr>
      <w:rFonts w:ascii="Times New Roman" w:eastAsia="Times New Roman" w:hAnsi="Times New Roman"/>
      <w:szCs w:val="20"/>
      <w:lang w:eastAsia="ru-RU"/>
    </w:rPr>
  </w:style>
  <w:style w:type="character" w:customStyle="1" w:styleId="a4">
    <w:name w:val="Основной текст Знак"/>
    <w:link w:val="a3"/>
    <w:uiPriority w:val="99"/>
    <w:rsid w:val="00FE75DB"/>
    <w:rPr>
      <w:rFonts w:ascii="Times New Roman" w:eastAsia="Times New Roman" w:hAnsi="Times New Roman"/>
      <w:sz w:val="22"/>
    </w:rPr>
  </w:style>
  <w:style w:type="paragraph" w:styleId="a5">
    <w:name w:val="List Paragraph"/>
    <w:basedOn w:val="a"/>
    <w:uiPriority w:val="34"/>
    <w:qFormat/>
    <w:rsid w:val="00DF78C3"/>
    <w:pPr>
      <w:ind w:left="720"/>
      <w:contextualSpacing/>
    </w:pPr>
  </w:style>
  <w:style w:type="table" w:styleId="a6">
    <w:name w:val="Table Grid"/>
    <w:basedOn w:val="a1"/>
    <w:uiPriority w:val="59"/>
    <w:rsid w:val="00262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06836">
      <w:bodyDiv w:val="1"/>
      <w:marLeft w:val="0"/>
      <w:marRight w:val="0"/>
      <w:marTop w:val="0"/>
      <w:marBottom w:val="0"/>
      <w:divBdr>
        <w:top w:val="none" w:sz="0" w:space="0" w:color="auto"/>
        <w:left w:val="none" w:sz="0" w:space="0" w:color="auto"/>
        <w:bottom w:val="none" w:sz="0" w:space="0" w:color="auto"/>
        <w:right w:val="none" w:sz="0" w:space="0" w:color="auto"/>
      </w:divBdr>
    </w:div>
    <w:div w:id="146604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Дмитрий Кудрявцев</cp:lastModifiedBy>
  <cp:revision>3</cp:revision>
  <dcterms:created xsi:type="dcterms:W3CDTF">2018-09-09T19:40:00Z</dcterms:created>
  <dcterms:modified xsi:type="dcterms:W3CDTF">2020-03-20T10:57:00Z</dcterms:modified>
</cp:coreProperties>
</file>