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C96" w:rsidRPr="00A075AD" w:rsidRDefault="003B3C96" w:rsidP="003B3C96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eastAsia="ru-RU"/>
        </w:rPr>
      </w:pPr>
      <w:r w:rsidRPr="00A075AD">
        <w:rPr>
          <w:rFonts w:ascii="Times New Roman" w:hAnsi="Times New Roman"/>
          <w:b/>
          <w:bCs/>
          <w:noProof/>
          <w:sz w:val="24"/>
          <w:szCs w:val="24"/>
          <w:lang w:eastAsia="ru-RU"/>
        </w:rPr>
        <w:t>ДОГОВОР № ______</w:t>
      </w:r>
    </w:p>
    <w:p w:rsidR="003B3C96" w:rsidRPr="00A075AD" w:rsidRDefault="003B3C96" w:rsidP="003B3C96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eastAsia="ru-RU"/>
        </w:rPr>
      </w:pPr>
      <w:r w:rsidRPr="00A075AD">
        <w:rPr>
          <w:rFonts w:ascii="Times New Roman" w:hAnsi="Times New Roman"/>
          <w:b/>
          <w:bCs/>
          <w:noProof/>
          <w:sz w:val="24"/>
          <w:szCs w:val="24"/>
          <w:lang w:eastAsia="ru-RU"/>
        </w:rPr>
        <w:t xml:space="preserve">купли-продажи имущества </w:t>
      </w:r>
    </w:p>
    <w:p w:rsidR="003B3C96" w:rsidRPr="00A075AD" w:rsidRDefault="003B3C96" w:rsidP="003B3C9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3B3C96" w:rsidRPr="00A075AD" w:rsidRDefault="003B3C96" w:rsidP="003B3C96">
      <w:pPr>
        <w:spacing w:after="0" w:line="240" w:lineRule="auto"/>
        <w:jc w:val="center"/>
        <w:rPr>
          <w:rFonts w:ascii="Times New Roman" w:hAnsi="Times New Roman"/>
          <w:i/>
          <w:iCs/>
          <w:noProof/>
          <w:sz w:val="24"/>
          <w:szCs w:val="24"/>
          <w:lang w:eastAsia="ru-RU"/>
        </w:rPr>
      </w:pPr>
      <w:r w:rsidRPr="00A075AD">
        <w:rPr>
          <w:rFonts w:ascii="Times New Roman" w:hAnsi="Times New Roman"/>
          <w:i/>
          <w:iCs/>
          <w:noProof/>
          <w:sz w:val="24"/>
          <w:szCs w:val="24"/>
          <w:lang w:eastAsia="ru-RU"/>
        </w:rPr>
        <w:t xml:space="preserve">г. </w:t>
      </w:r>
      <w:r w:rsidR="00CE2512">
        <w:rPr>
          <w:rFonts w:ascii="Times New Roman" w:hAnsi="Times New Roman"/>
          <w:i/>
          <w:iCs/>
          <w:noProof/>
          <w:sz w:val="24"/>
          <w:szCs w:val="24"/>
          <w:lang w:eastAsia="ru-RU"/>
        </w:rPr>
        <w:t>Санкт-Петербург</w:t>
      </w:r>
      <w:r w:rsidRPr="00A075AD">
        <w:rPr>
          <w:rFonts w:ascii="Times New Roman" w:hAnsi="Times New Roman"/>
          <w:i/>
          <w:iCs/>
          <w:noProof/>
          <w:sz w:val="24"/>
          <w:szCs w:val="24"/>
          <w:lang w:eastAsia="ru-RU"/>
        </w:rPr>
        <w:tab/>
      </w:r>
      <w:r w:rsidRPr="00A075AD">
        <w:rPr>
          <w:rFonts w:ascii="Times New Roman" w:hAnsi="Times New Roman"/>
          <w:i/>
          <w:iCs/>
          <w:noProof/>
          <w:sz w:val="24"/>
          <w:szCs w:val="24"/>
          <w:lang w:eastAsia="ru-RU"/>
        </w:rPr>
        <w:tab/>
      </w:r>
      <w:r w:rsidRPr="00A075AD">
        <w:rPr>
          <w:rFonts w:ascii="Times New Roman" w:hAnsi="Times New Roman"/>
          <w:i/>
          <w:iCs/>
          <w:noProof/>
          <w:sz w:val="24"/>
          <w:szCs w:val="24"/>
          <w:lang w:eastAsia="ru-RU"/>
        </w:rPr>
        <w:tab/>
      </w:r>
      <w:r w:rsidRPr="00A075AD">
        <w:rPr>
          <w:rFonts w:ascii="Times New Roman" w:hAnsi="Times New Roman"/>
          <w:i/>
          <w:iCs/>
          <w:noProof/>
          <w:sz w:val="24"/>
          <w:szCs w:val="24"/>
          <w:lang w:eastAsia="ru-RU"/>
        </w:rPr>
        <w:tab/>
      </w:r>
      <w:r w:rsidRPr="00A075AD">
        <w:rPr>
          <w:rFonts w:ascii="Times New Roman" w:hAnsi="Times New Roman"/>
          <w:i/>
          <w:iCs/>
          <w:noProof/>
          <w:sz w:val="24"/>
          <w:szCs w:val="24"/>
          <w:lang w:eastAsia="ru-RU"/>
        </w:rPr>
        <w:tab/>
      </w:r>
      <w:r w:rsidRPr="00A075AD">
        <w:rPr>
          <w:rFonts w:ascii="Times New Roman" w:hAnsi="Times New Roman"/>
          <w:i/>
          <w:iCs/>
          <w:noProof/>
          <w:sz w:val="24"/>
          <w:szCs w:val="24"/>
          <w:lang w:eastAsia="ru-RU"/>
        </w:rPr>
        <w:tab/>
      </w:r>
      <w:r w:rsidRPr="00A075AD">
        <w:rPr>
          <w:rFonts w:ascii="Times New Roman" w:hAnsi="Times New Roman"/>
          <w:i/>
          <w:iCs/>
          <w:noProof/>
          <w:sz w:val="24"/>
          <w:szCs w:val="24"/>
          <w:lang w:eastAsia="ru-RU"/>
        </w:rPr>
        <w:tab/>
        <w:t xml:space="preserve">        _____  ___________  20</w:t>
      </w:r>
      <w:r>
        <w:rPr>
          <w:rFonts w:ascii="Times New Roman" w:hAnsi="Times New Roman"/>
          <w:i/>
          <w:iCs/>
          <w:noProof/>
          <w:sz w:val="24"/>
          <w:szCs w:val="24"/>
          <w:lang w:eastAsia="ru-RU"/>
        </w:rPr>
        <w:t>___</w:t>
      </w:r>
      <w:r w:rsidRPr="00A075AD">
        <w:rPr>
          <w:rFonts w:ascii="Times New Roman" w:hAnsi="Times New Roman"/>
          <w:i/>
          <w:iCs/>
          <w:noProof/>
          <w:sz w:val="24"/>
          <w:szCs w:val="24"/>
          <w:lang w:eastAsia="ru-RU"/>
        </w:rPr>
        <w:t>г.</w:t>
      </w:r>
    </w:p>
    <w:p w:rsidR="003B3C96" w:rsidRPr="00A075AD" w:rsidRDefault="003B3C96" w:rsidP="003B3C9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3B3C96" w:rsidRDefault="003B3C96" w:rsidP="003B3C96">
      <w:pPr>
        <w:pStyle w:val="2"/>
        <w:shd w:val="clear" w:color="auto" w:fill="auto"/>
        <w:spacing w:before="0" w:line="240" w:lineRule="auto"/>
        <w:ind w:left="40" w:firstLine="668"/>
        <w:rPr>
          <w:rStyle w:val="a6"/>
          <w:bCs/>
          <w:sz w:val="24"/>
          <w:szCs w:val="24"/>
        </w:rPr>
      </w:pPr>
    </w:p>
    <w:p w:rsidR="003B3C96" w:rsidRPr="00D94D54" w:rsidRDefault="00CE2512" w:rsidP="003B3C96">
      <w:pPr>
        <w:widowControl w:val="0"/>
        <w:spacing w:after="0" w:line="240" w:lineRule="auto"/>
        <w:ind w:left="40" w:firstLine="668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F2213">
        <w:rPr>
          <w:rFonts w:ascii="Times New Roman" w:hAnsi="Times New Roman"/>
          <w:b/>
          <w:sz w:val="24"/>
          <w:szCs w:val="24"/>
        </w:rPr>
        <w:t xml:space="preserve">Общество с ограниченной ответственностью «ГРУЗОМОБИЛЬ ПИТЕР» </w:t>
      </w:r>
      <w:r w:rsidRPr="004F2213">
        <w:rPr>
          <w:rFonts w:ascii="Times New Roman" w:hAnsi="Times New Roman"/>
          <w:sz w:val="24"/>
          <w:szCs w:val="24"/>
        </w:rPr>
        <w:t xml:space="preserve">(ОГРН 1097847019368; </w:t>
      </w:r>
      <w:proofErr w:type="gramStart"/>
      <w:r w:rsidRPr="004F2213">
        <w:rPr>
          <w:rFonts w:ascii="Times New Roman" w:hAnsi="Times New Roman"/>
          <w:sz w:val="24"/>
          <w:szCs w:val="24"/>
        </w:rPr>
        <w:t xml:space="preserve">ИНН 7814429698), именуемое в дальнейшем </w:t>
      </w:r>
      <w:r w:rsidRPr="004F2213">
        <w:rPr>
          <w:rFonts w:ascii="Times New Roman" w:hAnsi="Times New Roman"/>
          <w:b/>
          <w:sz w:val="24"/>
          <w:szCs w:val="24"/>
        </w:rPr>
        <w:t>«Продавец</w:t>
      </w:r>
      <w:r w:rsidRPr="004F2213">
        <w:rPr>
          <w:rFonts w:ascii="Times New Roman" w:hAnsi="Times New Roman"/>
          <w:sz w:val="24"/>
          <w:szCs w:val="24"/>
        </w:rPr>
        <w:t>», в лице конкурсного управляющего Писаренко Андрея Анатольевича, действующего на основании Решения Арбитражного суда города Санкт-Петербурга и Ленинградской области по делу № А56-67500/2015 от 17.06.2016, определения Арбитражного суда города Санкт-Петербурга и Ленинградской области по делу № А56-67500/2015 от 15.12.2016 г., определения Арбитражного суда города Санкт-Петербурга и Ленинградской области по делу № А56-67500/2015 от 30.06.2016 г</w:t>
      </w:r>
      <w:proofErr w:type="gramEnd"/>
      <w:r w:rsidRPr="004F2213">
        <w:rPr>
          <w:rFonts w:ascii="Times New Roman" w:hAnsi="Times New Roman"/>
          <w:sz w:val="24"/>
          <w:szCs w:val="24"/>
        </w:rPr>
        <w:t>.с одной стороны</w:t>
      </w:r>
      <w:r w:rsidR="003B3C96" w:rsidRPr="00D94D5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3B3C96" w:rsidRPr="00D94D54">
        <w:rPr>
          <w:rFonts w:ascii="Times New Roman" w:hAnsi="Times New Roman"/>
          <w:sz w:val="24"/>
          <w:szCs w:val="24"/>
        </w:rPr>
        <w:t xml:space="preserve">с одной стороны, </w:t>
      </w:r>
      <w:r w:rsidR="003B3C96" w:rsidRPr="00D94D5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и </w:t>
      </w:r>
    </w:p>
    <w:p w:rsidR="003B3C96" w:rsidRPr="008C6D17" w:rsidRDefault="003B3C96" w:rsidP="003B3C96">
      <w:pPr>
        <w:widowControl w:val="0"/>
        <w:spacing w:after="0" w:line="240" w:lineRule="auto"/>
        <w:ind w:left="40" w:firstLine="668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075AD">
        <w:rPr>
          <w:rFonts w:ascii="Times New Roman" w:hAnsi="Times New Roman"/>
          <w:b/>
          <w:bCs/>
          <w:noProof/>
          <w:lang w:eastAsia="ru-RU"/>
        </w:rPr>
        <w:t>______________________________________________________________________________________________________________________________________________________________________________________ в лице_________________________________________</w:t>
      </w:r>
      <w:r w:rsidRPr="00A075AD">
        <w:rPr>
          <w:rFonts w:ascii="Times New Roman" w:hAnsi="Times New Roman"/>
          <w:noProof/>
          <w:lang w:eastAsia="ru-RU"/>
        </w:rPr>
        <w:t xml:space="preserve">, </w:t>
      </w:r>
      <w:r w:rsidRPr="008C6D17">
        <w:rPr>
          <w:rFonts w:ascii="Times New Roman" w:hAnsi="Times New Roman"/>
          <w:noProof/>
          <w:sz w:val="24"/>
          <w:szCs w:val="24"/>
          <w:lang w:eastAsia="ru-RU"/>
        </w:rPr>
        <w:t xml:space="preserve">именуемый  в дальнейшем  </w:t>
      </w:r>
      <w:r w:rsidRPr="008C6D17">
        <w:rPr>
          <w:rFonts w:ascii="Times New Roman" w:hAnsi="Times New Roman"/>
          <w:b/>
          <w:noProof/>
          <w:sz w:val="24"/>
          <w:szCs w:val="24"/>
          <w:lang w:eastAsia="ru-RU"/>
        </w:rPr>
        <w:t>«Покупатель»,</w:t>
      </w:r>
      <w:r w:rsidRPr="008C6D17">
        <w:rPr>
          <w:rFonts w:ascii="Times New Roman" w:hAnsi="Times New Roman"/>
          <w:noProof/>
          <w:sz w:val="24"/>
          <w:szCs w:val="24"/>
          <w:lang w:eastAsia="ru-RU"/>
        </w:rPr>
        <w:t xml:space="preserve"> с другой стороны (далее – Стороны), заключили настоящий Договор  купли-продажи (далее – «Договор») о нижеследующем:</w:t>
      </w:r>
    </w:p>
    <w:p w:rsidR="003B3C96" w:rsidRPr="00A075AD" w:rsidRDefault="003B3C96" w:rsidP="003B3C9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3B3C96" w:rsidRPr="00A075AD" w:rsidRDefault="003B3C96" w:rsidP="003B3C96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A075AD">
        <w:rPr>
          <w:rFonts w:ascii="Times New Roman" w:hAnsi="Times New Roman"/>
          <w:b/>
          <w:bCs/>
          <w:noProof/>
          <w:sz w:val="24"/>
          <w:szCs w:val="24"/>
          <w:lang w:eastAsia="ru-RU"/>
        </w:rPr>
        <w:t>1. Предмет Договора</w:t>
      </w:r>
    </w:p>
    <w:p w:rsidR="003B3C96" w:rsidRPr="00A075AD" w:rsidRDefault="003B3C96" w:rsidP="003B3C96">
      <w:pPr>
        <w:spacing w:after="0" w:line="240" w:lineRule="auto"/>
        <w:ind w:left="2832"/>
        <w:rPr>
          <w:rFonts w:ascii="Times New Roman" w:hAnsi="Times New Roman"/>
          <w:b/>
          <w:bCs/>
          <w:noProof/>
          <w:sz w:val="24"/>
          <w:szCs w:val="24"/>
          <w:lang w:eastAsia="ru-RU"/>
        </w:rPr>
      </w:pPr>
    </w:p>
    <w:p w:rsidR="003B3C96" w:rsidRPr="00A075AD" w:rsidRDefault="003B3C96" w:rsidP="003B3C96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075AD">
        <w:rPr>
          <w:rFonts w:ascii="Times New Roman" w:hAnsi="Times New Roman"/>
          <w:noProof/>
          <w:sz w:val="24"/>
          <w:szCs w:val="24"/>
          <w:lang w:eastAsia="ru-RU"/>
        </w:rPr>
        <w:t xml:space="preserve">По настоящему Договору Продавец обязуется передать в собственность Покупателя имущество (далее по тексту – «Объект»), указанное в п.1.2 Договора,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</w:t>
      </w:r>
    </w:p>
    <w:p w:rsidR="003B3C96" w:rsidRDefault="003B3C96" w:rsidP="003B3C9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075AD">
        <w:rPr>
          <w:rFonts w:ascii="Times New Roman" w:hAnsi="Times New Roman"/>
          <w:noProof/>
          <w:sz w:val="24"/>
          <w:szCs w:val="24"/>
          <w:lang w:eastAsia="ru-RU"/>
        </w:rPr>
        <w:t>Под Объектом  в настоящем Договоре Стороны понимают</w:t>
      </w:r>
      <w:r>
        <w:rPr>
          <w:rFonts w:ascii="Times New Roman" w:hAnsi="Times New Roman"/>
          <w:noProof/>
          <w:sz w:val="24"/>
          <w:szCs w:val="24"/>
          <w:lang w:eastAsia="ru-RU"/>
        </w:rPr>
        <w:t>:</w:t>
      </w:r>
    </w:p>
    <w:p w:rsidR="001F1C50" w:rsidRPr="001F1C50" w:rsidRDefault="001F1C50" w:rsidP="001F1C50">
      <w:pPr>
        <w:widowControl w:val="0"/>
        <w:spacing w:after="0" w:line="240" w:lineRule="auto"/>
        <w:ind w:right="60" w:firstLine="708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CE2512" w:rsidRDefault="00CE2512" w:rsidP="00CE2512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CE2512">
        <w:rPr>
          <w:rFonts w:ascii="Times New Roman" w:hAnsi="Times New Roman"/>
          <w:noProof/>
          <w:sz w:val="24"/>
          <w:szCs w:val="24"/>
          <w:lang w:eastAsia="ru-RU"/>
        </w:rPr>
        <w:t xml:space="preserve">Лот 1: Трансформаторная подстанция КТПН-1-630. Начальная продажная цена: 3 187 203,40 руб.; </w:t>
      </w:r>
    </w:p>
    <w:p w:rsidR="00CE2512" w:rsidRPr="00CE2512" w:rsidRDefault="00CE2512" w:rsidP="00CE2512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и/или</w:t>
      </w:r>
    </w:p>
    <w:p w:rsidR="00CE2512" w:rsidRDefault="00CE2512" w:rsidP="00CE2512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CE2512">
        <w:rPr>
          <w:rFonts w:ascii="Times New Roman" w:hAnsi="Times New Roman"/>
          <w:noProof/>
          <w:sz w:val="24"/>
          <w:szCs w:val="24"/>
          <w:lang w:eastAsia="ru-RU"/>
        </w:rPr>
        <w:t>Лот 2: HD-40X Подъемник платформенный (не рабочий). Начальная продажная цена: 34 322,00 руб.;</w:t>
      </w:r>
    </w:p>
    <w:p w:rsidR="00CE2512" w:rsidRPr="00CE2512" w:rsidRDefault="00CE2512" w:rsidP="00CE2512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и/или</w:t>
      </w:r>
    </w:p>
    <w:p w:rsidR="00CE2512" w:rsidRDefault="00CE2512" w:rsidP="00CE2512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CE2512">
        <w:rPr>
          <w:rFonts w:ascii="Times New Roman" w:hAnsi="Times New Roman"/>
          <w:noProof/>
          <w:sz w:val="24"/>
          <w:szCs w:val="24"/>
          <w:lang w:eastAsia="ru-RU"/>
        </w:rPr>
        <w:t>Лот 3: Грузовой автомобиль Isuzu NL (Бортовая платформа  27051C, 2013 год выпуска, битый, VIN XU527051CD0000003).  Начальная продажная цена: 63 220,30 руб.;</w:t>
      </w:r>
    </w:p>
    <w:p w:rsidR="00CE2512" w:rsidRPr="00CE2512" w:rsidRDefault="00CE2512" w:rsidP="00CE2512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и/или</w:t>
      </w:r>
    </w:p>
    <w:p w:rsidR="00CE2512" w:rsidRPr="00CE2512" w:rsidRDefault="00CE2512" w:rsidP="00CE2512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CE2512">
        <w:rPr>
          <w:rFonts w:ascii="Times New Roman" w:hAnsi="Times New Roman"/>
          <w:noProof/>
          <w:sz w:val="24"/>
          <w:szCs w:val="24"/>
          <w:lang w:eastAsia="ru-RU"/>
        </w:rPr>
        <w:t>Лот 4: ГАЗ 2705 Грузовой фургон цельнометаллический (год выпуска – 2012). Начальная продажная цена: 251 525,40 руб.;</w:t>
      </w:r>
    </w:p>
    <w:p w:rsidR="00CE2512" w:rsidRPr="00CE2512" w:rsidRDefault="00CE2512" w:rsidP="00CE2512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и/или</w:t>
      </w:r>
    </w:p>
    <w:p w:rsidR="00CE2512" w:rsidRPr="00CE2512" w:rsidRDefault="00CE2512" w:rsidP="00CE2512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CE2512">
        <w:rPr>
          <w:rFonts w:ascii="Times New Roman" w:hAnsi="Times New Roman"/>
          <w:noProof/>
          <w:sz w:val="24"/>
          <w:szCs w:val="24"/>
          <w:lang w:eastAsia="ru-RU"/>
        </w:rPr>
        <w:t>Лот 5: ГАЗ 2705 Грузовой фургон цельнометаллический (год выпуска – 2012). Начальная продажная цена: 251 525,40 руб.;</w:t>
      </w:r>
    </w:p>
    <w:p w:rsidR="00CE2512" w:rsidRPr="00CE2512" w:rsidRDefault="00CE2512" w:rsidP="00CE2512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и/или</w:t>
      </w:r>
    </w:p>
    <w:p w:rsidR="00CE2512" w:rsidRPr="00CE2512" w:rsidRDefault="00CE2512" w:rsidP="00CE2512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CE2512">
        <w:rPr>
          <w:rFonts w:ascii="Times New Roman" w:hAnsi="Times New Roman"/>
          <w:noProof/>
          <w:sz w:val="24"/>
          <w:szCs w:val="24"/>
          <w:lang w:eastAsia="ru-RU"/>
        </w:rPr>
        <w:t xml:space="preserve">Лот 6: Товарно-материальные ценности: </w:t>
      </w:r>
      <w:proofErr w:type="gramStart"/>
      <w:r w:rsidRPr="00CE2512">
        <w:rPr>
          <w:rFonts w:ascii="Times New Roman" w:hAnsi="Times New Roman"/>
          <w:noProof/>
          <w:sz w:val="24"/>
          <w:szCs w:val="24"/>
          <w:lang w:eastAsia="ru-RU"/>
        </w:rPr>
        <w:t>Компьютер i965/C2Duo2.4/2Gb/400GB*2/DVDRW/Key/M/Matrox, Компьютер CASE/i915MB/Cel2.69G/512Mb/80G/DVD/Fdd/ke, Компьютер i945/C2DE2180/2GB/160GB/DVDRW/Fdd/K/M, Компьютер i945/CelDuo1.6G/1Gb/120G/DVD/Key/Mouse, Компьютер в сборе (год - 11/2010), Компьютер в сборе (год-11/2010), Портативный компьютер HP 530 15.4/XP Pro, Портативный компьютер NBToshiba</w:t>
      </w:r>
      <w:proofErr w:type="gramEnd"/>
      <w:r w:rsidRPr="00CE2512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proofErr w:type="gramStart"/>
      <w:r w:rsidRPr="00CE2512">
        <w:rPr>
          <w:rFonts w:ascii="Times New Roman" w:hAnsi="Times New Roman"/>
          <w:noProof/>
          <w:sz w:val="24"/>
          <w:szCs w:val="24"/>
          <w:lang w:eastAsia="ru-RU"/>
        </w:rPr>
        <w:t xml:space="preserve">PMD-T2450 SA200, Сервер AS1600-SR1600/E5506/16Gb/146gb, Сервер MicroXperts 3065/1530SH/2gb/80gb*2/DVDRW, Стол с тумбой (Техно Энран) 20CT29L (2шт.), Стол с </w:t>
      </w:r>
      <w:r w:rsidRPr="00CE2512">
        <w:rPr>
          <w:rFonts w:ascii="Times New Roman" w:hAnsi="Times New Roman"/>
          <w:noProof/>
          <w:sz w:val="24"/>
          <w:szCs w:val="24"/>
          <w:lang w:eastAsia="ru-RU"/>
        </w:rPr>
        <w:lastRenderedPageBreak/>
        <w:t>тумбой (Техно Энран) 20CT30L (3шт.), Система кондиционирования Kentatsu KSGC53HFAN1, Автоподъемник ПЛД-5, Зарядное устройство ЗУ-1(4 поста по 5А), Компрессор РК-20-10-230, Система раздачи масла компьютеризированная, Солидолонагнетатель С-322М (25л.,электрический), УЗД-3 установка пуско-зарядная, Принтер HP 4200, Принтер лазерный</w:t>
      </w:r>
      <w:proofErr w:type="gramEnd"/>
      <w:r w:rsidRPr="00CE2512">
        <w:rPr>
          <w:rFonts w:ascii="Times New Roman" w:hAnsi="Times New Roman"/>
          <w:noProof/>
          <w:sz w:val="24"/>
          <w:szCs w:val="24"/>
          <w:lang w:eastAsia="ru-RU"/>
        </w:rPr>
        <w:t xml:space="preserve"> HP Laser Jet Q5401A, Рекламная вывеска BOSCH, Серверная коробка (без оборудования), Гидрокомплект для подключения гидромолота для экскаватора-погрузчика HMK 102S, Люлька для КМУ, Тахограф АТОЛ Drive 5 c СЗКИ (2шт.), Тент-каркас, Шнек 350 мм (2шт.). Начальная продажная цена: 282 627,40 руб.</w:t>
      </w:r>
    </w:p>
    <w:p w:rsidR="003B3C96" w:rsidRPr="00A075AD" w:rsidRDefault="003B3C96" w:rsidP="00CE251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3B3C96" w:rsidRPr="00A075AD" w:rsidRDefault="003B3C96" w:rsidP="003B3C9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075AD">
        <w:rPr>
          <w:rFonts w:ascii="Times New Roman" w:hAnsi="Times New Roman"/>
          <w:noProof/>
          <w:sz w:val="24"/>
          <w:szCs w:val="24"/>
          <w:lang w:eastAsia="ru-RU"/>
        </w:rPr>
        <w:t xml:space="preserve">1.3. Указанный в п. 1.2. настоящего Договора Объект Покупатель приобретает по итогам  открытых торгов в рамках конкурсного производства </w:t>
      </w:r>
      <w:r w:rsidRPr="00577E3A">
        <w:rPr>
          <w:rFonts w:ascii="Times New Roman" w:hAnsi="Times New Roman"/>
          <w:noProof/>
          <w:sz w:val="24"/>
          <w:szCs w:val="24"/>
          <w:lang w:eastAsia="ru-RU"/>
        </w:rPr>
        <w:t>ООО «</w:t>
      </w:r>
      <w:r w:rsidR="00CE2512" w:rsidRPr="00CE2512">
        <w:rPr>
          <w:rFonts w:ascii="Times New Roman" w:hAnsi="Times New Roman"/>
          <w:noProof/>
          <w:sz w:val="24"/>
          <w:szCs w:val="24"/>
          <w:lang w:eastAsia="ru-RU"/>
        </w:rPr>
        <w:t>ГРУЗОМОБИЛЬ ПИТЕР</w:t>
      </w:r>
      <w:r w:rsidRPr="00577E3A">
        <w:rPr>
          <w:rFonts w:ascii="Times New Roman" w:hAnsi="Times New Roman"/>
          <w:noProof/>
          <w:sz w:val="24"/>
          <w:szCs w:val="24"/>
          <w:lang w:eastAsia="ru-RU"/>
        </w:rPr>
        <w:t>», согласно</w:t>
      </w:r>
      <w:r w:rsidRPr="00A075AD">
        <w:rPr>
          <w:rFonts w:ascii="Times New Roman" w:hAnsi="Times New Roman"/>
          <w:noProof/>
          <w:sz w:val="24"/>
          <w:szCs w:val="24"/>
          <w:lang w:eastAsia="ru-RU"/>
        </w:rPr>
        <w:t xml:space="preserve"> Протокола о результатах </w:t>
      </w:r>
      <w:r>
        <w:rPr>
          <w:rFonts w:ascii="Times New Roman" w:hAnsi="Times New Roman"/>
          <w:noProof/>
          <w:sz w:val="24"/>
          <w:szCs w:val="24"/>
          <w:lang w:eastAsia="ru-RU"/>
        </w:rPr>
        <w:t>п</w:t>
      </w:r>
      <w:r w:rsidRPr="00A075AD">
        <w:rPr>
          <w:rFonts w:ascii="Times New Roman" w:hAnsi="Times New Roman"/>
          <w:noProof/>
          <w:sz w:val="24"/>
          <w:szCs w:val="24"/>
          <w:lang w:eastAsia="ru-RU"/>
        </w:rPr>
        <w:t>роведения</w:t>
      </w:r>
      <w:r w:rsidR="00EA210B">
        <w:rPr>
          <w:rFonts w:ascii="Times New Roman" w:hAnsi="Times New Roman"/>
          <w:noProof/>
          <w:sz w:val="24"/>
          <w:szCs w:val="24"/>
          <w:lang w:eastAsia="ru-RU"/>
        </w:rPr>
        <w:t xml:space="preserve"> повторных</w:t>
      </w:r>
      <w:r w:rsidRPr="00A075AD">
        <w:rPr>
          <w:rFonts w:ascii="Times New Roman" w:hAnsi="Times New Roman"/>
          <w:noProof/>
          <w:sz w:val="24"/>
          <w:szCs w:val="24"/>
          <w:lang w:eastAsia="ru-RU"/>
        </w:rPr>
        <w:t xml:space="preserve"> открытых торгов _____ от ________________ </w:t>
      </w:r>
      <w:r>
        <w:rPr>
          <w:rFonts w:ascii="Times New Roman" w:hAnsi="Times New Roman"/>
          <w:noProof/>
          <w:sz w:val="24"/>
          <w:szCs w:val="24"/>
          <w:lang w:eastAsia="ru-RU"/>
        </w:rPr>
        <w:t>_____</w:t>
      </w:r>
      <w:r w:rsidRPr="00A075AD">
        <w:rPr>
          <w:rFonts w:ascii="Times New Roman" w:hAnsi="Times New Roman"/>
          <w:noProof/>
          <w:sz w:val="24"/>
          <w:szCs w:val="24"/>
          <w:lang w:eastAsia="ru-RU"/>
        </w:rPr>
        <w:t xml:space="preserve"> года.  </w:t>
      </w:r>
    </w:p>
    <w:p w:rsidR="003B3C96" w:rsidRPr="00A075AD" w:rsidRDefault="003B3C96" w:rsidP="003B3C96">
      <w:pPr>
        <w:widowControl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075AD">
        <w:rPr>
          <w:rFonts w:ascii="Times New Roman" w:hAnsi="Times New Roman"/>
          <w:noProof/>
          <w:sz w:val="24"/>
          <w:szCs w:val="24"/>
          <w:lang w:eastAsia="ru-RU"/>
        </w:rPr>
        <w:t>1.4. Переход права собственности на Объекты недвижимости, указанные в п. 1.2 Договора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ним».</w:t>
      </w:r>
    </w:p>
    <w:p w:rsidR="003B3C96" w:rsidRPr="00A075AD" w:rsidRDefault="003B3C96" w:rsidP="003B3C9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  <w:lang w:eastAsia="ru-RU"/>
        </w:rPr>
      </w:pPr>
      <w:r w:rsidRPr="00A075AD">
        <w:rPr>
          <w:rFonts w:ascii="Times New Roman" w:hAnsi="Times New Roman"/>
          <w:noProof/>
          <w:sz w:val="24"/>
          <w:szCs w:val="24"/>
          <w:lang w:eastAsia="ru-RU"/>
        </w:rPr>
        <w:t>Право собственности на Объект у Продавца прекращается и возникает у Покупателя  с момента государственной регистрации перехода права собственности на Объект после полной оплаты цены Объекта Покупателем в соответствии с условиями настоящего Договора</w:t>
      </w:r>
      <w:r w:rsidRPr="00A075AD">
        <w:rPr>
          <w:rFonts w:ascii="Times New Roman" w:hAnsi="Times New Roman"/>
          <w:b/>
          <w:bCs/>
          <w:noProof/>
          <w:sz w:val="24"/>
          <w:szCs w:val="24"/>
          <w:lang w:eastAsia="ru-RU"/>
        </w:rPr>
        <w:t xml:space="preserve">. </w:t>
      </w:r>
    </w:p>
    <w:p w:rsidR="003B3C96" w:rsidRPr="00A075AD" w:rsidRDefault="003B3C96" w:rsidP="003B3C96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eastAsia="ru-RU"/>
        </w:rPr>
      </w:pPr>
    </w:p>
    <w:p w:rsidR="003B3C96" w:rsidRPr="00A075AD" w:rsidRDefault="003B3C96" w:rsidP="003B3C96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eastAsia="ru-RU"/>
        </w:rPr>
      </w:pPr>
    </w:p>
    <w:p w:rsidR="003B3C96" w:rsidRPr="00A075AD" w:rsidRDefault="003B3C96" w:rsidP="003B3C96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eastAsia="ru-RU"/>
        </w:rPr>
      </w:pPr>
      <w:r w:rsidRPr="00A075AD">
        <w:rPr>
          <w:rFonts w:ascii="Times New Roman" w:hAnsi="Times New Roman"/>
          <w:b/>
          <w:bCs/>
          <w:noProof/>
          <w:sz w:val="24"/>
          <w:szCs w:val="24"/>
          <w:lang w:eastAsia="ru-RU"/>
        </w:rPr>
        <w:t>2. Права и обязанности Сторон.</w:t>
      </w:r>
    </w:p>
    <w:p w:rsidR="003B3C96" w:rsidRPr="00A075AD" w:rsidRDefault="003B3C96" w:rsidP="003B3C96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eastAsia="ru-RU"/>
        </w:rPr>
      </w:pPr>
    </w:p>
    <w:p w:rsidR="003B3C96" w:rsidRPr="00A075AD" w:rsidRDefault="003B3C96" w:rsidP="003B3C96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 w:rsidRPr="00A075AD">
        <w:rPr>
          <w:rFonts w:ascii="Times New Roman" w:hAnsi="Times New Roman"/>
          <w:noProof/>
          <w:sz w:val="24"/>
          <w:szCs w:val="24"/>
          <w:lang w:eastAsia="ru-RU"/>
        </w:rPr>
        <w:t xml:space="preserve">2.1. </w:t>
      </w:r>
      <w:r w:rsidRPr="00A075AD">
        <w:rPr>
          <w:rFonts w:ascii="Times New Roman" w:hAnsi="Times New Roman"/>
          <w:b/>
          <w:bCs/>
          <w:noProof/>
          <w:sz w:val="24"/>
          <w:szCs w:val="24"/>
          <w:lang w:eastAsia="ru-RU"/>
        </w:rPr>
        <w:t>Покупатель обязан:</w:t>
      </w:r>
    </w:p>
    <w:p w:rsidR="003B3C96" w:rsidRPr="00A075AD" w:rsidRDefault="003B3C96" w:rsidP="003B3C9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075AD">
        <w:rPr>
          <w:rFonts w:ascii="Times New Roman" w:hAnsi="Times New Roman"/>
          <w:noProof/>
          <w:sz w:val="24"/>
          <w:szCs w:val="24"/>
          <w:lang w:eastAsia="ru-RU"/>
        </w:rPr>
        <w:t>2.1.1. Оплатить стоимость Объекта, указанную в п. 3.3 настоящего Договора, в течение 30 (тридцати) дней с даты подписания настоящего Договора.</w:t>
      </w:r>
    </w:p>
    <w:p w:rsidR="003B3C96" w:rsidRPr="00A075AD" w:rsidRDefault="003B3C96" w:rsidP="003B3C9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075AD">
        <w:rPr>
          <w:rFonts w:ascii="Times New Roman" w:hAnsi="Times New Roman"/>
          <w:noProof/>
          <w:sz w:val="24"/>
          <w:szCs w:val="24"/>
          <w:lang w:eastAsia="ru-RU"/>
        </w:rPr>
        <w:t>2.1.2. Принять от Продавца Объект по акту приема-передачи в течение 10 (десяти) рабочих дней с момента   государственной  регистрации перехода права собственности на недвижимое имущество.</w:t>
      </w:r>
    </w:p>
    <w:p w:rsidR="003B3C96" w:rsidRPr="00A075AD" w:rsidRDefault="003B3C96" w:rsidP="003B3C9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075AD">
        <w:rPr>
          <w:rFonts w:ascii="Times New Roman" w:hAnsi="Times New Roman"/>
          <w:noProof/>
          <w:sz w:val="24"/>
          <w:szCs w:val="24"/>
          <w:lang w:eastAsia="ru-RU"/>
        </w:rPr>
        <w:t>2.1.3.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:rsidR="003B3C96" w:rsidRPr="00A075AD" w:rsidRDefault="003B3C96" w:rsidP="003B3C9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3B3C96" w:rsidRPr="00A075AD" w:rsidRDefault="003B3C96" w:rsidP="003B3C96">
      <w:pPr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  <w:lang w:eastAsia="ru-RU"/>
        </w:rPr>
      </w:pPr>
      <w:r w:rsidRPr="00A075AD">
        <w:rPr>
          <w:rFonts w:ascii="Times New Roman" w:hAnsi="Times New Roman"/>
          <w:b/>
          <w:bCs/>
          <w:noProof/>
          <w:sz w:val="24"/>
          <w:szCs w:val="24"/>
          <w:lang w:eastAsia="ru-RU"/>
        </w:rPr>
        <w:t>2.2. Продавец обязан:</w:t>
      </w:r>
    </w:p>
    <w:p w:rsidR="003B3C96" w:rsidRPr="00A075AD" w:rsidRDefault="003B3C96" w:rsidP="003B3C9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075AD">
        <w:rPr>
          <w:rFonts w:ascii="Times New Roman" w:hAnsi="Times New Roman"/>
          <w:noProof/>
          <w:sz w:val="24"/>
          <w:szCs w:val="24"/>
          <w:lang w:eastAsia="ru-RU"/>
        </w:rPr>
        <w:t>2.2.1. Не позднее 10 рабочих дней после выполнения Покупателем обязанности по оплате Объекта в полном объеме, совместно с Покупателем осуществить действия, необходимые для государственной регистрации перехода права собственности на недвижимое имущество от Продавца к Покупателю, в том числе,  действия по подаче всех документов, необходимых для государственной регистрации перехода права собственности на недвижимое имущество в соответствии с требованиями действующего законодательства.</w:t>
      </w:r>
    </w:p>
    <w:p w:rsidR="003B3C96" w:rsidRPr="00A075AD" w:rsidRDefault="003B3C96" w:rsidP="003B3C9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075AD">
        <w:rPr>
          <w:rFonts w:ascii="Times New Roman" w:hAnsi="Times New Roman"/>
          <w:noProof/>
          <w:sz w:val="24"/>
          <w:szCs w:val="24"/>
          <w:lang w:eastAsia="ru-RU"/>
        </w:rPr>
        <w:t>2.2.2.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Объект.</w:t>
      </w:r>
    </w:p>
    <w:p w:rsidR="003B3C96" w:rsidRPr="00A075AD" w:rsidRDefault="003B3C96" w:rsidP="003B3C9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075AD">
        <w:rPr>
          <w:rFonts w:ascii="Times New Roman" w:hAnsi="Times New Roman"/>
          <w:noProof/>
          <w:sz w:val="24"/>
          <w:szCs w:val="24"/>
          <w:lang w:eastAsia="ru-RU"/>
        </w:rPr>
        <w:t>2.2.3. Не совершать каких-либо действий, направленных на отчуждение и/или обременение Объекта  правами третьих лиц.</w:t>
      </w:r>
    </w:p>
    <w:p w:rsidR="003B3C96" w:rsidRPr="00A075AD" w:rsidRDefault="003B3C96" w:rsidP="003B3C9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075AD">
        <w:rPr>
          <w:rFonts w:ascii="Times New Roman" w:hAnsi="Times New Roman"/>
          <w:noProof/>
          <w:sz w:val="24"/>
          <w:szCs w:val="24"/>
          <w:lang w:eastAsia="ru-RU"/>
        </w:rPr>
        <w:t>2.2.4. Передать Объект Покупателю по Акту приема-передачи в течение 10 (десяти) рабочих дней с  момента   государственной  регистрации перехода права собственности на Объект.</w:t>
      </w:r>
    </w:p>
    <w:p w:rsidR="003B3C96" w:rsidRPr="00A075AD" w:rsidRDefault="003B3C96" w:rsidP="003B3C9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075AD">
        <w:rPr>
          <w:rFonts w:ascii="Times New Roman" w:hAnsi="Times New Roman"/>
          <w:noProof/>
          <w:sz w:val="24"/>
          <w:szCs w:val="24"/>
          <w:lang w:eastAsia="ru-RU"/>
        </w:rPr>
        <w:t xml:space="preserve">2.3. После фактической передачи Объекта по Акту приема-передачи от Продавца Покупателю Покупатель имеет право осуществлять в отношении Объекта все действия, не запрещенные действующим законодательством Российской Федерации. </w:t>
      </w:r>
    </w:p>
    <w:p w:rsidR="003B3C96" w:rsidRPr="00A075AD" w:rsidRDefault="003B3C96" w:rsidP="003B3C96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eastAsia="ru-RU"/>
        </w:rPr>
      </w:pPr>
    </w:p>
    <w:p w:rsidR="003B3C96" w:rsidRPr="00A075AD" w:rsidRDefault="003B3C96" w:rsidP="003B3C96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eastAsia="ru-RU"/>
        </w:rPr>
      </w:pPr>
      <w:r w:rsidRPr="00A075AD">
        <w:rPr>
          <w:rFonts w:ascii="Times New Roman" w:hAnsi="Times New Roman"/>
          <w:b/>
          <w:bCs/>
          <w:noProof/>
          <w:sz w:val="24"/>
          <w:szCs w:val="24"/>
          <w:lang w:eastAsia="ru-RU"/>
        </w:rPr>
        <w:lastRenderedPageBreak/>
        <w:t>3. Цена и порядок расчетов.</w:t>
      </w:r>
    </w:p>
    <w:p w:rsidR="003B3C96" w:rsidRPr="00A075AD" w:rsidRDefault="003B3C96" w:rsidP="003B3C9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3B3C96" w:rsidRPr="00A075AD" w:rsidRDefault="003B3C96" w:rsidP="003B3C9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075AD">
        <w:rPr>
          <w:rFonts w:ascii="Times New Roman" w:hAnsi="Times New Roman"/>
          <w:noProof/>
          <w:sz w:val="24"/>
          <w:szCs w:val="24"/>
          <w:lang w:eastAsia="ru-RU"/>
        </w:rPr>
        <w:t xml:space="preserve">3.1. Цена продажи Объекта в соответствии с протоколом об итогах аукциона  от _____________ </w:t>
      </w:r>
      <w:r>
        <w:rPr>
          <w:rFonts w:ascii="Times New Roman" w:hAnsi="Times New Roman"/>
          <w:noProof/>
          <w:sz w:val="24"/>
          <w:szCs w:val="24"/>
          <w:lang w:eastAsia="ru-RU"/>
        </w:rPr>
        <w:t>______</w:t>
      </w:r>
      <w:r w:rsidRPr="00A075AD">
        <w:rPr>
          <w:rFonts w:ascii="Times New Roman" w:hAnsi="Times New Roman"/>
          <w:noProof/>
          <w:sz w:val="24"/>
          <w:szCs w:val="24"/>
          <w:lang w:eastAsia="ru-RU"/>
        </w:rPr>
        <w:t xml:space="preserve"> года составляет ___________________рублей (НДС</w:t>
      </w:r>
      <w:r w:rsidR="00B5788F">
        <w:rPr>
          <w:rFonts w:ascii="Times New Roman" w:hAnsi="Times New Roman"/>
          <w:noProof/>
          <w:sz w:val="24"/>
          <w:szCs w:val="24"/>
          <w:lang w:eastAsia="ru-RU"/>
        </w:rPr>
        <w:t xml:space="preserve"> не облагается</w:t>
      </w:r>
      <w:r>
        <w:rPr>
          <w:rFonts w:ascii="Times New Roman" w:hAnsi="Times New Roman"/>
          <w:noProof/>
          <w:sz w:val="24"/>
          <w:szCs w:val="24"/>
          <w:lang w:eastAsia="ru-RU"/>
        </w:rPr>
        <w:t>)</w:t>
      </w:r>
      <w:r w:rsidRPr="00A075AD">
        <w:rPr>
          <w:rFonts w:ascii="Times New Roman" w:hAnsi="Times New Roman"/>
          <w:noProof/>
          <w:sz w:val="24"/>
          <w:szCs w:val="24"/>
          <w:lang w:eastAsia="ru-RU"/>
        </w:rPr>
        <w:t>, что составляет _________________  рублей.</w:t>
      </w:r>
    </w:p>
    <w:p w:rsidR="003B3C96" w:rsidRPr="00A075AD" w:rsidRDefault="003B3C96" w:rsidP="003B3C9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075AD">
        <w:rPr>
          <w:rFonts w:ascii="Times New Roman" w:hAnsi="Times New Roman"/>
          <w:noProof/>
          <w:sz w:val="24"/>
          <w:szCs w:val="24"/>
          <w:lang w:eastAsia="ru-RU"/>
        </w:rPr>
        <w:t>3.2. Внесенный Покупателем на расчетный счет О</w:t>
      </w:r>
      <w:r w:rsidR="007736F3">
        <w:rPr>
          <w:rFonts w:ascii="Times New Roman" w:hAnsi="Times New Roman"/>
          <w:noProof/>
          <w:sz w:val="24"/>
          <w:szCs w:val="24"/>
          <w:lang w:eastAsia="ru-RU"/>
        </w:rPr>
        <w:t>О</w:t>
      </w:r>
      <w:r w:rsidRPr="00A075AD">
        <w:rPr>
          <w:rFonts w:ascii="Times New Roman" w:hAnsi="Times New Roman"/>
          <w:noProof/>
          <w:sz w:val="24"/>
          <w:szCs w:val="24"/>
          <w:lang w:eastAsia="ru-RU"/>
        </w:rPr>
        <w:t>О «</w:t>
      </w:r>
      <w:r w:rsidR="007736F3">
        <w:rPr>
          <w:rFonts w:ascii="Times New Roman" w:hAnsi="Times New Roman"/>
          <w:noProof/>
          <w:sz w:val="24"/>
          <w:szCs w:val="24"/>
          <w:lang w:eastAsia="ru-RU"/>
        </w:rPr>
        <w:t>Прометей</w:t>
      </w:r>
      <w:r w:rsidRPr="00A075AD">
        <w:rPr>
          <w:rFonts w:ascii="Times New Roman" w:hAnsi="Times New Roman"/>
          <w:noProof/>
          <w:sz w:val="24"/>
          <w:szCs w:val="24"/>
          <w:lang w:eastAsia="ru-RU"/>
        </w:rPr>
        <w:t xml:space="preserve">»  задаток (Платежное поручение №_____ от ___________) для участия в торгах по продаже Объекта  в сумме __________________ (___________________________________)  рублей засчитывается в счёт оплаты приобретаемого по настоящему Договору Объекта (в соответствии с частью 4 статьи 448 ГК РФ). </w:t>
      </w:r>
    </w:p>
    <w:p w:rsidR="003B3C96" w:rsidRPr="00A075AD" w:rsidRDefault="003B3C96" w:rsidP="003B3C9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075AD">
        <w:rPr>
          <w:rFonts w:ascii="Times New Roman" w:hAnsi="Times New Roman"/>
          <w:noProof/>
          <w:sz w:val="24"/>
          <w:szCs w:val="24"/>
          <w:lang w:eastAsia="ru-RU"/>
        </w:rPr>
        <w:t xml:space="preserve">3.3. Покупатель обязуется в течение 30 (Тридцати) календарных дней с момента подписания настоящего Договора оплатить оставшуюся Цену Объекта в размере _____________________________ рублей путем перечисления денежных средств на счет Продавца, указанный в настоящем Договоре. </w:t>
      </w:r>
    </w:p>
    <w:p w:rsidR="003B3C96" w:rsidRPr="00A075AD" w:rsidRDefault="003B3C96" w:rsidP="003B3C96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075AD">
        <w:rPr>
          <w:rFonts w:ascii="Times New Roman" w:hAnsi="Times New Roman"/>
          <w:noProof/>
          <w:sz w:val="24"/>
          <w:szCs w:val="24"/>
          <w:lang w:eastAsia="ru-RU"/>
        </w:rPr>
        <w:t>Цена продажи Объекта является твердой и окончательной. Никакие обстоятельства (включая выявление недостатков Объекта) не могут быть основанием для предъявления Покупателем требования о пересмотре цены продажи Объекта.</w:t>
      </w:r>
    </w:p>
    <w:p w:rsidR="003B3C96" w:rsidRPr="00A075AD" w:rsidRDefault="003B3C96" w:rsidP="003B3C96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075AD">
        <w:rPr>
          <w:rFonts w:ascii="Times New Roman" w:hAnsi="Times New Roman"/>
          <w:noProof/>
          <w:sz w:val="24"/>
          <w:szCs w:val="24"/>
          <w:lang w:eastAsia="ru-RU"/>
        </w:rPr>
        <w:t>Обязательства Покупателя по оплате цены продажи Объекта считаются выполненными с момента зачисления подлежащей оплате суммы в полном объеме на счет Продавца.</w:t>
      </w:r>
    </w:p>
    <w:p w:rsidR="003B3C96" w:rsidRPr="00A075AD" w:rsidRDefault="003B3C96" w:rsidP="003B3C96">
      <w:pPr>
        <w:tabs>
          <w:tab w:val="left" w:pos="435"/>
        </w:tabs>
        <w:spacing w:after="0" w:line="240" w:lineRule="auto"/>
        <w:ind w:right="31"/>
        <w:jc w:val="center"/>
        <w:rPr>
          <w:rFonts w:ascii="Times New Roman" w:hAnsi="Times New Roman"/>
          <w:b/>
          <w:bCs/>
          <w:noProof/>
          <w:sz w:val="24"/>
          <w:szCs w:val="24"/>
          <w:lang w:eastAsia="ru-RU"/>
        </w:rPr>
      </w:pPr>
    </w:p>
    <w:p w:rsidR="003B3C96" w:rsidRPr="00A075AD" w:rsidRDefault="003B3C96" w:rsidP="003B3C96">
      <w:pPr>
        <w:tabs>
          <w:tab w:val="left" w:pos="435"/>
        </w:tabs>
        <w:spacing w:after="0" w:line="240" w:lineRule="auto"/>
        <w:ind w:right="31"/>
        <w:jc w:val="center"/>
        <w:rPr>
          <w:rFonts w:ascii="Times New Roman" w:hAnsi="Times New Roman"/>
          <w:b/>
          <w:bCs/>
          <w:noProof/>
          <w:sz w:val="24"/>
          <w:szCs w:val="24"/>
          <w:lang w:eastAsia="ru-RU"/>
        </w:rPr>
      </w:pPr>
      <w:r w:rsidRPr="00A075AD">
        <w:rPr>
          <w:rFonts w:ascii="Times New Roman" w:hAnsi="Times New Roman"/>
          <w:b/>
          <w:bCs/>
          <w:noProof/>
          <w:sz w:val="24"/>
          <w:szCs w:val="24"/>
          <w:lang w:eastAsia="ru-RU"/>
        </w:rPr>
        <w:t>4. Ответственность Сторон</w:t>
      </w:r>
    </w:p>
    <w:p w:rsidR="003B3C96" w:rsidRPr="00A075AD" w:rsidRDefault="003B3C96" w:rsidP="003B3C96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eastAsia="ru-RU"/>
        </w:rPr>
      </w:pPr>
    </w:p>
    <w:p w:rsidR="003B3C96" w:rsidRPr="00A075AD" w:rsidRDefault="003B3C96" w:rsidP="003B3C9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075AD">
        <w:rPr>
          <w:rFonts w:ascii="Times New Roman" w:hAnsi="Times New Roman"/>
          <w:noProof/>
          <w:sz w:val="24"/>
          <w:szCs w:val="24"/>
          <w:lang w:eastAsia="ru-RU"/>
        </w:rPr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3B3C96" w:rsidRPr="00A075AD" w:rsidRDefault="003B3C96" w:rsidP="003B3C9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075AD">
        <w:rPr>
          <w:rFonts w:ascii="Times New Roman CYR" w:hAnsi="Times New Roman CYR" w:cs="Times New Roman CYR"/>
          <w:noProof/>
          <w:sz w:val="24"/>
          <w:szCs w:val="24"/>
          <w:lang w:eastAsia="ru-RU"/>
        </w:rPr>
        <w:t xml:space="preserve">4.2. </w:t>
      </w:r>
      <w:r w:rsidRPr="00A075AD">
        <w:rPr>
          <w:rFonts w:ascii="Times New Roman" w:hAnsi="Times New Roman"/>
          <w:noProof/>
          <w:sz w:val="24"/>
          <w:szCs w:val="24"/>
          <w:lang w:eastAsia="ru-RU"/>
        </w:rPr>
        <w:t>В случае просрочки Покупателем срока оплаты Объекта по сравнению с установленным Договором Продавец имеет право отказаться от исполнения настоящего Договора в одностороннем внесудебном порядке. При расторжении настоящего Договора Покупателю возвращаются все денежные средства, за исключением ранее оплаченного задатка, полученные от него в оплату цены продажи Объекта.</w:t>
      </w:r>
    </w:p>
    <w:p w:rsidR="003B3C96" w:rsidRPr="00A075AD" w:rsidRDefault="003B3C96" w:rsidP="003B3C96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eastAsia="ru-RU"/>
        </w:rPr>
      </w:pPr>
    </w:p>
    <w:p w:rsidR="003B3C96" w:rsidRPr="00A075AD" w:rsidRDefault="003B3C96" w:rsidP="003B3C96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eastAsia="ru-RU"/>
        </w:rPr>
      </w:pPr>
      <w:r w:rsidRPr="00A075AD">
        <w:rPr>
          <w:rFonts w:ascii="Times New Roman" w:hAnsi="Times New Roman"/>
          <w:b/>
          <w:bCs/>
          <w:noProof/>
          <w:sz w:val="24"/>
          <w:szCs w:val="24"/>
          <w:lang w:eastAsia="ru-RU"/>
        </w:rPr>
        <w:t>5. Порядок и разрешение споров</w:t>
      </w:r>
    </w:p>
    <w:p w:rsidR="003B3C96" w:rsidRPr="00A075AD" w:rsidRDefault="003B3C96" w:rsidP="003B3C96">
      <w:pPr>
        <w:autoSpaceDE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aps/>
          <w:noProof/>
          <w:sz w:val="24"/>
          <w:szCs w:val="24"/>
          <w:lang w:eastAsia="ru-RU"/>
        </w:rPr>
      </w:pPr>
    </w:p>
    <w:p w:rsidR="003B3C96" w:rsidRPr="00A075AD" w:rsidRDefault="003B3C96" w:rsidP="003B3C96">
      <w:pPr>
        <w:autoSpaceDE w:val="0"/>
        <w:spacing w:after="0" w:line="240" w:lineRule="auto"/>
        <w:jc w:val="both"/>
        <w:rPr>
          <w:rFonts w:ascii="Times New Roman CYR" w:hAnsi="Times New Roman CYR" w:cs="Times New Roman CYR"/>
          <w:noProof/>
          <w:sz w:val="24"/>
          <w:szCs w:val="24"/>
          <w:lang w:eastAsia="ru-RU"/>
        </w:rPr>
      </w:pPr>
      <w:r w:rsidRPr="00A075AD">
        <w:rPr>
          <w:rFonts w:ascii="Times New Roman CYR" w:hAnsi="Times New Roman CYR" w:cs="Times New Roman CYR"/>
          <w:noProof/>
          <w:sz w:val="24"/>
          <w:szCs w:val="24"/>
          <w:lang w:eastAsia="ru-RU"/>
        </w:rPr>
        <w:t>5.1. Споры и разногласия, которые могут возникнуть при исполнении обязательств по настоящему Договору, разрешаются путем переговоров между Сторонами.</w:t>
      </w:r>
    </w:p>
    <w:p w:rsidR="003B3C96" w:rsidRPr="00A075AD" w:rsidRDefault="003B3C96" w:rsidP="003B3C96">
      <w:pPr>
        <w:autoSpaceDE w:val="0"/>
        <w:spacing w:after="0" w:line="240" w:lineRule="auto"/>
        <w:jc w:val="both"/>
        <w:rPr>
          <w:rFonts w:ascii="Times New Roman CYR" w:hAnsi="Times New Roman CYR" w:cs="Times New Roman CYR"/>
          <w:noProof/>
          <w:sz w:val="24"/>
          <w:szCs w:val="24"/>
          <w:lang w:eastAsia="ru-RU"/>
        </w:rPr>
      </w:pPr>
      <w:r w:rsidRPr="00A075AD">
        <w:rPr>
          <w:rFonts w:ascii="Times New Roman CYR" w:hAnsi="Times New Roman CYR" w:cs="Times New Roman CYR"/>
          <w:noProof/>
          <w:sz w:val="24"/>
          <w:szCs w:val="24"/>
          <w:lang w:eastAsia="ru-RU"/>
        </w:rPr>
        <w:t>5.2. В случае невозможности решения споров путем переговоров, Стороны передают их на рассмотрение в соответствии с законодательством РФ.</w:t>
      </w:r>
    </w:p>
    <w:p w:rsidR="003B3C96" w:rsidRPr="00A075AD" w:rsidRDefault="003B3C96" w:rsidP="003B3C96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eastAsia="ru-RU"/>
        </w:rPr>
      </w:pPr>
    </w:p>
    <w:p w:rsidR="003B3C96" w:rsidRPr="00A075AD" w:rsidRDefault="003B3C96" w:rsidP="003B3C96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eastAsia="ru-RU"/>
        </w:rPr>
      </w:pPr>
      <w:r w:rsidRPr="00A075AD">
        <w:rPr>
          <w:rFonts w:ascii="Times New Roman" w:hAnsi="Times New Roman"/>
          <w:b/>
          <w:bCs/>
          <w:noProof/>
          <w:sz w:val="24"/>
          <w:szCs w:val="24"/>
          <w:lang w:eastAsia="ru-RU"/>
        </w:rPr>
        <w:t>6. Заключительные положения</w:t>
      </w:r>
    </w:p>
    <w:p w:rsidR="003B3C96" w:rsidRPr="00A075AD" w:rsidRDefault="003B3C96" w:rsidP="003B3C96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eastAsia="ru-RU"/>
        </w:rPr>
      </w:pPr>
    </w:p>
    <w:p w:rsidR="003B3C96" w:rsidRPr="00A075AD" w:rsidRDefault="003B3C96" w:rsidP="003B3C96">
      <w:pPr>
        <w:autoSpaceDE w:val="0"/>
        <w:spacing w:after="0" w:line="240" w:lineRule="auto"/>
        <w:jc w:val="both"/>
        <w:rPr>
          <w:rFonts w:ascii="Times New Roman CYR" w:hAnsi="Times New Roman CYR" w:cs="Times New Roman CYR"/>
          <w:noProof/>
          <w:sz w:val="24"/>
          <w:szCs w:val="24"/>
          <w:lang w:eastAsia="ru-RU"/>
        </w:rPr>
      </w:pPr>
      <w:r w:rsidRPr="00A075AD">
        <w:rPr>
          <w:rFonts w:ascii="Times New Roman CYR" w:hAnsi="Times New Roman CYR" w:cs="Times New Roman CYR"/>
          <w:noProof/>
          <w:sz w:val="24"/>
          <w:szCs w:val="24"/>
          <w:lang w:eastAsia="ru-RU"/>
        </w:rPr>
        <w:t>6.1. Во всем, что прямо не предусмотрено настоящим Договором, Стороны руководствуются действующим законодательством РФ.</w:t>
      </w:r>
    </w:p>
    <w:p w:rsidR="003B3C96" w:rsidRPr="00A075AD" w:rsidRDefault="003B3C96" w:rsidP="003B3C96">
      <w:pPr>
        <w:autoSpaceDE w:val="0"/>
        <w:spacing w:after="0" w:line="240" w:lineRule="auto"/>
        <w:jc w:val="both"/>
        <w:rPr>
          <w:rFonts w:ascii="Times New Roman CYR" w:hAnsi="Times New Roman CYR" w:cs="Times New Roman CYR"/>
          <w:noProof/>
          <w:sz w:val="24"/>
          <w:szCs w:val="24"/>
          <w:lang w:eastAsia="ru-RU"/>
        </w:rPr>
      </w:pPr>
      <w:r w:rsidRPr="00A075AD">
        <w:rPr>
          <w:rFonts w:ascii="Times New Roman CYR" w:hAnsi="Times New Roman CYR" w:cs="Times New Roman CYR"/>
          <w:noProof/>
          <w:sz w:val="24"/>
          <w:szCs w:val="24"/>
          <w:lang w:eastAsia="ru-RU"/>
        </w:rPr>
        <w:t>6.2.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десяти банковских дней.</w:t>
      </w:r>
    </w:p>
    <w:p w:rsidR="003B3C96" w:rsidRPr="00A075AD" w:rsidRDefault="003B3C96" w:rsidP="003B3C96">
      <w:pPr>
        <w:autoSpaceDE w:val="0"/>
        <w:spacing w:after="0" w:line="240" w:lineRule="auto"/>
        <w:jc w:val="both"/>
        <w:rPr>
          <w:rFonts w:ascii="Times New Roman CYR" w:hAnsi="Times New Roman CYR" w:cs="Times New Roman CYR"/>
          <w:noProof/>
          <w:sz w:val="24"/>
          <w:szCs w:val="24"/>
          <w:lang w:eastAsia="ru-RU"/>
        </w:rPr>
      </w:pPr>
      <w:r w:rsidRPr="00A075AD">
        <w:rPr>
          <w:rFonts w:ascii="Times New Roman CYR" w:hAnsi="Times New Roman CYR" w:cs="Times New Roman CYR"/>
          <w:noProof/>
          <w:sz w:val="24"/>
          <w:szCs w:val="24"/>
          <w:lang w:eastAsia="ru-RU"/>
        </w:rPr>
        <w:t xml:space="preserve">6.3. Изменение условий настоящего Договора, его расторжение и прекращение возможны в порядке, предусмотренном действующим законодательством. </w:t>
      </w:r>
    </w:p>
    <w:p w:rsidR="003B3C96" w:rsidRPr="008C6D17" w:rsidRDefault="003B3C96" w:rsidP="003B3C96">
      <w:pPr>
        <w:autoSpaceDE w:val="0"/>
        <w:spacing w:after="0" w:line="240" w:lineRule="auto"/>
        <w:jc w:val="both"/>
        <w:rPr>
          <w:rFonts w:ascii="Times New Roman CYR" w:hAnsi="Times New Roman CYR" w:cs="Times New Roman CYR"/>
          <w:noProof/>
          <w:sz w:val="24"/>
          <w:szCs w:val="24"/>
          <w:lang w:eastAsia="ru-RU"/>
        </w:rPr>
      </w:pPr>
      <w:r w:rsidRPr="00A075AD">
        <w:rPr>
          <w:rFonts w:ascii="Times New Roman CYR" w:hAnsi="Times New Roman CYR" w:cs="Times New Roman CYR"/>
          <w:noProof/>
          <w:sz w:val="24"/>
          <w:szCs w:val="24"/>
          <w:lang w:eastAsia="ru-RU"/>
        </w:rPr>
        <w:t xml:space="preserve">6.4. Настоящий Договор составлен в </w:t>
      </w:r>
      <w:r w:rsidRPr="008C6D17">
        <w:rPr>
          <w:rFonts w:ascii="Times New Roman CYR" w:hAnsi="Times New Roman CYR" w:cs="Times New Roman CYR"/>
          <w:bCs/>
          <w:noProof/>
          <w:sz w:val="24"/>
          <w:szCs w:val="24"/>
          <w:lang w:eastAsia="ru-RU"/>
        </w:rPr>
        <w:t>________</w:t>
      </w:r>
      <w:r w:rsidRPr="008C6D17">
        <w:rPr>
          <w:rFonts w:ascii="Times New Roman CYR" w:hAnsi="Times New Roman CYR" w:cs="Times New Roman CYR"/>
          <w:noProof/>
          <w:sz w:val="24"/>
          <w:szCs w:val="24"/>
          <w:lang w:eastAsia="ru-RU"/>
        </w:rPr>
        <w:t xml:space="preserve"> экземплярах,имеющих равнуююридическую силу. Договор составлен на </w:t>
      </w:r>
      <w:r w:rsidRPr="008C6D17">
        <w:rPr>
          <w:rFonts w:ascii="Times New Roman CYR" w:hAnsi="Times New Roman CYR" w:cs="Times New Roman CYR"/>
          <w:bCs/>
          <w:noProof/>
          <w:sz w:val="24"/>
          <w:szCs w:val="24"/>
          <w:lang w:eastAsia="ru-RU"/>
        </w:rPr>
        <w:t xml:space="preserve">____________ листах. _____________________ экземпляров хранится </w:t>
      </w:r>
      <w:r w:rsidRPr="008C6D17">
        <w:rPr>
          <w:rFonts w:ascii="Times New Roman CYR" w:hAnsi="Times New Roman CYR" w:cs="Times New Roman CYR"/>
          <w:noProof/>
          <w:sz w:val="24"/>
          <w:szCs w:val="24"/>
          <w:lang w:eastAsia="ru-RU"/>
        </w:rPr>
        <w:t xml:space="preserve">  в  </w:t>
      </w:r>
      <w:r w:rsidRPr="008C6D17">
        <w:rPr>
          <w:rFonts w:ascii="Times New Roman" w:hAnsi="Times New Roman"/>
          <w:noProof/>
          <w:sz w:val="24"/>
          <w:szCs w:val="24"/>
          <w:lang w:eastAsia="ru-RU"/>
        </w:rPr>
        <w:t>Регистрирующем органе, по одному у Продавца и Покупателя</w:t>
      </w:r>
      <w:r w:rsidRPr="008C6D17">
        <w:rPr>
          <w:rFonts w:ascii="Times New Roman CYR" w:hAnsi="Times New Roman CYR" w:cs="Times New Roman CYR"/>
          <w:noProof/>
          <w:sz w:val="24"/>
          <w:szCs w:val="24"/>
          <w:lang w:eastAsia="ru-RU"/>
        </w:rPr>
        <w:t>.</w:t>
      </w:r>
    </w:p>
    <w:p w:rsidR="003B3C96" w:rsidRPr="00A075AD" w:rsidRDefault="003B3C96" w:rsidP="003B3C96">
      <w:pPr>
        <w:autoSpaceDE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aps/>
          <w:noProof/>
          <w:sz w:val="20"/>
          <w:szCs w:val="20"/>
          <w:lang w:eastAsia="ru-RU"/>
        </w:rPr>
      </w:pPr>
    </w:p>
    <w:p w:rsidR="003B3C96" w:rsidRPr="00A075AD" w:rsidRDefault="003B3C96" w:rsidP="003B3C9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noProof/>
          <w:sz w:val="23"/>
          <w:szCs w:val="23"/>
          <w:lang w:eastAsia="ru-RU"/>
        </w:rPr>
      </w:pPr>
      <w:r w:rsidRPr="00A075AD">
        <w:rPr>
          <w:rFonts w:ascii="Times New Roman" w:hAnsi="Times New Roman"/>
          <w:b/>
          <w:bCs/>
          <w:noProof/>
          <w:sz w:val="23"/>
          <w:szCs w:val="23"/>
          <w:lang w:eastAsia="ru-RU"/>
        </w:rPr>
        <w:t>7. Адреса и платежные реквизиты сторон</w:t>
      </w:r>
    </w:p>
    <w:p w:rsidR="003B3C96" w:rsidRPr="00A075AD" w:rsidRDefault="003B3C96" w:rsidP="003B3C9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noProof/>
          <w:sz w:val="23"/>
          <w:szCs w:val="23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4968"/>
        <w:gridCol w:w="4680"/>
      </w:tblGrid>
      <w:tr w:rsidR="003B3C96" w:rsidRPr="003B1991" w:rsidTr="00DD0BD7">
        <w:tc>
          <w:tcPr>
            <w:tcW w:w="4968" w:type="dxa"/>
          </w:tcPr>
          <w:p w:rsidR="003B3C96" w:rsidRPr="00A075AD" w:rsidRDefault="003B3C96" w:rsidP="00DD0BD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3"/>
                <w:szCs w:val="23"/>
                <w:lang w:eastAsia="ru-RU"/>
              </w:rPr>
            </w:pPr>
            <w:r w:rsidRPr="00A075AD">
              <w:rPr>
                <w:rFonts w:ascii="Times New Roman" w:hAnsi="Times New Roman"/>
                <w:b/>
                <w:bCs/>
                <w:noProof/>
                <w:sz w:val="23"/>
                <w:szCs w:val="23"/>
                <w:lang w:eastAsia="ru-RU"/>
              </w:rPr>
              <w:t>Продавец:</w:t>
            </w:r>
          </w:p>
        </w:tc>
        <w:tc>
          <w:tcPr>
            <w:tcW w:w="4680" w:type="dxa"/>
          </w:tcPr>
          <w:p w:rsidR="003B3C96" w:rsidRPr="00A075AD" w:rsidRDefault="003B3C96" w:rsidP="00DD0BD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 CYR" w:hAnsi="Times New Roman CYR" w:cs="Times New Roman CYR"/>
                <w:noProof/>
                <w:sz w:val="23"/>
                <w:szCs w:val="23"/>
                <w:lang w:eastAsia="ru-RU"/>
              </w:rPr>
            </w:pPr>
          </w:p>
        </w:tc>
      </w:tr>
      <w:tr w:rsidR="003B3C96" w:rsidRPr="003B1991" w:rsidTr="00DD0BD7">
        <w:tc>
          <w:tcPr>
            <w:tcW w:w="4968" w:type="dxa"/>
          </w:tcPr>
          <w:p w:rsidR="003B3C96" w:rsidRPr="00A075AD" w:rsidRDefault="003B3C96" w:rsidP="00DD0BD7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23"/>
                <w:szCs w:val="23"/>
                <w:lang w:eastAsia="ru-RU"/>
              </w:rPr>
            </w:pPr>
          </w:p>
        </w:tc>
        <w:tc>
          <w:tcPr>
            <w:tcW w:w="4680" w:type="dxa"/>
          </w:tcPr>
          <w:p w:rsidR="003B3C96" w:rsidRPr="00A075AD" w:rsidRDefault="003B3C96" w:rsidP="00DD0BD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3"/>
                <w:szCs w:val="23"/>
                <w:lang w:eastAsia="ru-RU"/>
              </w:rPr>
            </w:pPr>
          </w:p>
        </w:tc>
      </w:tr>
    </w:tbl>
    <w:p w:rsidR="00CE2512" w:rsidRPr="004F2213" w:rsidRDefault="00CE2512" w:rsidP="00CE2512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</w:t>
      </w:r>
      <w:r w:rsidRPr="004F22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2213">
        <w:rPr>
          <w:rFonts w:ascii="Times New Roman" w:hAnsi="Times New Roman"/>
          <w:sz w:val="24"/>
          <w:szCs w:val="24"/>
        </w:rPr>
        <w:t>«ГРУЗОМОБИЛЬ ПИТЕР»</w:t>
      </w:r>
    </w:p>
    <w:p w:rsidR="00CE2512" w:rsidRPr="004F2213" w:rsidRDefault="00CE2512" w:rsidP="00CE25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4F2213">
        <w:rPr>
          <w:rFonts w:ascii="Times New Roman" w:hAnsi="Times New Roman"/>
          <w:sz w:val="24"/>
          <w:szCs w:val="24"/>
        </w:rPr>
        <w:t>дрес: 192289, г. Санкт-Петербург, Грузовой проезд, дом 27</w:t>
      </w:r>
    </w:p>
    <w:p w:rsidR="00CE2512" w:rsidRPr="004F2213" w:rsidRDefault="00CE2512" w:rsidP="00CE2512">
      <w:pPr>
        <w:spacing w:after="0"/>
        <w:rPr>
          <w:rFonts w:ascii="Times New Roman" w:hAnsi="Times New Roman"/>
          <w:sz w:val="24"/>
          <w:szCs w:val="24"/>
        </w:rPr>
      </w:pPr>
      <w:r w:rsidRPr="004F2213">
        <w:rPr>
          <w:rFonts w:ascii="Times New Roman" w:hAnsi="Times New Roman"/>
          <w:sz w:val="24"/>
          <w:szCs w:val="24"/>
        </w:rPr>
        <w:t>ИНН 7814429698</w:t>
      </w:r>
    </w:p>
    <w:p w:rsidR="00CE2512" w:rsidRPr="004F2213" w:rsidRDefault="00CE2512" w:rsidP="00CE2512">
      <w:pPr>
        <w:spacing w:after="0"/>
        <w:rPr>
          <w:rFonts w:ascii="Times New Roman" w:hAnsi="Times New Roman"/>
          <w:sz w:val="24"/>
          <w:szCs w:val="24"/>
        </w:rPr>
      </w:pPr>
      <w:r w:rsidRPr="004F2213">
        <w:rPr>
          <w:rFonts w:ascii="Times New Roman" w:hAnsi="Times New Roman"/>
          <w:sz w:val="24"/>
          <w:szCs w:val="24"/>
        </w:rPr>
        <w:t>КПП 781601001</w:t>
      </w:r>
    </w:p>
    <w:p w:rsidR="00CE2512" w:rsidRPr="004F2213" w:rsidRDefault="00CE2512" w:rsidP="00CE2512">
      <w:pPr>
        <w:spacing w:after="0"/>
        <w:rPr>
          <w:rFonts w:ascii="Times New Roman" w:hAnsi="Times New Roman"/>
          <w:sz w:val="24"/>
          <w:szCs w:val="24"/>
        </w:rPr>
      </w:pPr>
      <w:r w:rsidRPr="004F2213">
        <w:rPr>
          <w:rFonts w:ascii="Times New Roman" w:hAnsi="Times New Roman"/>
          <w:sz w:val="24"/>
          <w:szCs w:val="24"/>
        </w:rPr>
        <w:t>ОГРН 1097847019368</w:t>
      </w:r>
    </w:p>
    <w:p w:rsidR="00CE2512" w:rsidRPr="004F2213" w:rsidRDefault="00CE2512" w:rsidP="00CE2512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4F2213">
        <w:rPr>
          <w:rFonts w:ascii="Times New Roman" w:hAnsi="Times New Roman"/>
          <w:sz w:val="24"/>
          <w:szCs w:val="24"/>
        </w:rPr>
        <w:t>Р</w:t>
      </w:r>
      <w:proofErr w:type="gramEnd"/>
      <w:r w:rsidRPr="004F2213">
        <w:rPr>
          <w:rFonts w:ascii="Times New Roman" w:hAnsi="Times New Roman"/>
          <w:sz w:val="24"/>
          <w:szCs w:val="24"/>
        </w:rPr>
        <w:t>/</w:t>
      </w:r>
      <w:proofErr w:type="spellStart"/>
      <w:r w:rsidRPr="004F2213">
        <w:rPr>
          <w:rFonts w:ascii="Times New Roman" w:hAnsi="Times New Roman"/>
          <w:sz w:val="24"/>
          <w:szCs w:val="24"/>
        </w:rPr>
        <w:t>сч</w:t>
      </w:r>
      <w:proofErr w:type="spellEnd"/>
      <w:r w:rsidRPr="004F2213">
        <w:rPr>
          <w:rFonts w:ascii="Times New Roman" w:hAnsi="Times New Roman"/>
          <w:sz w:val="24"/>
          <w:szCs w:val="24"/>
        </w:rPr>
        <w:t xml:space="preserve"> № 40702810704060006966</w:t>
      </w:r>
    </w:p>
    <w:p w:rsidR="00CE2512" w:rsidRPr="004F2213" w:rsidRDefault="00CE2512" w:rsidP="00CE2512">
      <w:pPr>
        <w:spacing w:after="0"/>
        <w:rPr>
          <w:rFonts w:ascii="Times New Roman" w:hAnsi="Times New Roman"/>
          <w:sz w:val="24"/>
          <w:szCs w:val="24"/>
        </w:rPr>
      </w:pPr>
      <w:r w:rsidRPr="004F2213">
        <w:rPr>
          <w:rFonts w:ascii="Times New Roman" w:hAnsi="Times New Roman"/>
          <w:sz w:val="24"/>
          <w:szCs w:val="24"/>
        </w:rPr>
        <w:t>Филиал № 7806 ВТБ 24 (ПАО)</w:t>
      </w:r>
    </w:p>
    <w:p w:rsidR="00CE2512" w:rsidRPr="004F2213" w:rsidRDefault="00CE2512" w:rsidP="00CE2512">
      <w:pPr>
        <w:spacing w:after="0"/>
        <w:rPr>
          <w:rFonts w:ascii="Times New Roman" w:hAnsi="Times New Roman"/>
          <w:sz w:val="24"/>
          <w:szCs w:val="24"/>
        </w:rPr>
      </w:pPr>
      <w:r w:rsidRPr="004F2213">
        <w:rPr>
          <w:rFonts w:ascii="Times New Roman" w:hAnsi="Times New Roman"/>
          <w:sz w:val="24"/>
          <w:szCs w:val="24"/>
        </w:rPr>
        <w:t xml:space="preserve"> г. Санкт-Петербург</w:t>
      </w:r>
    </w:p>
    <w:p w:rsidR="00CE2512" w:rsidRPr="004F2213" w:rsidRDefault="00CE2512" w:rsidP="00CE2512">
      <w:pPr>
        <w:spacing w:after="0"/>
        <w:rPr>
          <w:rFonts w:ascii="Times New Roman" w:hAnsi="Times New Roman"/>
          <w:sz w:val="24"/>
          <w:szCs w:val="24"/>
        </w:rPr>
      </w:pPr>
      <w:r w:rsidRPr="004F2213">
        <w:rPr>
          <w:rFonts w:ascii="Times New Roman" w:hAnsi="Times New Roman"/>
          <w:sz w:val="24"/>
          <w:szCs w:val="24"/>
        </w:rPr>
        <w:t>К/</w:t>
      </w:r>
      <w:proofErr w:type="spellStart"/>
      <w:r w:rsidRPr="004F2213">
        <w:rPr>
          <w:rFonts w:ascii="Times New Roman" w:hAnsi="Times New Roman"/>
          <w:sz w:val="24"/>
          <w:szCs w:val="24"/>
        </w:rPr>
        <w:t>сч</w:t>
      </w:r>
      <w:proofErr w:type="spellEnd"/>
      <w:r w:rsidRPr="004F2213">
        <w:rPr>
          <w:rFonts w:ascii="Times New Roman" w:hAnsi="Times New Roman"/>
          <w:sz w:val="24"/>
          <w:szCs w:val="24"/>
        </w:rPr>
        <w:t xml:space="preserve"> № 30101810300000000811</w:t>
      </w:r>
    </w:p>
    <w:p w:rsidR="0014435B" w:rsidRDefault="00CE2512" w:rsidP="00CE251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F2213">
        <w:rPr>
          <w:rFonts w:ascii="Times New Roman" w:hAnsi="Times New Roman"/>
          <w:sz w:val="24"/>
          <w:szCs w:val="24"/>
        </w:rPr>
        <w:t>БИК 044030811</w:t>
      </w:r>
    </w:p>
    <w:p w:rsidR="00680F07" w:rsidRPr="004C278D" w:rsidRDefault="00680F07" w:rsidP="00CE251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C278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B3C96" w:rsidRPr="00A075AD" w:rsidRDefault="003B3C96" w:rsidP="003B3C96">
      <w:pPr>
        <w:spacing w:after="0" w:line="240" w:lineRule="auto"/>
        <w:rPr>
          <w:rFonts w:ascii="Times New Roman" w:hAnsi="Times New Roman"/>
          <w:noProof/>
          <w:sz w:val="23"/>
          <w:szCs w:val="23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9648"/>
      </w:tblGrid>
      <w:tr w:rsidR="003B3C96" w:rsidRPr="003B1991" w:rsidTr="00DD0BD7">
        <w:tc>
          <w:tcPr>
            <w:tcW w:w="9648" w:type="dxa"/>
          </w:tcPr>
          <w:p w:rsidR="003B3C96" w:rsidRPr="00A075AD" w:rsidRDefault="003B3C96" w:rsidP="00DD0BD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3"/>
                <w:szCs w:val="23"/>
                <w:lang w:eastAsia="ru-RU"/>
              </w:rPr>
            </w:pPr>
            <w:r w:rsidRPr="00A075AD">
              <w:rPr>
                <w:rFonts w:ascii="Times New Roman" w:hAnsi="Times New Roman"/>
                <w:b/>
                <w:bCs/>
                <w:noProof/>
                <w:sz w:val="23"/>
                <w:szCs w:val="23"/>
                <w:lang w:eastAsia="ru-RU"/>
              </w:rPr>
              <w:t>Покупатель:</w:t>
            </w:r>
          </w:p>
          <w:p w:rsidR="003B3C96" w:rsidRPr="00A075AD" w:rsidRDefault="003B3C96" w:rsidP="00DD0BD7">
            <w:pPr>
              <w:tabs>
                <w:tab w:val="left" w:pos="5820"/>
              </w:tabs>
              <w:snapToGrid w:val="0"/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  <w:lang w:eastAsia="ru-RU"/>
              </w:rPr>
            </w:pPr>
          </w:p>
        </w:tc>
      </w:tr>
    </w:tbl>
    <w:p w:rsidR="003B3C96" w:rsidRPr="00A075AD" w:rsidRDefault="003B3C96" w:rsidP="003B3C96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</w:p>
    <w:p w:rsidR="003B3C96" w:rsidRPr="00241F76" w:rsidRDefault="003B3C96" w:rsidP="003B3C9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3B3C96" w:rsidRDefault="003B3C96" w:rsidP="003B3C96">
      <w:pPr>
        <w:spacing w:after="0" w:line="240" w:lineRule="auto"/>
      </w:pPr>
    </w:p>
    <w:p w:rsidR="00AC342C" w:rsidRDefault="00590282"/>
    <w:sectPr w:rsidR="00AC342C" w:rsidSect="00AF0D1A">
      <w:headerReference w:type="default" r:id="rId7"/>
      <w:pgSz w:w="11906" w:h="16838"/>
      <w:pgMar w:top="1134" w:right="850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282" w:rsidRDefault="00590282" w:rsidP="00AF0D1A">
      <w:pPr>
        <w:spacing w:after="0" w:line="240" w:lineRule="auto"/>
      </w:pPr>
      <w:r>
        <w:separator/>
      </w:r>
    </w:p>
  </w:endnote>
  <w:endnote w:type="continuationSeparator" w:id="0">
    <w:p w:rsidR="00590282" w:rsidRDefault="00590282" w:rsidP="00AF0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282" w:rsidRDefault="00590282" w:rsidP="00AF0D1A">
      <w:pPr>
        <w:spacing w:after="0" w:line="240" w:lineRule="auto"/>
      </w:pPr>
      <w:r>
        <w:separator/>
      </w:r>
    </w:p>
  </w:footnote>
  <w:footnote w:type="continuationSeparator" w:id="0">
    <w:p w:rsidR="00590282" w:rsidRDefault="00590282" w:rsidP="00AF0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D1A" w:rsidRDefault="00AF0D1A" w:rsidP="00AF0D1A">
    <w:pPr>
      <w:pStyle w:val="a8"/>
      <w:jc w:val="right"/>
    </w:pPr>
    <w:r>
      <w:t>пример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A39E8E54"/>
    <w:lvl w:ilvl="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0000002"/>
    <w:multiLevelType w:val="multilevel"/>
    <w:tmpl w:val="BF4AED1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">
    <w:nsid w:val="208303ED"/>
    <w:multiLevelType w:val="hybridMultilevel"/>
    <w:tmpl w:val="49A6F2E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1607"/>
    <w:rsid w:val="000C269C"/>
    <w:rsid w:val="000E4F33"/>
    <w:rsid w:val="0014435B"/>
    <w:rsid w:val="001F1C50"/>
    <w:rsid w:val="002B24EA"/>
    <w:rsid w:val="00314D9E"/>
    <w:rsid w:val="003B3C96"/>
    <w:rsid w:val="003C7B87"/>
    <w:rsid w:val="004C3C74"/>
    <w:rsid w:val="00565430"/>
    <w:rsid w:val="00590282"/>
    <w:rsid w:val="00680F07"/>
    <w:rsid w:val="007736F3"/>
    <w:rsid w:val="00853165"/>
    <w:rsid w:val="009A36E5"/>
    <w:rsid w:val="00A35C86"/>
    <w:rsid w:val="00A417D4"/>
    <w:rsid w:val="00A54DAD"/>
    <w:rsid w:val="00AE1781"/>
    <w:rsid w:val="00AF0D1A"/>
    <w:rsid w:val="00B25173"/>
    <w:rsid w:val="00B5788F"/>
    <w:rsid w:val="00BE13EE"/>
    <w:rsid w:val="00CB1653"/>
    <w:rsid w:val="00CE2512"/>
    <w:rsid w:val="00D434C4"/>
    <w:rsid w:val="00D51607"/>
    <w:rsid w:val="00EA210B"/>
    <w:rsid w:val="00F04CFD"/>
    <w:rsid w:val="00FB1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C9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3B3C96"/>
    <w:pPr>
      <w:keepNext/>
      <w:spacing w:after="0" w:line="240" w:lineRule="auto"/>
      <w:outlineLvl w:val="0"/>
    </w:pPr>
    <w:rPr>
      <w:rFonts w:ascii="Times New Roman" w:hAnsi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B3C96"/>
    <w:rPr>
      <w:rFonts w:ascii="Times New Roman" w:eastAsia="Calibri" w:hAnsi="Times New Roman" w:cs="Times New Roman"/>
      <w:b/>
      <w:bCs/>
      <w:sz w:val="32"/>
      <w:szCs w:val="24"/>
      <w:lang w:eastAsia="ru-RU"/>
    </w:rPr>
  </w:style>
  <w:style w:type="character" w:customStyle="1" w:styleId="a3">
    <w:name w:val="Основной текст_"/>
    <w:basedOn w:val="a0"/>
    <w:link w:val="2"/>
    <w:uiPriority w:val="99"/>
    <w:locked/>
    <w:rsid w:val="003B3C96"/>
    <w:rPr>
      <w:rFonts w:ascii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3B3C96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Theme="minorHAnsi" w:hAnsi="Times New Roman"/>
    </w:rPr>
  </w:style>
  <w:style w:type="character" w:styleId="a4">
    <w:name w:val="Hyperlink"/>
    <w:basedOn w:val="a0"/>
    <w:uiPriority w:val="99"/>
    <w:rsid w:val="003B3C96"/>
    <w:rPr>
      <w:rFonts w:cs="Times New Roman"/>
      <w:color w:val="0066CC"/>
      <w:u w:val="single"/>
    </w:rPr>
  </w:style>
  <w:style w:type="paragraph" w:styleId="a5">
    <w:name w:val="List Paragraph"/>
    <w:basedOn w:val="a"/>
    <w:uiPriority w:val="99"/>
    <w:qFormat/>
    <w:rsid w:val="003B3C96"/>
    <w:pPr>
      <w:ind w:left="720"/>
      <w:contextualSpacing/>
    </w:pPr>
  </w:style>
  <w:style w:type="character" w:styleId="a6">
    <w:name w:val="Strong"/>
    <w:basedOn w:val="a0"/>
    <w:uiPriority w:val="99"/>
    <w:qFormat/>
    <w:rsid w:val="003B3C96"/>
    <w:rPr>
      <w:rFonts w:cs="Times New Roman"/>
      <w:b/>
    </w:rPr>
  </w:style>
  <w:style w:type="character" w:customStyle="1" w:styleId="a7">
    <w:name w:val="Основной текст + Полужирный"/>
    <w:basedOn w:val="a0"/>
    <w:rsid w:val="00680F0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pple-style-span">
    <w:name w:val="apple-style-span"/>
    <w:rsid w:val="007736F3"/>
  </w:style>
  <w:style w:type="paragraph" w:styleId="a8">
    <w:name w:val="header"/>
    <w:basedOn w:val="a"/>
    <w:link w:val="a9"/>
    <w:uiPriority w:val="99"/>
    <w:semiHidden/>
    <w:unhideWhenUsed/>
    <w:rsid w:val="00AF0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F0D1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AF0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F0D1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Каупинен Юлия</dc:creator>
  <cp:keywords/>
  <dc:description/>
  <cp:lastModifiedBy>pk14</cp:lastModifiedBy>
  <cp:revision>14</cp:revision>
  <dcterms:created xsi:type="dcterms:W3CDTF">2014-12-15T11:32:00Z</dcterms:created>
  <dcterms:modified xsi:type="dcterms:W3CDTF">2017-12-17T21:43:00Z</dcterms:modified>
</cp:coreProperties>
</file>